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0" w:type="dxa"/>
        <w:tblInd w:w="5" w:type="dxa"/>
        <w:tblLook w:val="04A0" w:firstRow="1" w:lastRow="0" w:firstColumn="1" w:lastColumn="0" w:noHBand="0" w:noVBand="1"/>
      </w:tblPr>
      <w:tblGrid>
        <w:gridCol w:w="3104"/>
        <w:gridCol w:w="1600"/>
        <w:gridCol w:w="1113"/>
        <w:gridCol w:w="1115"/>
        <w:gridCol w:w="1115"/>
        <w:gridCol w:w="1115"/>
        <w:gridCol w:w="1174"/>
        <w:gridCol w:w="1253"/>
        <w:gridCol w:w="1194"/>
        <w:gridCol w:w="1139"/>
        <w:gridCol w:w="1258"/>
      </w:tblGrid>
      <w:tr w:rsidR="000B3029" w:rsidRPr="000B3029" w14:paraId="1AAA4639" w14:textId="77777777" w:rsidTr="00753C49">
        <w:trPr>
          <w:trHeight w:val="840"/>
        </w:trPr>
        <w:tc>
          <w:tcPr>
            <w:tcW w:w="10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67BA7" w14:textId="77777777" w:rsidR="00E834C1" w:rsidRPr="00E834C1" w:rsidRDefault="00E834C1" w:rsidP="00E834C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B0ED" w14:textId="3124DE52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3029" w:rsidRPr="000B3029" w14:paraId="78D15392" w14:textId="77777777" w:rsidTr="00753C49">
        <w:trPr>
          <w:trHeight w:val="1080"/>
        </w:trPr>
        <w:tc>
          <w:tcPr>
            <w:tcW w:w="15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4AF2F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34C1">
              <w:rPr>
                <w:b/>
                <w:bCs/>
                <w:sz w:val="22"/>
                <w:szCs w:val="22"/>
                <w:lang w:eastAsia="ru-RU"/>
              </w:rPr>
              <w:t>ПАСПОРТ</w:t>
            </w:r>
            <w:r w:rsidRPr="00E834C1">
              <w:rPr>
                <w:b/>
                <w:bCs/>
                <w:sz w:val="22"/>
                <w:szCs w:val="22"/>
                <w:lang w:eastAsia="ru-RU"/>
              </w:rPr>
              <w:br/>
              <w:t>МУНИЦИПАЛЬНОЙ ПРОГРАММЫ</w:t>
            </w:r>
            <w:r w:rsidRPr="00E834C1">
              <w:rPr>
                <w:b/>
                <w:bCs/>
                <w:sz w:val="22"/>
                <w:szCs w:val="22"/>
                <w:lang w:eastAsia="ru-RU"/>
              </w:rPr>
              <w:br/>
              <w:t>"ОБЕСПЕЧЕНИЕ БЕЗОПАСНОСТИ НАСЕЛЕНИЯ ТОМСКОГО РАЙОНА"</w:t>
            </w:r>
          </w:p>
        </w:tc>
      </w:tr>
      <w:tr w:rsidR="000B3029" w:rsidRPr="000B3029" w14:paraId="664050B3" w14:textId="77777777" w:rsidTr="00753C49">
        <w:trPr>
          <w:trHeight w:val="59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C68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8B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0B3029" w:rsidRPr="000B3029" w14:paraId="4698AA8E" w14:textId="77777777" w:rsidTr="00753C49">
        <w:trPr>
          <w:trHeight w:val="59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BEAA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5F3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17CC1C49" w14:textId="77777777" w:rsidTr="00753C49">
        <w:trPr>
          <w:trHeight w:val="134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0CD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2C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АДМИНИСТРАЦИЯ ТОМСКОГО РАЙОНА</w:t>
            </w:r>
            <w:r w:rsidRPr="00E834C1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E834C1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4ECB9664" w14:textId="77777777" w:rsidTr="00753C49">
        <w:trPr>
          <w:trHeight w:val="134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DDA3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Участники муниципальной программы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722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АДМИНИСТРАЦИЯ ТОМСКОГО РАЙОНА</w:t>
            </w:r>
            <w:r w:rsidRPr="00E834C1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E834C1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05ED449C" w14:textId="77777777" w:rsidTr="00753C49">
        <w:trPr>
          <w:trHeight w:val="176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909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EE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0B3029" w:rsidRPr="000B3029" w14:paraId="52A7C202" w14:textId="77777777" w:rsidTr="00753C49">
        <w:trPr>
          <w:trHeight w:val="58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B57D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Цель муниципальной программы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6BA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ПОВЫШЕНИЕ УРОВНЯ БЕЗОПАСНОСТИ НАСЕЛЕНИЯ ТОМСКОГО РАЙОНА</w:t>
            </w:r>
          </w:p>
        </w:tc>
      </w:tr>
      <w:tr w:rsidR="000B3029" w:rsidRPr="000B3029" w14:paraId="5C2F67B7" w14:textId="77777777" w:rsidTr="00753C49">
        <w:trPr>
          <w:trHeight w:val="1189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1BA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EEB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Показатели цели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64B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4D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39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0D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69C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7B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A75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</w:t>
            </w:r>
            <w:r w:rsidRPr="00E834C1">
              <w:rPr>
                <w:lang w:eastAsia="ru-RU"/>
              </w:rPr>
              <w:br/>
              <w:t>(прогноз)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BC5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</w:t>
            </w:r>
            <w:r w:rsidRPr="00E834C1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12C4B2D9" w14:textId="77777777" w:rsidTr="00753C49">
        <w:trPr>
          <w:trHeight w:val="810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B91D" w14:textId="77777777" w:rsidR="00E834C1" w:rsidRPr="00E834C1" w:rsidRDefault="00E834C1" w:rsidP="00E834C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5B0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Состояние общей преступности на 100000 населения, Единиц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54E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995,3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74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1 182,0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F0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1 164,0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843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1 146,0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97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1 126,0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06E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1 105,0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A7B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1 105,0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B9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1 105,0</w:t>
            </w:r>
          </w:p>
        </w:tc>
      </w:tr>
      <w:tr w:rsidR="000B3029" w:rsidRPr="000B3029" w14:paraId="4F5E4EAA" w14:textId="77777777" w:rsidTr="00753C49">
        <w:trPr>
          <w:trHeight w:val="10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917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9B0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1. ПРОТИВОДЕЙСТВИЕ РАСПРОСТРАНЕНИЮ ИДЕОЛОГИИ ТЕРРОРИЗМА, ВЫПОЛНЕНИЕ ТРЕБОВАНИЙ К АНТИТЕРРОРИСТИЧЕСКОЙ ЗАЩИЩЕННОСТИ МУНИЦИПАЛЬНЫХ ОБЪЕКТОВ;</w:t>
            </w:r>
            <w:r w:rsidRPr="00E834C1">
              <w:rPr>
                <w:lang w:eastAsia="ru-RU"/>
              </w:rPr>
              <w:br/>
              <w:t>2. ОБЕСПЕЧЕНИЕ ОБЩЕСТВЕННОЙ БЕЗОПАСНОСТИ НА ТЕРРИТОРИИ ТОМСКОГО РАЙОНА;</w:t>
            </w:r>
            <w:r w:rsidRPr="00E834C1">
              <w:rPr>
                <w:lang w:eastAsia="ru-RU"/>
              </w:rPr>
              <w:br/>
              <w:t>3. ПОВЫШЕНИЕ БЕЗОПАСНОСТИ ДОРОЖНОГО ДВИЖЕНИЯ</w:t>
            </w:r>
          </w:p>
        </w:tc>
      </w:tr>
      <w:tr w:rsidR="000B3029" w:rsidRPr="000B3029" w14:paraId="2A02DA6B" w14:textId="77777777" w:rsidTr="00753C49">
        <w:trPr>
          <w:trHeight w:val="118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CDB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7A3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Показатели задач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99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D11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4EE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58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DE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790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C0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</w:t>
            </w:r>
            <w:r w:rsidRPr="00E834C1">
              <w:rPr>
                <w:lang w:eastAsia="ru-RU"/>
              </w:rPr>
              <w:br/>
              <w:t>(прогноз)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33A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</w:t>
            </w:r>
            <w:r w:rsidRPr="00E834C1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76EFE354" w14:textId="77777777" w:rsidTr="00753C49">
        <w:trPr>
          <w:trHeight w:val="548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0B6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BD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Задача 1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B3029" w:rsidRPr="000B3029" w14:paraId="3D732DF8" w14:textId="77777777" w:rsidTr="00753C49">
        <w:trPr>
          <w:trHeight w:val="160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FA1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FF7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терроризма, Человек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AF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4D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95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766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10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EB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33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95B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</w:tr>
      <w:tr w:rsidR="000B3029" w:rsidRPr="000B3029" w14:paraId="3603D363" w14:textId="77777777" w:rsidTr="00753C49">
        <w:trPr>
          <w:trHeight w:val="240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634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638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защищенности, Процент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03C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60,0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658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60,0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93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95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18B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87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2B8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1C9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100,0</w:t>
            </w:r>
          </w:p>
        </w:tc>
      </w:tr>
      <w:tr w:rsidR="000B3029" w:rsidRPr="000B3029" w14:paraId="0AD1F236" w14:textId="77777777" w:rsidTr="00753C49">
        <w:trPr>
          <w:trHeight w:val="289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4ED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C3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Задача 2 Обеспечение общественной безопасности на территории Томского района</w:t>
            </w:r>
          </w:p>
        </w:tc>
      </w:tr>
      <w:tr w:rsidR="000B3029" w:rsidRPr="000B3029" w14:paraId="571A90CC" w14:textId="77777777" w:rsidTr="00753C49">
        <w:trPr>
          <w:trHeight w:val="160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A82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E1C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Удельный вес преступлений совершенных в общественных местах, в том числе на улицах, от общего числа зарегистрированных преступлений, Процент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E5A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32,5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51F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30,9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447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29,6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058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CA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24,2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485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A7C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D21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20,0</w:t>
            </w:r>
          </w:p>
        </w:tc>
      </w:tr>
      <w:tr w:rsidR="000B3029" w:rsidRPr="000B3029" w14:paraId="2929171B" w14:textId="77777777" w:rsidTr="00753C49">
        <w:trPr>
          <w:trHeight w:val="10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D72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9C0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Болезненность синдром зависимости от наркотических веществ, ед. на 100 тыс. населения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BF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155,6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8F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102,7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E80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80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4B1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98,9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84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42C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96,3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31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94,6</w:t>
            </w:r>
          </w:p>
        </w:tc>
      </w:tr>
      <w:tr w:rsidR="000B3029" w:rsidRPr="000B3029" w14:paraId="2521E7DE" w14:textId="77777777" w:rsidTr="00753C49">
        <w:trPr>
          <w:trHeight w:val="134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278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lastRenderedPageBreak/>
              <w:t> 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FD4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Количество общественных объединений граждан, участвующих в охране общественного порядка, Единиц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BD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AE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B9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90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4B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BC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68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27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</w:tr>
      <w:tr w:rsidR="000B3029" w:rsidRPr="000B3029" w14:paraId="0716674D" w14:textId="77777777" w:rsidTr="00753C49">
        <w:trPr>
          <w:trHeight w:val="289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027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E3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Задача 3 Повышение безопасности дорожного движения</w:t>
            </w:r>
          </w:p>
        </w:tc>
      </w:tr>
      <w:tr w:rsidR="000B3029" w:rsidRPr="000B3029" w14:paraId="1E4A72A2" w14:textId="77777777" w:rsidTr="00753C49">
        <w:trPr>
          <w:trHeight w:val="548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9FF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440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Число лиц погибших в ДТП, ед. на 100 тыс. населения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F88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22,6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27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18,2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50C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61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C32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068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72F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3,9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CF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2,6</w:t>
            </w:r>
          </w:p>
        </w:tc>
      </w:tr>
      <w:tr w:rsidR="000B3029" w:rsidRPr="000B3029" w14:paraId="04169653" w14:textId="77777777" w:rsidTr="00753C49">
        <w:trPr>
          <w:trHeight w:val="81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70E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A67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Число лиц погибших в ДТП, ед. на 10 тыс. транспортных средств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47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34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3,8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594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F0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E6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F6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B4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0,8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618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0,5</w:t>
            </w:r>
          </w:p>
        </w:tc>
      </w:tr>
      <w:tr w:rsidR="000B3029" w:rsidRPr="000B3029" w14:paraId="709AF311" w14:textId="77777777" w:rsidTr="00753C49">
        <w:trPr>
          <w:trHeight w:val="10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ACCA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BBE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1. ПРОФИЛАКТИКА ТЕРРОРИЗМА И ЭКСТРЕМИЗМА, МИНИМИЗАЦИЯ И (ИЛИ) ЛИКВИДАЦИЯ ПОСЛЕДСТВИЙ ПРОЯВЛЕНИЙ ТЕРРОРИЗМА И ЭКСТРЕМИЗМА В МУНИЦИПАЛЬНОМ ОБРАЗОВАНИИ;</w:t>
            </w:r>
            <w:r w:rsidRPr="00E834C1">
              <w:rPr>
                <w:lang w:eastAsia="ru-RU"/>
              </w:rPr>
              <w:br/>
              <w:t>2. ПРОФИЛАКТИКА ПРАВОНАРУШЕНИЙ И НАРКОМАНИИ;</w:t>
            </w:r>
            <w:r w:rsidRPr="00E834C1">
              <w:rPr>
                <w:lang w:eastAsia="ru-RU"/>
              </w:rPr>
              <w:br/>
              <w:t>3. ФОРМИРОВАНИЕ ЗАКОНОПОСЛУШНОГО ПОВЕДЕНИЯ УЧАСТНИКОВ ДОРОЖНОГО ДВИЖЕНИЯ</w:t>
            </w:r>
          </w:p>
        </w:tc>
      </w:tr>
      <w:tr w:rsidR="000B3029" w:rsidRPr="000B3029" w14:paraId="45695E14" w14:textId="77777777" w:rsidTr="00753C49">
        <w:trPr>
          <w:trHeight w:val="118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9E8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ADF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нет</w:t>
            </w:r>
          </w:p>
        </w:tc>
      </w:tr>
      <w:tr w:rsidR="000B3029" w:rsidRPr="000B3029" w14:paraId="6327DCFC" w14:textId="77777777" w:rsidTr="00753C49">
        <w:trPr>
          <w:trHeight w:val="59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971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EA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2021 – 2025 годы и прогнозные 2026 и 2027 года</w:t>
            </w:r>
          </w:p>
        </w:tc>
      </w:tr>
      <w:tr w:rsidR="000B3029" w:rsidRPr="000B3029" w14:paraId="118C5C54" w14:textId="77777777" w:rsidTr="00753C49">
        <w:trPr>
          <w:trHeight w:val="1069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8B1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Объем и источники </w:t>
            </w:r>
            <w:proofErr w:type="gramStart"/>
            <w:r w:rsidRPr="00E834C1">
              <w:rPr>
                <w:b/>
                <w:bCs/>
                <w:lang w:eastAsia="ru-RU"/>
              </w:rPr>
              <w:t>финансирования  МП</w:t>
            </w:r>
            <w:proofErr w:type="gramEnd"/>
            <w:r w:rsidRPr="00E834C1">
              <w:rPr>
                <w:b/>
                <w:bCs/>
                <w:lang w:eastAsia="ru-RU"/>
              </w:rPr>
              <w:t xml:space="preserve">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89A9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061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773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A70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C8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267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88C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90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2026</w:t>
            </w:r>
            <w:r w:rsidRPr="00E834C1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11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2027</w:t>
            </w:r>
            <w:r w:rsidRPr="00E834C1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0B3029" w:rsidRPr="000B3029" w14:paraId="34B4F49D" w14:textId="77777777" w:rsidTr="00753C49">
        <w:trPr>
          <w:trHeight w:val="837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B9BD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5C7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A5D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3B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584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0A8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95A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AD4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9A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18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7CA812A0" w14:textId="77777777" w:rsidTr="00753C49">
        <w:trPr>
          <w:trHeight w:val="934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0C72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29FC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7B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F874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1D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5DE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1B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ED2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EB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5B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6410E0F4" w14:textId="77777777" w:rsidTr="00753C49">
        <w:trPr>
          <w:trHeight w:val="810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7BC9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AB0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E834C1">
              <w:rPr>
                <w:b/>
                <w:bCs/>
                <w:lang w:eastAsia="ru-RU"/>
              </w:rPr>
              <w:t>бюджет  Томского</w:t>
            </w:r>
            <w:proofErr w:type="gramEnd"/>
            <w:r w:rsidRPr="00E834C1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F29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14 351,7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240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2 846,6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B6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9 169,7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2C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1 263,4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E5BF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33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266,0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54C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270,0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92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270,0</w:t>
            </w:r>
          </w:p>
        </w:tc>
      </w:tr>
      <w:tr w:rsidR="000B3029" w:rsidRPr="000B3029" w14:paraId="05E2460F" w14:textId="77777777" w:rsidTr="00753C49">
        <w:trPr>
          <w:trHeight w:val="1118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E287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58D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1D6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90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15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5BF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76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AD1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BF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0C6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527DDFB3" w14:textId="77777777" w:rsidTr="00753C49">
        <w:trPr>
          <w:trHeight w:val="942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5130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90E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2E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7DA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1FB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A1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6EF4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9F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2FE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4A4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5BD42198" w14:textId="77777777" w:rsidTr="00753C49">
        <w:trPr>
          <w:trHeight w:val="720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B1BD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861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DF7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14 351,7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02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2 846,6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FCE9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9 169,7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2A1F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1 263,4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8E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23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266,0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64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270,0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AE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270,0</w:t>
            </w:r>
          </w:p>
        </w:tc>
      </w:tr>
    </w:tbl>
    <w:p w14:paraId="5D01D786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6752F86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40862441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  <w:sectPr w:rsidR="00E834C1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509"/>
        <w:gridCol w:w="2638"/>
        <w:gridCol w:w="1424"/>
        <w:gridCol w:w="1625"/>
        <w:gridCol w:w="1689"/>
        <w:gridCol w:w="3918"/>
        <w:gridCol w:w="1671"/>
        <w:gridCol w:w="1666"/>
      </w:tblGrid>
      <w:tr w:rsidR="000B3029" w:rsidRPr="000B3029" w14:paraId="376B2E12" w14:textId="77777777" w:rsidTr="00E834C1">
        <w:trPr>
          <w:trHeight w:val="863"/>
        </w:trPr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76F0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34C1">
              <w:rPr>
                <w:b/>
                <w:bCs/>
                <w:sz w:val="22"/>
                <w:szCs w:val="22"/>
                <w:lang w:eastAsia="ru-RU"/>
              </w:rPr>
              <w:lastRenderedPageBreak/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0B3029" w:rsidRPr="000B3029" w14:paraId="139C04BF" w14:textId="77777777" w:rsidTr="00E834C1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29C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N</w:t>
            </w:r>
            <w:r w:rsidRPr="00E834C1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F5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BE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CF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95D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B7F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210F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F9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0B3029" w:rsidRPr="000B3029" w14:paraId="7C378A46" w14:textId="77777777" w:rsidTr="00E834C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D26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8A0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8C8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052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2F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9B3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9B9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B6B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8</w:t>
            </w:r>
          </w:p>
        </w:tc>
      </w:tr>
      <w:tr w:rsidR="000B3029" w:rsidRPr="000B3029" w14:paraId="6EF22D6D" w14:textId="77777777" w:rsidTr="00E834C1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A7CC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Показатели цели муниципальной программы Повышение уровня безопасности населения Томского района</w:t>
            </w:r>
          </w:p>
        </w:tc>
      </w:tr>
      <w:tr w:rsidR="000B3029" w:rsidRPr="000B3029" w14:paraId="4EA502AC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33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EFD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Состояние общей преступности на 100000 населения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CCF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ECE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377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FE9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Показатель рассчитывается как отношение суммы преступлений к численности жителей района. Исчисляется на 100 </w:t>
            </w:r>
            <w:proofErr w:type="spellStart"/>
            <w:r w:rsidRPr="00E834C1">
              <w:rPr>
                <w:lang w:eastAsia="ru-RU"/>
              </w:rPr>
              <w:t>тыс</w:t>
            </w:r>
            <w:proofErr w:type="spellEnd"/>
            <w:r w:rsidRPr="00E834C1">
              <w:rPr>
                <w:lang w:eastAsia="ru-RU"/>
              </w:rPr>
              <w:t xml:space="preserve">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B45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F3A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44686E22" w14:textId="77777777" w:rsidTr="00E834C1">
        <w:trPr>
          <w:trHeight w:val="548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5D9F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Показатели задачи 1 муниципальной программы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B3029" w:rsidRPr="000B3029" w14:paraId="660AAF0E" w14:textId="77777777" w:rsidTr="00E834C1">
        <w:trPr>
          <w:trHeight w:val="3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23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A02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75B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07C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310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55B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69E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Периодическая отчетность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B37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E834C1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1D541B68" w14:textId="77777777" w:rsidTr="00E834C1">
        <w:trPr>
          <w:trHeight w:val="3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47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4DA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EBB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C89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35C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За отчетный </w:t>
            </w:r>
            <w:proofErr w:type="spellStart"/>
            <w:r w:rsidRPr="00E834C1">
              <w:rPr>
                <w:lang w:eastAsia="ru-RU"/>
              </w:rPr>
              <w:t>пепериод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B14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Показатель рассчитывается как количество объектов соответствующих требованиям антитеррористической защищенности к общему числу объектов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4A5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Периодическая отчетность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57E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E834C1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6D227704" w14:textId="77777777" w:rsidTr="00E834C1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255F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Показатели задачи 2 муниципальной программы Обеспечение общественной безопасности на территории Томского района</w:t>
            </w:r>
          </w:p>
        </w:tc>
      </w:tr>
      <w:tr w:rsidR="000B3029" w:rsidRPr="000B3029" w14:paraId="122BD90A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B58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185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Удельный вес преступлений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E42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9EB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61B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BE5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Показатель рассчитывается как отношение 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D82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B00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391016CC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00D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186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Болезненность синдром зависимости от наркотических веществ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777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E07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96D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8CD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Показатель рассчитывается как отношение количества лиц имеющих синдром зависимости от наркотических средств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0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 и Департамента здравоохранения Томской области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061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14527559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39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C77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Количество общественных объединений граждан, участвующих в охране общественного порядка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E03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C8E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ED8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840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Показатель рассчитывается как количество лиц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8DF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B73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6F91EA54" w14:textId="77777777" w:rsidTr="00E834C1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80B1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Показатели задачи 3 муниципальной программы Повышение безопасности дорожного движения</w:t>
            </w:r>
          </w:p>
        </w:tc>
      </w:tr>
      <w:tr w:rsidR="000B3029" w:rsidRPr="000B3029" w14:paraId="28DE20C2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529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5E6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179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060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120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EF8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0FB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AFE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4F09D501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7A0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70A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984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ед. на 10 тыс. транспортных 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8F7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019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333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Показатель рассчитывается как отношение числа погибших в ДТП к числу зарегистрированных транспортных средств в районе. Исчисляется на 10 тыс. ТС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153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63A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</w:tbl>
    <w:p w14:paraId="34450EE4" w14:textId="77777777" w:rsidR="00793AE0" w:rsidRPr="000B3029" w:rsidRDefault="00793AE0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55033C2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3DFE1E80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DD642AD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  <w:sectPr w:rsidR="00E834C1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516"/>
        <w:gridCol w:w="2622"/>
        <w:gridCol w:w="1190"/>
        <w:gridCol w:w="1641"/>
        <w:gridCol w:w="1493"/>
        <w:gridCol w:w="1478"/>
        <w:gridCol w:w="1423"/>
        <w:gridCol w:w="1493"/>
        <w:gridCol w:w="1515"/>
        <w:gridCol w:w="1829"/>
      </w:tblGrid>
      <w:tr w:rsidR="000B3029" w:rsidRPr="000B3029" w14:paraId="0A6AD664" w14:textId="77777777" w:rsidTr="00E834C1">
        <w:trPr>
          <w:trHeight w:val="270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604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34C1">
              <w:rPr>
                <w:b/>
                <w:bCs/>
                <w:sz w:val="22"/>
                <w:szCs w:val="22"/>
                <w:lang w:eastAsia="ru-RU"/>
              </w:rPr>
              <w:lastRenderedPageBreak/>
              <w:t>РЕСУРСНОЕ ОБЕСПЕЧЕНИЕ</w:t>
            </w:r>
          </w:p>
        </w:tc>
      </w:tr>
      <w:tr w:rsidR="000B3029" w:rsidRPr="000B3029" w14:paraId="47A70E6C" w14:textId="77777777" w:rsidTr="00E834C1">
        <w:trPr>
          <w:trHeight w:val="319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6AF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34C1">
              <w:rPr>
                <w:b/>
                <w:bCs/>
                <w:sz w:val="22"/>
                <w:szCs w:val="22"/>
                <w:lang w:eastAsia="ru-RU"/>
              </w:rPr>
              <w:t>МУНИЦИПАЛЬНОЙ ПРОГРАММЫ</w:t>
            </w:r>
          </w:p>
        </w:tc>
      </w:tr>
      <w:tr w:rsidR="000B3029" w:rsidRPr="000B3029" w14:paraId="4DD968EB" w14:textId="77777777" w:rsidTr="00E834C1">
        <w:trPr>
          <w:trHeight w:val="1253"/>
        </w:trPr>
        <w:tc>
          <w:tcPr>
            <w:tcW w:w="15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121C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34C1">
              <w:rPr>
                <w:b/>
                <w:bCs/>
                <w:sz w:val="22"/>
                <w:szCs w:val="22"/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0B3029" w:rsidRPr="000B3029" w14:paraId="19AF0847" w14:textId="77777777" w:rsidTr="00E834C1">
        <w:trPr>
          <w:trHeight w:val="81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DE0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B60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6F4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Срок реализации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6A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Объем финансирования (тыс. рублей)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56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В том числе за счет средств: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6E1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Соисполнитель</w:t>
            </w:r>
          </w:p>
        </w:tc>
      </w:tr>
      <w:tr w:rsidR="000B3029" w:rsidRPr="000B3029" w14:paraId="29E1E3FC" w14:textId="77777777" w:rsidTr="00E834C1">
        <w:trPr>
          <w:trHeight w:val="972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4DC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2A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69D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274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EE9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федерального бюджета (по согласованию)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E7BC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областного бюджета (по согласованию)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3F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бюджета Томского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B42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EBC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E56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78AB36E5" w14:textId="77777777" w:rsidTr="00E834C1">
        <w:trPr>
          <w:trHeight w:val="2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F15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A82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0C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AB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FB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25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DD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1E0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7F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D67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10</w:t>
            </w:r>
          </w:p>
        </w:tc>
      </w:tr>
      <w:tr w:rsidR="000B3029" w:rsidRPr="000B3029" w14:paraId="0C0ECA3A" w14:textId="77777777" w:rsidTr="00E834C1">
        <w:trPr>
          <w:trHeight w:val="5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AB6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6B21" w14:textId="77777777" w:rsidR="00E834C1" w:rsidRPr="00E834C1" w:rsidRDefault="00E834C1" w:rsidP="00E834C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Задача муниципальной программы 1.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B3029" w:rsidRPr="000B3029" w14:paraId="7959DA23" w14:textId="77777777" w:rsidTr="00E834C1">
        <w:trPr>
          <w:trHeight w:val="266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C2A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14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4A7C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31CA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7 480,0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FBCF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FD7A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3E4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7 480,0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AF6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4DB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483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</w:t>
            </w:r>
            <w:r w:rsidRPr="00E834C1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0F972B38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7C7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653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476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B14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2 580,6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EA9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98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D9F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2 580,6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BF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43C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A08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25545382" w14:textId="77777777" w:rsidTr="00E834C1">
        <w:trPr>
          <w:trHeight w:val="30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C47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906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69D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E29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4 102,0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24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6B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1B4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4 102,0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8E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3F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E40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7A04D91B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64D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51F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491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11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797,4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A33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47B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460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797,4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3B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BDA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F7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42A725B5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EAD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576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C1F9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2AF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12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8E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37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64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BB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044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429D0923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BA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91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40B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736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43F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C6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4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48C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9F3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CFA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09F7938A" w14:textId="77777777" w:rsidTr="00E834C1">
        <w:trPr>
          <w:trHeight w:val="5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5FA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EA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6C4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50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FF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41D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07B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0B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27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619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1C77818A" w14:textId="77777777" w:rsidTr="00E834C1">
        <w:trPr>
          <w:trHeight w:val="5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BDE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CCD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151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98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62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2E1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C0A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AF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41E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150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72CD00B2" w14:textId="77777777" w:rsidTr="00E834C1">
        <w:trPr>
          <w:trHeight w:val="2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65D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EF59" w14:textId="77777777" w:rsidR="00E834C1" w:rsidRPr="00E834C1" w:rsidRDefault="00E834C1" w:rsidP="00E834C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Задача муниципальной программы 2. Обеспечение общественной безопасности на территории Томского района</w:t>
            </w:r>
          </w:p>
        </w:tc>
      </w:tr>
      <w:tr w:rsidR="000B3029" w:rsidRPr="000B3029" w14:paraId="611E9E05" w14:textId="77777777" w:rsidTr="00E834C1">
        <w:trPr>
          <w:trHeight w:val="3203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A4E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lastRenderedPageBreak/>
              <w:t>2.1.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01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Подпрограмма 2. Профилактика правонарушений и наркомании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34A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056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51B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09AF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665A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5420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29C3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0B6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района;</w:t>
            </w:r>
            <w:r w:rsidRPr="00E834C1">
              <w:rPr>
                <w:lang w:eastAsia="ru-RU"/>
              </w:rPr>
              <w:br/>
              <w:t xml:space="preserve">Управление образования Администрации Томского района </w:t>
            </w:r>
            <w:r w:rsidRPr="00E834C1">
              <w:rPr>
                <w:lang w:eastAsia="ru-RU"/>
              </w:rPr>
              <w:br/>
              <w:t>Администрация Томского района</w:t>
            </w:r>
          </w:p>
        </w:tc>
      </w:tr>
      <w:tr w:rsidR="000B3029" w:rsidRPr="000B3029" w14:paraId="4F346E2D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037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3B1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684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41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F09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A7F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EE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CB2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D3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4F5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4AAB0FC1" w14:textId="77777777" w:rsidTr="00E834C1">
        <w:trPr>
          <w:trHeight w:val="30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A47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52B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7A1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8EC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5 003,7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907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6A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8D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5 003,7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45A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A5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4F1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7D00D4BB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4D5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972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EAB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F8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402,0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E4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F57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21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402,0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08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9EE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452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61FF5DB5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0A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C74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159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DBD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3B8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61D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417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8F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2F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F6A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20346E23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C33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11D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DD5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A3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0FB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D30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6A3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D2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49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D41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633E1E07" w14:textId="77777777" w:rsidTr="00E834C1">
        <w:trPr>
          <w:trHeight w:val="5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60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7E0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A8D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D4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6A9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B2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428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FD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66E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71A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0C2EDDA1" w14:textId="77777777" w:rsidTr="00E834C1">
        <w:trPr>
          <w:trHeight w:val="5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EC0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A6B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EDA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F1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E6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6E4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F0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CF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CCB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612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574EC7AC" w14:textId="77777777" w:rsidTr="00E834C1">
        <w:trPr>
          <w:trHeight w:val="2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F66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B8CF" w14:textId="77777777" w:rsidR="00E834C1" w:rsidRPr="00E834C1" w:rsidRDefault="00E834C1" w:rsidP="00E834C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Задача муниципальной программы 3. Повышение безопасности дорожного движения</w:t>
            </w:r>
          </w:p>
        </w:tc>
      </w:tr>
      <w:tr w:rsidR="000B3029" w:rsidRPr="000B3029" w14:paraId="56D89704" w14:textId="77777777" w:rsidTr="00E834C1">
        <w:trPr>
          <w:trHeight w:val="134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EFAC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3.1.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595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Подпрограмма 3. Формирование законопослушного поведения участников дорожного движения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95B4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7FC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9DDD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D6B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C4E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45C2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C0D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78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0B3029" w:rsidRPr="000B3029" w14:paraId="3AEC4AE2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5C2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2CF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EA89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509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0A3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E2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A2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57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9E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AF2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6199BE7E" w14:textId="77777777" w:rsidTr="00E834C1">
        <w:trPr>
          <w:trHeight w:val="30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8B6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DD5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194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DF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DD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14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2D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221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83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31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2A0B5FA6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C6B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ECE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9AB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97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FF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44F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8B1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710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A6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66A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7C56823C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3F9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61D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865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AC0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E01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C2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60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C6C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A1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937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243E1ADB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216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10C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79C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04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458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68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9E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132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57E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E9E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0D34FE27" w14:textId="77777777" w:rsidTr="00E834C1">
        <w:trPr>
          <w:trHeight w:val="5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0D4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9F8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018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02F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26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9DA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D9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09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561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F25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1CF47376" w14:textId="77777777" w:rsidTr="00E834C1">
        <w:trPr>
          <w:trHeight w:val="5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CC0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E25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F29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BC9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C0B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CC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45C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A1D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21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965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1A40CD01" w14:textId="77777777" w:rsidTr="00E834C1">
        <w:trPr>
          <w:trHeight w:val="54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B2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E389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Итого по муниципальной программе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E85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4F42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14 351,7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8844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B1E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5C0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14 351,7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C726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2D4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B03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Х</w:t>
            </w:r>
          </w:p>
        </w:tc>
      </w:tr>
      <w:tr w:rsidR="000B3029" w:rsidRPr="000B3029" w14:paraId="56C1FC59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65F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42B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01B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DA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2 846,6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F2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86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94E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2 846,6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6A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64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6F9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6A90544E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B7A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E16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14F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4A4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9 169,7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434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2A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CE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9 169,7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1C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2F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73C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135CEAC4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201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A71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C31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8AF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1 263,4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DA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974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F8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1 263,4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AB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06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DE4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03628DA7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11A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2E0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B40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CAA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5FC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E3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5C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12A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E3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6E3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6E9208F7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E66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FA1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748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A0D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AE2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C2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C9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58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4D1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3CE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3AE8AFB6" w14:textId="77777777" w:rsidTr="00E834C1">
        <w:trPr>
          <w:trHeight w:val="55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E6C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AA9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73E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A4E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F1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7E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E6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5F8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F3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A8A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3C35ADA7" w14:textId="77777777" w:rsidTr="00E834C1">
        <w:trPr>
          <w:trHeight w:val="53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B6E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8BD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DC7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D2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24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7D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5A5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36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BC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838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</w:tbl>
    <w:p w14:paraId="5F146E3F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5A510804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5379F87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049ECF79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  <w:sectPr w:rsidR="00E834C1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801"/>
        <w:gridCol w:w="2942"/>
        <w:gridCol w:w="1092"/>
        <w:gridCol w:w="1577"/>
        <w:gridCol w:w="1458"/>
        <w:gridCol w:w="1458"/>
        <w:gridCol w:w="1445"/>
      </w:tblGrid>
      <w:tr w:rsidR="000B3029" w:rsidRPr="000B3029" w14:paraId="695865F8" w14:textId="77777777" w:rsidTr="00FE1489">
        <w:trPr>
          <w:trHeight w:val="893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F0E6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1489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РЕСУРСНОЕ ОБЕСПЕЧЕНИЕ РЕАЛИЗАЦИИ МУНИЦИПАЛЬНОЙ ПРОГРАММЫ </w:t>
            </w:r>
            <w:r w:rsidRPr="00FE1489">
              <w:rPr>
                <w:b/>
                <w:bCs/>
                <w:sz w:val="22"/>
                <w:szCs w:val="22"/>
                <w:lang w:eastAsia="ru-RU"/>
              </w:rPr>
              <w:br/>
              <w:t>ЗА СЧЕТ СРЕДСТВ БЮДЖЕТА ТОМСКОГО РАЙОНА И ЦЕЛЕВЫХ МЕЖБЮДЖЕТНЫХ ТРАНСФЕРТОВ ИЗ ФЕДЕРАЛЬНОГО/ОБЛАСТНОГО БЮДЖЕТА ПО ГЛАВНЫМ РАСПОРЯДИТЕЛЯМ СРЕДСТВ</w:t>
            </w:r>
          </w:p>
        </w:tc>
      </w:tr>
      <w:tr w:rsidR="000B3029" w:rsidRPr="000B3029" w14:paraId="3E895231" w14:textId="77777777" w:rsidTr="00FE1489">
        <w:trPr>
          <w:trHeight w:val="1253"/>
        </w:trPr>
        <w:tc>
          <w:tcPr>
            <w:tcW w:w="1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CC0B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1489">
              <w:rPr>
                <w:b/>
                <w:bCs/>
                <w:sz w:val="22"/>
                <w:szCs w:val="22"/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0B3029" w:rsidRPr="000B3029" w14:paraId="069415D9" w14:textId="77777777" w:rsidTr="00FE1489">
        <w:trPr>
          <w:trHeight w:val="175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00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BF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DA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2C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33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Участники –главные распорядители средств бюджета Томского района</w:t>
            </w:r>
          </w:p>
        </w:tc>
      </w:tr>
      <w:tr w:rsidR="000B3029" w:rsidRPr="000B3029" w14:paraId="7B5285A0" w14:textId="77777777" w:rsidTr="00FE1489">
        <w:trPr>
          <w:trHeight w:val="192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52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A8F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D9A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22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D7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27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E93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</w:tr>
      <w:tr w:rsidR="000B3029" w:rsidRPr="000B3029" w14:paraId="66B1827D" w14:textId="77777777" w:rsidTr="00FE1489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3B7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42A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4E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34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4FF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A4C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660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0B3029" w:rsidRPr="000B3029" w14:paraId="4E3D5D4F" w14:textId="77777777" w:rsidTr="00FE1489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9D9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0E03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0B3029" w:rsidRPr="000B3029" w14:paraId="0D789B0B" w14:textId="77777777" w:rsidTr="00FE1489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7FD6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1.1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9F1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ЗАДАЧА 1 подпрограммы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0B3029" w:rsidRPr="000B3029" w14:paraId="6F15626A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C5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95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Основное мероприятие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5E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3B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94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0B3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4F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4DD3FE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7D2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63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0F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64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B5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A4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9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C59987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3C7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4A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ED5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FF7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940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C6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46C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7C732D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C1F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F3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4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BA9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2B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9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C9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19558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5AB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C9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48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B5D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CD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039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F1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F7CA76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038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D93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BD6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9DE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178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F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1B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0C1F883" w14:textId="77777777" w:rsidTr="00FE148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055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24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C23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3D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2C7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804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4D0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8481D3F" w14:textId="77777777" w:rsidTr="00FE148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9F1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07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B5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AC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FED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9F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4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79FA558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D55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95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1. Проведение работ по повышению уровня антитеррористической защищенности в Управлении образования и учреждениях, подведомственных Управлению образованию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358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2C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618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A0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90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861AD1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DE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791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32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FE0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E1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AE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C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0E0F42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560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C6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77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4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A3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7F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DF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F457CF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59E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AFB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C1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E9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44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0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B6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046E49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9CC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22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4D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A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67B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68B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2BE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AB1D223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B29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936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ED1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BC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89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1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23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1599E14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5C1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7E6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31C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6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D0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04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E9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1839117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22E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F11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CA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8F1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7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F3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9F5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7AF1749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FA1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lastRenderedPageBreak/>
              <w:t>1.1.1.2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34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2. 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5F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ABC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AB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23A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8E9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D77753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42F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790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10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765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8B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7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2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C76EE8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095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FFB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DB8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85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0C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9E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4CF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74DB0A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97B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15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331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E00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A6E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8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ECF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848462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C5F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B53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4EC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36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3A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6D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E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BC5308D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47D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F99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64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7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E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192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FA7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E919FF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725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E9F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BD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6B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814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08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EC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D0B8156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31B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161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79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2B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BE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876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B0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EDE0EA5" w14:textId="77777777" w:rsidTr="00FE1489">
        <w:trPr>
          <w:trHeight w:val="26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B0D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1F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72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3A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4D0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7A1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332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3A122A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965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B0D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14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7D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E8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29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C2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16CD94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8DB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C92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9F1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7C8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F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92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5A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3B89BF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969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0D3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2E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90A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E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79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62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10A0D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970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30D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7B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5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3B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6E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E3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2B362DF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47C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83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307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5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F8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032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5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E856D1F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C2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335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B0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69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9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A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719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7353485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3D5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0ED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3EF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B8E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06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1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9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8BE7C1D" w14:textId="77777777" w:rsidTr="00FE1489">
        <w:trPr>
          <w:trHeight w:val="26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5A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C4A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4. 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79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29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5F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79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70B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0B21D6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2C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D99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07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2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D2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4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1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EE4619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CEA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05E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1E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26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DC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02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438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9EEC11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06B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6AE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0FC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4D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17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23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589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73C06E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A10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AE4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D2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B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3B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FD3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119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A7A5E8E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7EF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D82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8D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BF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E71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3FC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BF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FD0E0F2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66E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3BF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D48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DE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0A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5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2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67BB582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738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386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56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9C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9D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31D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B9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DD73D08" w14:textId="77777777" w:rsidTr="00FE1489">
        <w:trPr>
          <w:trHeight w:val="3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1E9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lastRenderedPageBreak/>
              <w:t>1.1.1.5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D1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5. Проведение индивидуальных или групповых бесед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4C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90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1A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A1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18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959C2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521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414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FD6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56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A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9CD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5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814121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B60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CC7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BF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BF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EE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8B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CC0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3409C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BA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3E7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1D3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E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8A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1E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94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BEBE02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68C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087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DF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53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17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ED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8B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79484E0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2B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55D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107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68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8B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5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CFC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D1EB1CE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4EF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CEB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27C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3A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9C9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A8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C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F181744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1B4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6A4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DB5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A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9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27A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015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74518C7" w14:textId="77777777" w:rsidTr="00FE1489">
        <w:trPr>
          <w:trHeight w:val="2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44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34E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6. 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Томской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C32A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0A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34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9B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B6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C522A3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558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B73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9CE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8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F8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A9B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17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5AD04A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634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887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07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19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D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A3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F19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0A2678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2EA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0C1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99C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6E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5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26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B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1314AB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74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FEF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2F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1F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56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5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17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D75340E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083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A10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C0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FF4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37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5C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D3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426F93A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CBD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A6E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0E2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83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9E9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4C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7E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C59863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0D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C80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F44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67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3D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A75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00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413794C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91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08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7. 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0C7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F9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28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F8E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E60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D28A19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36A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303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A0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B3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0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C0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E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AE18DB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AB4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63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ED8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18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48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73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0AD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230C6E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64D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660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67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AB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9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BE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30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142D32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357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AEA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51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A7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7A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1A4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445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550B63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BB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4A5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24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BE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D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6F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F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ECED2BE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CF1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CEE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95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50B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9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1F3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A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E9951F0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C3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78F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4C6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0E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8B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CC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FFC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81C02B5" w14:textId="77777777" w:rsidTr="00FE1489">
        <w:trPr>
          <w:trHeight w:val="19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E5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lastRenderedPageBreak/>
              <w:t>1.1.1.8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7AE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8.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39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3F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66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7E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AF7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53D1C1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D1B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BF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F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8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985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C07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131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3E480E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7EA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42C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CD2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1A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93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78B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81E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B12FF8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A21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93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FC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F2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9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A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D0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42A8F0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3FE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19D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C5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E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76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C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6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9365280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F73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8E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9B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01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68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CA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56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0CF49D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D26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052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81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F8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01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6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02E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8A84467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1AA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516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EE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EF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9F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62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EF1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DE4B41E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C7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1.1.1.9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46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9.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1793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36E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16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15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A6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5D9A0D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B4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FF5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4AF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3B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D93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2A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F4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FFD5DC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CEB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0DD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C6A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8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6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1E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BC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BD494D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B51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82C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7B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7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E71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7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C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4B37E6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38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4C4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40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001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C0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D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DC0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742C3DF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A2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CAC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391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5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C2E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96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4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994CCE9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221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E12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1F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7B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95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7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D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CEFE53E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B9B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99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80D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5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00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096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BE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B9C80B7" w14:textId="77777777" w:rsidTr="00FE1489">
        <w:trPr>
          <w:trHeight w:val="19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D1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1.1.1.10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57D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10.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блогеров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37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B0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3E0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5C6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2B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EDA5DB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A98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3B2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73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DD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7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AD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A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5996C9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DB8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8E0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465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0B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4F2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B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8C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FF676F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AE2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EB1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11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25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C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4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1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1B9882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E7C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BB8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C7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1D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A0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617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B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A0D7D95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8B4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CC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F4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788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A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D9A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24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CA194C0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7D6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45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0E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9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76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9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11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5F98FD4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7DB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9C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954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C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F9C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42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7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589195A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7FB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1.1.1.11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F8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11. Проведение конференций, форумов, семинаров, «круглых столов» и других мероприятий в целях совершенствования деятельности и обмена опытом по противодействию идеологии терроризма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A74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5BE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C81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FB4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17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F963B25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4EF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09B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881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0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1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B5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7A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24C73C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D3F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205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B9D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B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42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E4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C9B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10A0DD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94A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973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F1B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5E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096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6A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6B9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1485E5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1C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C4E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F34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E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2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607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78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5DF15B0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20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E39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92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8A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1C7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A4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B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09B884B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C9B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737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F0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B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3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50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AE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CFDD6AB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806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FE5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52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8A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0E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78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41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CDEBD7F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3A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444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635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E15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8D3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487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223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50C283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945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BA53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F17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6BF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43B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956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984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2D9D2C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AD9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3B64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2925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44A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E78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019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6FC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82EC01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FFA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7DB1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D415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E8D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722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1DE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4D4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85464C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B19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AE69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EED3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F81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18E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C5C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6E0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95515A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BBC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A631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7FCA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47F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AC6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7A3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2E5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6ED2223" w14:textId="77777777" w:rsidTr="00FE1489">
        <w:trPr>
          <w:trHeight w:val="4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3F9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A735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725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1EF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8A2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ACC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0C4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6005658" w14:textId="77777777" w:rsidTr="00FE1489">
        <w:trPr>
          <w:trHeight w:val="4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4A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C894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9EF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7BB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08D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349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455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62405FD" w14:textId="77777777" w:rsidTr="00FE148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5BF6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2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F15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ПОДПРОГРАММА 2. Профилактика правонарушений и наркомании</w:t>
            </w:r>
          </w:p>
        </w:tc>
      </w:tr>
      <w:tr w:rsidR="000B3029" w:rsidRPr="000B3029" w14:paraId="3AB9C179" w14:textId="77777777" w:rsidTr="00FE148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131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2.1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5F5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ЗАДАЧА 1 подпрограммы 2. Снижение количества правонарушений</w:t>
            </w:r>
          </w:p>
        </w:tc>
      </w:tr>
      <w:tr w:rsidR="000B3029" w:rsidRPr="000B3029" w14:paraId="35B68AF7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250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A6B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Основное мероприятие 1. Снижение количества правонарушений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0D3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3FA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AA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500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B9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0B3029" w:rsidRPr="000B3029" w14:paraId="2CF1FB9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E9E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9B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61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BED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1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3F3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0D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C0EF7C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43A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F99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8F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C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E4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BA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7C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4 701,7</w:t>
            </w:r>
          </w:p>
        </w:tc>
      </w:tr>
      <w:tr w:rsidR="000B3029" w:rsidRPr="000B3029" w14:paraId="2D11C6A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F85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F44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C4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3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C7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0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36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66C63F6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37A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0D7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F8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09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79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28F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5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BD6191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91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3C1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EFE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7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2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02E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C6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6F768EA" w14:textId="77777777" w:rsidTr="00FE148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729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94E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22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65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F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55E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9B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331FF74" w14:textId="77777777" w:rsidTr="00FE148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992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0CD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4DC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CC4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114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E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A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54194A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C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D9C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71B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C6E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E7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2D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891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305D15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EED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A35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78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325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1BF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0E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FC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D51F01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B08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D39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2B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EC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9D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67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71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C18C6B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0E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7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7A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B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9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6D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57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7FE86F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5EE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6FC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2C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CF7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C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7C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BB1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021B47A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DC1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209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09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A9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B4B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4C4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5FC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05E0FA7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70B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898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DB5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8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B9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85C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5F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A18A960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523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61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FC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19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C8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4A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D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3450CC2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69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B71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2. Изготовление информационных материалов по профилактике правонарушений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82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A49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17F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4A9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57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0B3029" w:rsidRPr="000B3029" w14:paraId="21C8862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628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2FD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E73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942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2F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DD4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9E3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51F6CC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D2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32D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A31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8C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76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9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446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195470E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97F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A2A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6B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3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9F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8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83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297D482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FD0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98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88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FE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49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2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22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4AF2892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CCA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A76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91E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99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388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56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7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D6DCC27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545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454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D0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513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47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E06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AE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9D3239A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AA3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F23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0EB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0B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5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5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FA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B525CC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BEE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B78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3. Установка и эксплуатация систем видеонаблюдения в общественных местах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F8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27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15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293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63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BB02E8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CC1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650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D4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E6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2C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28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9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95DBC5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32A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18A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05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8F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B19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85B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815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8738D6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B45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54A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C16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00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5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3D9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DC6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C36E4B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186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6C7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799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D3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40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C49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63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145BFD8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E3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93D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677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B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CC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A9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654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F23B9E7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3F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44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479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84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12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E40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A79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19D357A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AF8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BB5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B92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2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87B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08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C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42041E1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50F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83F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4. Мероприятия по ресоциализации о социальной адаптации лиц, отбывших наказание в виде лишения свободы, в том числе несовершеннолетних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A1EF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E9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1C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A1F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DF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8FD37D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F7B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941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9B1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70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F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4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3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EB0840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DB7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46F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610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67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E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2A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65C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4082B0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B60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D8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B5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1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53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208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0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1471E7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CD7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3BF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00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E6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E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E02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2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BDC952A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C43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D9F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3A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95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78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5D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BB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70A1470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458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FFC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BC6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A0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BD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88C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F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9F3FFDD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06A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C33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AAF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9B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D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A2D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54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BB3C042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AE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CB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5. Организация профильных смен для подростков, состоящих на профилактических учетах ОМВД России по Томскому району, КДНиЗП Администрации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BB5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29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4DB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48E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DE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D6E1CC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A22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ADD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3FF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EB2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3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10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C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EEB1CF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BF0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6D5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C83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105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9BD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6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4F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F718CC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AB8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7A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BDC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C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6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9C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6D0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67F2155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2D2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F54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CD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9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4A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EF2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6B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A24B5B6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A0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B4C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D1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1E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0D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D5E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108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4BAD33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BB7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A9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CE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30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C3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E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F6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998253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69E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82E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B6A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2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0A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CC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07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A2AA702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5F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9E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6. Предоставление иного межбюджетного трансферта на проведение ремонта кабинетов, находящихся в муниципальной собственности Администраций Богашевского, Итатского, Малиновского, Моряковского сельских поселений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B36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2FF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F8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C8D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3A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</w:tr>
      <w:tr w:rsidR="000B3029" w:rsidRPr="000B3029" w14:paraId="206495B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B5B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297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456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100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C7C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3B0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16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2E27215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AF7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A9E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8AF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3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EF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82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3F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1 101,7</w:t>
            </w:r>
          </w:p>
        </w:tc>
      </w:tr>
      <w:tr w:rsidR="000B3029" w:rsidRPr="000B3029" w14:paraId="789036B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5E4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A58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26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5CB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57B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80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DF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CD2DAB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99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119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66E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93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63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2B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1ED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388CE78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C3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928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44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FF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A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22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C2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03835EF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948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FA9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77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6EB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7E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57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6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49263EA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F4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5FC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D76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4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A9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D9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27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CB34F65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B79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DC7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7. Предоставление иного межбюджетного трансферта на приобретение нестационарного участкового пункта полиции Администрации Заречного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CB1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3A3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78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01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E1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</w:tr>
      <w:tr w:rsidR="000B3029" w:rsidRPr="000B3029" w14:paraId="7CCA2C2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988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4DC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A3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B0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0E7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19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D1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E8FFA1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550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942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4C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57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F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638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961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3 500,0</w:t>
            </w:r>
          </w:p>
        </w:tc>
      </w:tr>
      <w:tr w:rsidR="000B3029" w:rsidRPr="000B3029" w14:paraId="6256B6A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7F3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884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02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144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E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09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D35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793FD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230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9A0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301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BB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56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E1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DDF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17B3219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EEE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0A2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6C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38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0D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A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75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0BAC03D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D1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F0F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18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A0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61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EC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AE7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A8B9A7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9AE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9FB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22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60F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6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85D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006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3E2A0A" w14:textId="77777777" w:rsidTr="00FE148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8AA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2.2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FB1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ЗАДАЧА 2 подпрограммы 2. Сокращение уровня потребления психоактивных веществ</w:t>
            </w:r>
          </w:p>
        </w:tc>
      </w:tr>
      <w:tr w:rsidR="000B3029" w:rsidRPr="000B3029" w14:paraId="7DCCA7CA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91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6C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Основное мероприятие 1. Сокращение уровня потребления психоактивных веществ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B76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C67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FA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30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821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74482A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E9F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879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AA2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F69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A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F7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C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C5E265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517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79E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E4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C04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D5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5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6A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496BD6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19C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39D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6A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86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47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F8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3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726085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B65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071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42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E4A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9D6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EF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D5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BDAAE3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B1A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D29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28F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F1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DDD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D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1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B77A9F7" w14:textId="77777777" w:rsidTr="00FE148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1CA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97C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87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4B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31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5D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BC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3A9D228" w14:textId="77777777" w:rsidTr="00FE148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5A5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E3B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BAD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E8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15D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7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9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90B15AF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FE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8C7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1. Проведение мероприятий по уничтожению очагов дикорастущих наркосодержащих растений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061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8C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42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AE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387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DF6715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95F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0CB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67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F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F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7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7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26FB23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392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136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FD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AD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11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B4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79C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1EED4E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C98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9C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1F3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D5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08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6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B8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5E18D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126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08F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5FE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B9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D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8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38C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7FDD0EF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E0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73C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D1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3A2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D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9F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8F5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8907A7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2B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572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CE1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D89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2F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1A0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84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694AC4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77A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D70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21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BD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29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3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D271ED3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295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4DF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2.  Мероприятия по 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E8A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318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7F3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DD3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63B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3462D4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591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E2C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BA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F57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30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266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976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D81C955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E0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C5F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B51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8F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2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232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620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19E2C5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9D3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30E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E2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A5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2B2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25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10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59F24D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6B0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F30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5D4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DC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1D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E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C4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54A3385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A39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E79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482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E89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12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56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A1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FF291D8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53E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9B0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A6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C42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69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142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8C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60D04A7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D9D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0D2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1A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7F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95B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467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C55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0F8FFDA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C0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D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3. Проведение мероприятий по профилактике сокращения уровня потребления психоактивных веществ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0A7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63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B11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EC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BDD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ADA197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0A8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25E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A80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9B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25A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8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844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D82635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DDB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85C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51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10A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83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4B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33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0BB069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C5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DDF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79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5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97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C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8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622F8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41E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B7C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8A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C0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7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62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DB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6D33705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79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875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6D6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B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86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E08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69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D6B4DD6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AA5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7D5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D72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D7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57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C8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95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8C37999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7B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900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E1A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7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2B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0B0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0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C515CA2" w14:textId="77777777" w:rsidTr="00FE1489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CAF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lastRenderedPageBreak/>
              <w:t>2.3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A810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ЗАДАЧА 3 подпрограммы 2.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0B3029" w:rsidRPr="000B3029" w14:paraId="77B91046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F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B6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Основное мероприятие 1. 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2A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E5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C6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F9C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31E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</w:tr>
      <w:tr w:rsidR="000B3029" w:rsidRPr="000B3029" w14:paraId="73474C0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4C9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D36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307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56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757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C1B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D2B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32D5964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C14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94F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45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20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1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CA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82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067A253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CE4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35C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93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2B1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1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C39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D9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0B3029" w:rsidRPr="000B3029" w14:paraId="7E034E7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1B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07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77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FB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AE8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6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883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11DEC80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484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C13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D9E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6A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527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2DB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BB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6F2518D2" w14:textId="77777777" w:rsidTr="00FE148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7CF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0F3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6C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F9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13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104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5BF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1A4F25A9" w14:textId="77777777" w:rsidTr="00FE148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1C2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267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8D8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96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47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DE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A0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4FBB99EE" w14:textId="77777777" w:rsidTr="00FE1489">
        <w:trPr>
          <w:trHeight w:val="168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B9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2.3.1.1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313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1. 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C8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751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53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3C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74C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</w:tr>
      <w:tr w:rsidR="000B3029" w:rsidRPr="000B3029" w14:paraId="2DEB311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116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9E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4E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C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59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6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681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70A0EA2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682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6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37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A7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15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A8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EF7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4F5F05D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6A9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813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F7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B2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CA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9D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8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0B3029" w:rsidRPr="000B3029" w14:paraId="76751D7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2A8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0DD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71F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75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D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64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5C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2598E102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922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70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1B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05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D93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54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1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73FD4995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CDC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88F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89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A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89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0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7B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54B172D4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C3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88D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B0F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1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F6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70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7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5F7D2E6C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11C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BD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68CF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C80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6 423,7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C37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F57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91E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5 609,7</w:t>
            </w:r>
          </w:p>
        </w:tc>
      </w:tr>
      <w:tr w:rsidR="000B3029" w:rsidRPr="000B3029" w14:paraId="25A535B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C77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FF16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ED8D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E5C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0B6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7D0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829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53DA583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C3A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1E5B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503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236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02B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D79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1B9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0B3029" w:rsidRPr="000B3029" w14:paraId="442FB50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AA3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126B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837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2C7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048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C8C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097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300,0</w:t>
            </w:r>
          </w:p>
        </w:tc>
      </w:tr>
      <w:tr w:rsidR="000B3029" w:rsidRPr="000B3029" w14:paraId="4BD65F2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B4F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AF5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956D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4A2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53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A60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FCC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45836AA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88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635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992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53B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6D5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CB7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648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65BBA34A" w14:textId="77777777" w:rsidTr="00FE1489">
        <w:trPr>
          <w:trHeight w:val="4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BAE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A834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918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E28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147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D98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974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7902EE03" w14:textId="77777777" w:rsidTr="00FE1489">
        <w:trPr>
          <w:trHeight w:val="4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35C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1D92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159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705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551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B9C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363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2EEFD0C7" w14:textId="77777777" w:rsidTr="00FE148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E9F9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3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2C1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ПОДПРОГРАММА 3. Формирование законопослушного поведения участников дорожного движения</w:t>
            </w:r>
          </w:p>
        </w:tc>
      </w:tr>
      <w:tr w:rsidR="000B3029" w:rsidRPr="000B3029" w14:paraId="34EEDBC7" w14:textId="77777777" w:rsidTr="00FE148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3F64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3.1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065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ЗАДАЧА 1 подпрограммы 3. Повышение защищенности населения от дорожно-транспортных происшествий</w:t>
            </w:r>
          </w:p>
        </w:tc>
      </w:tr>
      <w:tr w:rsidR="000B3029" w:rsidRPr="000B3029" w14:paraId="59DC67A6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292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781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Основное мероприятие 1. Повышение защищенности населения от дорожно-транспортных происшествий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CED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C29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5AE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1F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497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E1DB20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355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B22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607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8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10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58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5CB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C5FC24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6C1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D62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EB1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9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92C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8C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51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255793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546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E35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A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4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67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DD9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8D6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D092C4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1F4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7FE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E5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68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46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8E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E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7B9156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C9A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036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A7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841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B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8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DCC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71D8056" w14:textId="77777777" w:rsidTr="00FE148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23D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0E1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63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C5F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37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B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CF8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9D69498" w14:textId="77777777" w:rsidTr="00FE148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F7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36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08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14E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51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915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C0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BD8F87E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C1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lastRenderedPageBreak/>
              <w:t>3.1.1.1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3A9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в сфере безопасности дорожного движения среди различных групп населения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4D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EE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BFA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72E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BF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7267AF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A86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6A5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F14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08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AD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C3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9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9C8AE5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4F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F56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28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C7A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34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3B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64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6DD04C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B4D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AFD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29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F5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C63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073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B8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3D8850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3C6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F3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D7D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4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8E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BC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62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BB0FD3C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75F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B04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C58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79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C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D9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D1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77BB4C4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D25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607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1F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906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6D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D56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86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E328C4F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982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A91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169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7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2B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F4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44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09724B4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77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ABA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Мероприятие 2. Проведение обучающих семинаров по безопасности дорожного движения, психологических </w:t>
            </w:r>
            <w:proofErr w:type="spellStart"/>
            <w:r w:rsidRPr="00FE1489">
              <w:rPr>
                <w:sz w:val="18"/>
                <w:szCs w:val="18"/>
                <w:lang w:eastAsia="ru-RU"/>
              </w:rPr>
              <w:t>тренигов</w:t>
            </w:r>
            <w:proofErr w:type="spellEnd"/>
            <w:r w:rsidRPr="00FE1489">
              <w:rPr>
                <w:sz w:val="18"/>
                <w:szCs w:val="18"/>
                <w:lang w:eastAsia="ru-RU"/>
              </w:rPr>
              <w:t xml:space="preserve"> и ролевых игр с педагогами 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82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AF7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6D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32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A0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A5431F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C12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55C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43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7C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CB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852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60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F7AB79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CE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DC3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DB1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75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93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68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ED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5C6027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A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11B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78E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D5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1AD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C9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D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4477B2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D3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32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76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7A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E82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0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45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D218884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65E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2F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45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D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E5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8C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B8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AB7F372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194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87C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B5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B2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03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E25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2D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C3715BC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5F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C6C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916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14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AA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B6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10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EFA1DD2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34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66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3. Проведение конкурсов и соревнований среди отрядов юных инспекторов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A0A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982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10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B4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63A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CEB3EB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D4A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1DC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43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9C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21E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49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1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191B80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399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3AF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77B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A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03D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9E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407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61A2BF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50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BD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D4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D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0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F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C1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D8462A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370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DB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674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97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7AF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1C4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6F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D5C9BDD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954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F6D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64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D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36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0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5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E8A16B5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393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C05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155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99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51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1A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DD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111F08E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CC0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3F0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8B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CBC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06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F4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C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902CB59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27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69A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4. Распространение светоотражающих приспособлений среди дошкольников и учащихся младших классов образовательных учреждений и участников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2B1D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D32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AE8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F99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43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DF350E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DAD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3FB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A0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0A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87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0B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C3F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5C4028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48F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F56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596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39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870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C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8F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0A94D9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57A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338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BE5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3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0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E2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E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10D36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6B4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2DB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57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28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7BD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7F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138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36633C3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EAD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C8D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E2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96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42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D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39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7CA4BBC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B3C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CCE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9E7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28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C2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F68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02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C33F1F9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502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AE6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A4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B1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08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15A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8F5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A9B6BBC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BB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8C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Мероприятие 5. Проведение конкурса юных велосипедистов "Безопасное колесо", участие команды Томского района в областном и Всероссийском </w:t>
            </w:r>
            <w:r w:rsidRPr="00FE1489">
              <w:rPr>
                <w:sz w:val="18"/>
                <w:szCs w:val="18"/>
                <w:lang w:eastAsia="ru-RU"/>
              </w:rPr>
              <w:lastRenderedPageBreak/>
              <w:t>финале конкурса-фестиваля "Безопасное колесо"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BAD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FD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CAE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A7A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5C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C949B5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9A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DE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824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4EB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489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E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C5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CC659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08F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BED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F5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C5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F5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1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F9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6274F6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A54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6B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A2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F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00F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D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913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57E1F4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289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5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35F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30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D90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EB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A62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3BB76E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824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8A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B6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9B9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0E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8BD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69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4D65164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EFF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E46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93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5D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A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5F3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7F6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23E8BB2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262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2C5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4F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4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DE0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3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BA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F549A91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6C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6C9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6. Организация детского автогородка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4F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ABF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C6B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D6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E7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1E4DD7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98F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67E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3F7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77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81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F9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540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E9258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3CA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C5E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6F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CD7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DA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9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AF5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7F2FF1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50C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FC7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40E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29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7B7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2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655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1E44D2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CCD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E44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DB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AF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3A0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338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D0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695FE9A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80B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E03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CC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CB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B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9B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B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F9D53A3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37A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F0F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D0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11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3F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19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6F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FC0FB7B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6F1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1EF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65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4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1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C8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9C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4FD2914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C8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FE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7. 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A73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83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F04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DB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5CB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62D9FD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D87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B60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87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BB6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D1D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E6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22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FB60E1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80E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10E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3B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97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E68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4E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C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04A4F8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547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E18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DE3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C1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C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19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BA3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E5B5A4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10E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E2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D3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5D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1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93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296E6D3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BBD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598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768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E52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6B5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3E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00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8AB2C6C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E9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44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CC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AC5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AD8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C9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D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6BBC91A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2F5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2B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BA0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9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48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E89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F9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FFF7C15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B97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3.1.1.8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08D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8. Изготовление и распространение печатной продукции по пропаганде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EF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BE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A80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26F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99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9E5BED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AD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CD4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6F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B35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38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BD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5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FD5974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0C8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CA7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1F0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592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DA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E6A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F7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71FC76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EFB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C5A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71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34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C67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D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21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B2C826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EA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24E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5CF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FA1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60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C8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545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C2EE73C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FD6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3A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4F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D1C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C8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A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E5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6EEA2B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ADF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C9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8C0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8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98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B7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D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0058379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5FB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DA0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9B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A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9C4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FC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15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97DBB8B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F3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3.1.1.9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11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9. 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B436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1D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1D0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76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39C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6966C5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84D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C83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512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0C2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1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2F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738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F0567C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56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888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1DF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BF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0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B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8B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BB0CE3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D69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545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ACB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80A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6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12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655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76C231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C14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9B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94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53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901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E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6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4829BC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0E6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6D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05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52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E0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A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F8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8DA9A7E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D1A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1B5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5F8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6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1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C3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A2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710B097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DA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C5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0F6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FC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829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71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F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5A855E3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7A6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3.1.1.10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54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10. Организация взаимодействия с РАО РЖД по профилактике детского травматизма на объектах железнодорожного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798B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58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3B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2D8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70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8AEE7D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A6B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0F6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AB2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5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22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3F4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2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7E58BB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F71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6BA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8D6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CC8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8F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6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A39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AADD3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930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297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722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2C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B8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44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553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804C1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D7C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B67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1B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2CD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2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CBB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01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C03451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ACA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18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F48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E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6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144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8AB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C2F2B60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FD3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F2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87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A9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BF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B4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8A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B96A95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5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00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866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D4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EBE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7C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230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09AD422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1F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3.1.1.11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06F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11. 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50A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D58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E2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1E1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A9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84FEB3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33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23D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B6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3D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2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F1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A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B5FB27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78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F0C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16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272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9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A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F3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A63273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70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E9F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4F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154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99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8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9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C040E6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07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6B2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90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97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01D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9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074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033FB96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69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C7B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64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A6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AB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71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2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B0EE34D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8C2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564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AB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C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F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CDA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7D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F943C75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012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ED1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921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35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BB2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FD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F61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BCA0703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56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3.1.1.12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82B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12. Тематические образовательные события "Здравствуй лето!", "Здравствуй школа!" силами сотрудников дорожно-патрульной службы ГИБДД ОМВД России по Томскому району и отрядов ЮИД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A6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8FC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6A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4C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DB2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EA8F2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DF8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A1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3B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07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524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9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4E1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9ECA3F5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0AA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BF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31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27F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32C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AB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7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7B5F53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C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57F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FB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19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32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E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365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3B23AC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DC4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6A7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C1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A3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DF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B0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7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CACA181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43D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C31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20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75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3C4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6B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D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6772CB7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C57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BD9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B9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FB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F9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27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1F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6B472A9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6B1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CF2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DA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6F6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A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774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31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6F666DC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804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3.1.1.13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2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13. 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047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31B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BC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E2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DD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98AE07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D30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637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E29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F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6D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E2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B8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D4B493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6C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961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FC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F3A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8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02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71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BF8B2A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A2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1EC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4FC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C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CD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977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5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73EB1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B48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4C9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E1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68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B5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E4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54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B3FCF65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EC0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052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0D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1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2C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F0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B8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E168115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061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AD9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91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9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99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EA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7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288F76A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02C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975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5CF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5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AA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C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24B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022DCDD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82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3.1.1.14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019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14. Неделя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838C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A9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E6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AE6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41A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C6E52F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CB2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3C5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AC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3E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2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A59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4C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5B6D39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26C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1C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E7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04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F9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B0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BB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0714B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48C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D1B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22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9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E9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09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D3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597C90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9C4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1E6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70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2F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21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E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F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782A83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A47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E0D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64C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395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E1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61A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A25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A7B86D2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ADB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51C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A13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4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6B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A3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7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6096935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E1D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77E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7F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725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B0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59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6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B4CD5A3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25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96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0C8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572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6C2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27D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8A7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D7CA14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C95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3969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5D3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F7F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BBE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879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F98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AE5F6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063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BCDA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C75F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89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F60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EE9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0F7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4C261C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EE4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D6EF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710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04F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901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2DB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40A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938B03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C26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97FB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3D7D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E54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0B8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AE2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2C7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24AD84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408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ACF8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759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175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5D9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374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D0E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08D7C84" w14:textId="77777777" w:rsidTr="00FE1489">
        <w:trPr>
          <w:trHeight w:val="4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012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9F83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51E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320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52D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D87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447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4209CB7" w14:textId="77777777" w:rsidTr="00FE1489">
        <w:trPr>
          <w:trHeight w:val="4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A92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DE6F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3B0A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CBF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B58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B9D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475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4B2226B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1E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EA8F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Итого по муниципальной программе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628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486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14 351,7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96B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7 556,4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DBE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1 185,6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A0A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5 609,7</w:t>
            </w:r>
          </w:p>
        </w:tc>
      </w:tr>
      <w:tr w:rsidR="000B3029" w:rsidRPr="000B3029" w14:paraId="25F5759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4C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E905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3523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752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2 846,6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3EB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2 165,0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CB0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9FE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0676FC1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2A6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A2DC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ABEA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E94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9 169,7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33C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3 764,0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8EE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8C9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0B3029" w:rsidRPr="000B3029" w14:paraId="698692B7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8D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B28F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0BB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375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1 263,4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A4A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963,4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2AB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104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300,0</w:t>
            </w:r>
          </w:p>
        </w:tc>
      </w:tr>
      <w:tr w:rsidR="000B3029" w:rsidRPr="000B3029" w14:paraId="76E7E8E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5A4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A43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2AB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882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C3B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4B7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4C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4EBF331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DB1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77F2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504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E46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FBC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587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5AA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588220FC" w14:textId="77777777" w:rsidTr="00FE1489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1B8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723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4E5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408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89B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C41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E58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0C8EA76C" w14:textId="77777777" w:rsidTr="00FE1489">
        <w:trPr>
          <w:trHeight w:val="4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5A5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EB7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8066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B4E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DDE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A94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ECA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</w:tbl>
    <w:p w14:paraId="47C41B96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1B0DDC38" w14:textId="77777777" w:rsidR="00FE1489" w:rsidRPr="000B3029" w:rsidRDefault="00FE1489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32C9673A" w14:textId="77777777" w:rsidR="00FE1489" w:rsidRPr="000B3029" w:rsidRDefault="00FE1489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314BF77" w14:textId="77777777" w:rsidR="00FE1489" w:rsidRPr="000B3029" w:rsidRDefault="00FE1489" w:rsidP="00EF3084">
      <w:pPr>
        <w:tabs>
          <w:tab w:val="left" w:pos="7938"/>
        </w:tabs>
        <w:jc w:val="both"/>
        <w:rPr>
          <w:sz w:val="26"/>
          <w:szCs w:val="26"/>
        </w:rPr>
        <w:sectPr w:rsidR="00FE1489" w:rsidRPr="000B3029" w:rsidSect="00901DEC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618"/>
        <w:gridCol w:w="1491"/>
        <w:gridCol w:w="1600"/>
        <w:gridCol w:w="1329"/>
        <w:gridCol w:w="1218"/>
        <w:gridCol w:w="1103"/>
        <w:gridCol w:w="1103"/>
        <w:gridCol w:w="1160"/>
        <w:gridCol w:w="1237"/>
        <w:gridCol w:w="1180"/>
        <w:gridCol w:w="1118"/>
        <w:gridCol w:w="1063"/>
      </w:tblGrid>
      <w:tr w:rsidR="000B3029" w:rsidRPr="000B3029" w14:paraId="1F9B6781" w14:textId="77777777" w:rsidTr="004E1E3E">
        <w:trPr>
          <w:trHeight w:val="289"/>
        </w:trPr>
        <w:tc>
          <w:tcPr>
            <w:tcW w:w="1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82C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lastRenderedPageBreak/>
              <w:t>ПАСПОРТ</w:t>
            </w:r>
          </w:p>
        </w:tc>
      </w:tr>
      <w:tr w:rsidR="000B3029" w:rsidRPr="000B3029" w14:paraId="20AD2C39" w14:textId="77777777" w:rsidTr="004E1E3E">
        <w:trPr>
          <w:trHeight w:val="387"/>
        </w:trPr>
        <w:tc>
          <w:tcPr>
            <w:tcW w:w="1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92A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1</w:t>
            </w:r>
          </w:p>
        </w:tc>
      </w:tr>
      <w:tr w:rsidR="000B3029" w:rsidRPr="000B3029" w14:paraId="6EF1690E" w14:textId="77777777" w:rsidTr="004E1E3E">
        <w:trPr>
          <w:trHeight w:val="1189"/>
        </w:trPr>
        <w:tc>
          <w:tcPr>
            <w:tcW w:w="15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63D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0B3029" w:rsidRPr="000B3029" w14:paraId="065A9C2E" w14:textId="77777777" w:rsidTr="004E1E3E">
        <w:trPr>
          <w:trHeight w:val="54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1F7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Наименование подпрограммы 1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DF8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0B3029" w:rsidRPr="000B3029" w14:paraId="22BA0440" w14:textId="77777777" w:rsidTr="004E1E3E">
        <w:trPr>
          <w:trHeight w:val="893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04A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3DD6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07B6BE50" w14:textId="77777777" w:rsidTr="004E1E3E">
        <w:trPr>
          <w:trHeight w:val="81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C5FE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AB2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Администрация Томского района</w:t>
            </w:r>
            <w:r w:rsidRPr="004E1E3E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5E757920" w14:textId="77777777" w:rsidTr="004E1E3E">
        <w:trPr>
          <w:trHeight w:val="81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A8E8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557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B3029" w:rsidRPr="000B3029" w14:paraId="484234A4" w14:textId="77777777" w:rsidTr="004E1E3E">
        <w:trPr>
          <w:trHeight w:val="8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764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E35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9C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Показатели цели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F9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CB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20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78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05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8F0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58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2026</w:t>
            </w:r>
            <w:r w:rsidRPr="004E1E3E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A2A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2027</w:t>
            </w:r>
            <w:r w:rsidRPr="004E1E3E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33F956E3" w14:textId="77777777" w:rsidTr="004E1E3E">
        <w:trPr>
          <w:trHeight w:val="186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C19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0B9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1AA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Численность населения, привлеченного к участию в проведенных мероприятиях, с целью пропаганды предотвращения экстремизма и терроризма, Человек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2C7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89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2E7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12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996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AE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87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B2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</w:tr>
      <w:tr w:rsidR="000B3029" w:rsidRPr="000B3029" w14:paraId="30E7E3BD" w14:textId="77777777" w:rsidTr="004E1E3E">
        <w:trPr>
          <w:trHeight w:val="21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CA4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909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90B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2 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</w:t>
            </w:r>
            <w:proofErr w:type="gramStart"/>
            <w:r w:rsidRPr="004E1E3E">
              <w:rPr>
                <w:lang w:eastAsia="ru-RU"/>
              </w:rPr>
              <w:t>защищенности,  Процент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EB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20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BD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732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7F2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8C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F47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D94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100,0</w:t>
            </w:r>
          </w:p>
        </w:tc>
      </w:tr>
      <w:tr w:rsidR="000B3029" w:rsidRPr="000B3029" w14:paraId="6D9BBCAB" w14:textId="77777777" w:rsidTr="004E1E3E">
        <w:trPr>
          <w:trHeight w:val="9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A1ED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9E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0B3029" w:rsidRPr="000B3029" w14:paraId="6AC60C5D" w14:textId="77777777" w:rsidTr="004E1E3E">
        <w:trPr>
          <w:trHeight w:val="51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8D8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F8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Показатели задач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55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68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77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95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78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C1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C0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2026</w:t>
            </w:r>
            <w:r w:rsidRPr="004E1E3E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BA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2027</w:t>
            </w:r>
            <w:r w:rsidRPr="004E1E3E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7683A9E9" w14:textId="77777777" w:rsidTr="004E1E3E">
        <w:trPr>
          <w:trHeight w:val="54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3C8D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D54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0B3029" w:rsidRPr="000B3029" w14:paraId="489C5582" w14:textId="77777777" w:rsidTr="004E1E3E">
        <w:trPr>
          <w:trHeight w:val="138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3FAA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2583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Количество мероприятий по выполнению комплексного плана противодействия идеологии терроризма,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FAB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111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62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42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506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48A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0D9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C1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</w:tr>
      <w:tr w:rsidR="000B3029" w:rsidRPr="000B3029" w14:paraId="1C32F99B" w14:textId="77777777" w:rsidTr="004E1E3E">
        <w:trPr>
          <w:trHeight w:val="54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440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A3C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2 Количество объектов муниципальных учреждений в отношении которых выполнены мероприятия по антитеррористической </w:t>
            </w:r>
            <w:proofErr w:type="gramStart"/>
            <w:r w:rsidRPr="004E1E3E">
              <w:rPr>
                <w:lang w:eastAsia="ru-RU"/>
              </w:rPr>
              <w:t>защищенности ,</w:t>
            </w:r>
            <w:proofErr w:type="gramEnd"/>
            <w:r w:rsidRPr="004E1E3E">
              <w:rPr>
                <w:lang w:eastAsia="ru-RU"/>
              </w:rPr>
              <w:t xml:space="preserve">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CE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D7A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72,0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43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B5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BCA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7F7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3A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233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</w:tr>
      <w:tr w:rsidR="000B3029" w:rsidRPr="000B3029" w14:paraId="3F0C397B" w14:textId="77777777" w:rsidTr="004E1E3E">
        <w:trPr>
          <w:trHeight w:val="1347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61D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 xml:space="preserve">Ведомственные целевые программы, входящие в состав </w:t>
            </w:r>
            <w:proofErr w:type="gramStart"/>
            <w:r w:rsidRPr="004E1E3E">
              <w:rPr>
                <w:sz w:val="22"/>
                <w:szCs w:val="22"/>
                <w:lang w:eastAsia="ru-RU"/>
              </w:rPr>
              <w:t>подпрограммы  (</w:t>
            </w:r>
            <w:proofErr w:type="gramEnd"/>
            <w:r w:rsidRPr="004E1E3E">
              <w:rPr>
                <w:sz w:val="22"/>
                <w:szCs w:val="22"/>
                <w:lang w:eastAsia="ru-RU"/>
              </w:rPr>
              <w:t>далее - ВЦП)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953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нет</w:t>
            </w:r>
          </w:p>
        </w:tc>
      </w:tr>
      <w:tr w:rsidR="000B3029" w:rsidRPr="000B3029" w14:paraId="073672F4" w14:textId="77777777" w:rsidTr="004E1E3E">
        <w:trPr>
          <w:trHeight w:val="186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5D7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E10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2021 – 2025 годы и прогнозные 2026 и 2027 года</w:t>
            </w:r>
          </w:p>
        </w:tc>
      </w:tr>
      <w:tr w:rsidR="000B3029" w:rsidRPr="000B3029" w14:paraId="69F64479" w14:textId="77777777" w:rsidTr="004E1E3E">
        <w:trPr>
          <w:trHeight w:val="893"/>
        </w:trPr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EE4A5B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Объем и источники </w:t>
            </w:r>
            <w:proofErr w:type="gramStart"/>
            <w:r w:rsidRPr="004E1E3E">
              <w:rPr>
                <w:b/>
                <w:bCs/>
                <w:lang w:eastAsia="ru-RU"/>
              </w:rPr>
              <w:t>финансирования  подпрограммы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4B6950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B8114A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202FB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7764DD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095E94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2226EE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E0488C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F00085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2026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F4DE27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2027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0B3029" w:rsidRPr="000B3029" w14:paraId="730D04B5" w14:textId="77777777" w:rsidTr="004E1E3E">
        <w:trPr>
          <w:trHeight w:val="597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D45D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B7A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0AB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ED8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745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0F3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E8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FB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60E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D2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6B4EC96A" w14:textId="77777777" w:rsidTr="004E1E3E">
        <w:trPr>
          <w:trHeight w:val="1069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7A08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5C7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AF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B1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7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48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8A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F44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A06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4C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760A37D1" w14:textId="77777777" w:rsidTr="004E1E3E">
        <w:trPr>
          <w:trHeight w:val="810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D9C6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5AE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4E1E3E">
              <w:rPr>
                <w:b/>
                <w:bCs/>
                <w:lang w:eastAsia="ru-RU"/>
              </w:rPr>
              <w:t>бюджет  Томского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C8F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7 480,0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65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2 580,6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9D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4 102,0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B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797,4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F3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5C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C46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DDE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6A8B183D" w14:textId="77777777" w:rsidTr="004E1E3E">
        <w:trPr>
          <w:trHeight w:val="810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36A7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638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417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DC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75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1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641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82C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C7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B49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460D9F76" w14:textId="77777777" w:rsidTr="004E1E3E">
        <w:trPr>
          <w:trHeight w:val="810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C103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7CA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40E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B75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D9B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985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4C8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16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31C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09A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238FDA83" w14:textId="77777777" w:rsidTr="004E1E3E">
        <w:trPr>
          <w:trHeight w:val="1069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4544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14:paraId="2C8CFB8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79B0C6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7 480,0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2372CB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2 580,6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9BA96B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4 102,0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6357D9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797,4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D20EFA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39626F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260C69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5AF5D0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</w:tbl>
    <w:p w14:paraId="075A8D23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6D5DAC7B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768AA56B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4CB5A733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72558B87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  <w:sectPr w:rsidR="004E1E3E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3109"/>
        <w:gridCol w:w="1600"/>
        <w:gridCol w:w="1329"/>
        <w:gridCol w:w="1218"/>
        <w:gridCol w:w="1103"/>
        <w:gridCol w:w="1103"/>
        <w:gridCol w:w="1160"/>
        <w:gridCol w:w="1237"/>
        <w:gridCol w:w="1180"/>
        <w:gridCol w:w="1118"/>
        <w:gridCol w:w="1063"/>
      </w:tblGrid>
      <w:tr w:rsidR="000B3029" w:rsidRPr="000B3029" w14:paraId="0C9A7773" w14:textId="77777777" w:rsidTr="004E1E3E">
        <w:trPr>
          <w:trHeight w:val="416"/>
        </w:trPr>
        <w:tc>
          <w:tcPr>
            <w:tcW w:w="1522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A3B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lastRenderedPageBreak/>
              <w:t>ПАСПОРТ</w:t>
            </w:r>
          </w:p>
        </w:tc>
      </w:tr>
      <w:tr w:rsidR="000B3029" w:rsidRPr="000B3029" w14:paraId="1E4DD464" w14:textId="77777777" w:rsidTr="004E1E3E">
        <w:trPr>
          <w:trHeight w:val="422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287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2</w:t>
            </w:r>
          </w:p>
        </w:tc>
      </w:tr>
      <w:tr w:rsidR="000B3029" w:rsidRPr="000B3029" w14:paraId="00155202" w14:textId="77777777" w:rsidTr="004E1E3E">
        <w:trPr>
          <w:trHeight w:val="289"/>
        </w:trPr>
        <w:tc>
          <w:tcPr>
            <w:tcW w:w="1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9C98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Профилактика правонарушений и наркомании</w:t>
            </w:r>
          </w:p>
        </w:tc>
      </w:tr>
      <w:tr w:rsidR="000B3029" w:rsidRPr="000B3029" w14:paraId="665C0285" w14:textId="77777777" w:rsidTr="004E1E3E">
        <w:trPr>
          <w:trHeight w:val="38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C3E8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Наименование подпрограммы 2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896D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Профилактика правонарушений и наркомании</w:t>
            </w:r>
          </w:p>
        </w:tc>
      </w:tr>
      <w:tr w:rsidR="000B3029" w:rsidRPr="000B3029" w14:paraId="514B67FB" w14:textId="77777777" w:rsidTr="004E1E3E">
        <w:trPr>
          <w:trHeight w:val="89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A60B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C42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района;</w:t>
            </w:r>
            <w:r w:rsidRPr="004E1E3E">
              <w:rPr>
                <w:lang w:eastAsia="ru-RU"/>
              </w:rPr>
              <w:br/>
              <w:t xml:space="preserve">Управление образования Администрации Томского района </w:t>
            </w:r>
            <w:r w:rsidRPr="004E1E3E">
              <w:rPr>
                <w:lang w:eastAsia="ru-RU"/>
              </w:rPr>
              <w:br/>
              <w:t>Администрация Томского района</w:t>
            </w:r>
          </w:p>
        </w:tc>
      </w:tr>
      <w:tr w:rsidR="000B3029" w:rsidRPr="000B3029" w14:paraId="0622546D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F760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CF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Администрация Томского района</w:t>
            </w:r>
            <w:r w:rsidRPr="004E1E3E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  <w:r w:rsidRPr="004E1E3E">
              <w:rPr>
                <w:lang w:eastAsia="ru-RU"/>
              </w:rPr>
              <w:br/>
              <w:t>ОМВД России по Томскому району</w:t>
            </w:r>
          </w:p>
        </w:tc>
      </w:tr>
      <w:tr w:rsidR="000B3029" w:rsidRPr="000B3029" w14:paraId="577618E5" w14:textId="77777777" w:rsidTr="004E1E3E">
        <w:trPr>
          <w:trHeight w:val="89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9F81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03C3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Обеспечение общественной безопасности на территории Томского района</w:t>
            </w:r>
          </w:p>
        </w:tc>
      </w:tr>
      <w:tr w:rsidR="000B3029" w:rsidRPr="000B3029" w14:paraId="0E3D7CBD" w14:textId="77777777" w:rsidTr="004E1E3E">
        <w:trPr>
          <w:trHeight w:val="106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E6DA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4F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Показатели цели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E9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51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C81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378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5C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085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EB8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2026</w:t>
            </w:r>
            <w:r w:rsidRPr="004E1E3E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EB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2027</w:t>
            </w:r>
            <w:r w:rsidRPr="004E1E3E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70AAEDE6" w14:textId="77777777" w:rsidTr="004E1E3E">
        <w:trPr>
          <w:trHeight w:val="548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1B5A" w14:textId="77777777" w:rsidR="004E1E3E" w:rsidRPr="004E1E3E" w:rsidRDefault="004E1E3E" w:rsidP="004E1E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417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Удельный вес преступлений совершенных в общественных местах, в том числе на улицах, от общего числа зарегистрированных преступлений, Процент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FA3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3A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30,9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AE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F2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26,4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CCF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C3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7CF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A2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20,0</w:t>
            </w:r>
          </w:p>
        </w:tc>
      </w:tr>
      <w:tr w:rsidR="000B3029" w:rsidRPr="000B3029" w14:paraId="074F9C18" w14:textId="77777777" w:rsidTr="004E1E3E">
        <w:trPr>
          <w:trHeight w:val="123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75C8" w14:textId="77777777" w:rsidR="004E1E3E" w:rsidRPr="004E1E3E" w:rsidRDefault="004E1E3E" w:rsidP="004E1E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62C7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2 Болезненность синдром зависимости от наркотических </w:t>
            </w:r>
            <w:proofErr w:type="gramStart"/>
            <w:r w:rsidRPr="004E1E3E">
              <w:rPr>
                <w:lang w:eastAsia="ru-RU"/>
              </w:rPr>
              <w:t>веществ,  ед.</w:t>
            </w:r>
            <w:proofErr w:type="gramEnd"/>
            <w:r w:rsidRPr="004E1E3E">
              <w:rPr>
                <w:lang w:eastAsia="ru-RU"/>
              </w:rPr>
              <w:t xml:space="preserve"> на 100 тыс. населения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66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155,6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06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102,7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E3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59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6A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98,9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1A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97,6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A6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96,3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9D0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94,6</w:t>
            </w:r>
          </w:p>
        </w:tc>
      </w:tr>
      <w:tr w:rsidR="000B3029" w:rsidRPr="000B3029" w14:paraId="1FCEFED2" w14:textId="77777777" w:rsidTr="004E1E3E">
        <w:trPr>
          <w:trHeight w:val="135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0A2E" w14:textId="77777777" w:rsidR="004E1E3E" w:rsidRPr="004E1E3E" w:rsidRDefault="004E1E3E" w:rsidP="004E1E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48C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3 Количество общественных объединений граждан, участвующих в охране общественного </w:t>
            </w:r>
            <w:proofErr w:type="gramStart"/>
            <w:r w:rsidRPr="004E1E3E">
              <w:rPr>
                <w:lang w:eastAsia="ru-RU"/>
              </w:rPr>
              <w:t>порядка,  Единиц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9BE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9,0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53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F61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2CD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0A3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50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B5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E73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</w:tr>
      <w:tr w:rsidR="000B3029" w:rsidRPr="000B3029" w14:paraId="5C66A3FE" w14:textId="77777777" w:rsidTr="004E1E3E">
        <w:trPr>
          <w:trHeight w:val="9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4CB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D06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1. Снижение количества правонарушений;</w:t>
            </w:r>
            <w:r w:rsidRPr="004E1E3E">
              <w:rPr>
                <w:lang w:eastAsia="ru-RU"/>
              </w:rPr>
              <w:br/>
              <w:t>2. Сокращение уровня потребления психоактивных веществ;</w:t>
            </w:r>
            <w:r w:rsidRPr="004E1E3E">
              <w:rPr>
                <w:lang w:eastAsia="ru-RU"/>
              </w:rPr>
              <w:br/>
              <w:t>3.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0B3029" w:rsidRPr="000B3029" w14:paraId="0DA999B2" w14:textId="77777777" w:rsidTr="004E1E3E">
        <w:trPr>
          <w:trHeight w:val="25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27E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 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B6F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1 Снижение количества правонарушений</w:t>
            </w:r>
          </w:p>
        </w:tc>
      </w:tr>
      <w:tr w:rsidR="000B3029" w:rsidRPr="000B3029" w14:paraId="44F5FD5E" w14:textId="77777777" w:rsidTr="004E1E3E">
        <w:trPr>
          <w:trHeight w:val="81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0B9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90F3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Количество организованных мероприятий по снижению количества правонарушений,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15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23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FA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92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74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E1A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DE5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60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</w:tr>
      <w:tr w:rsidR="000B3029" w:rsidRPr="000B3029" w14:paraId="6F741CA3" w14:textId="77777777" w:rsidTr="004E1E3E">
        <w:trPr>
          <w:trHeight w:val="4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DE89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579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2 Сокращение уровня потребления психоактивных веществ</w:t>
            </w:r>
          </w:p>
        </w:tc>
      </w:tr>
      <w:tr w:rsidR="000B3029" w:rsidRPr="000B3029" w14:paraId="54BECD26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98D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70A8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Количество организованных мероприятий по профилактике наркомании,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1A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AF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14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12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355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0F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74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7E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</w:tr>
      <w:tr w:rsidR="000B3029" w:rsidRPr="000B3029" w14:paraId="0B88BFE7" w14:textId="77777777" w:rsidTr="004E1E3E">
        <w:trPr>
          <w:trHeight w:val="45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0F49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D4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3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0B3029" w:rsidRPr="000B3029" w14:paraId="1CE71A87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B79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2C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Количество рейдов проведенных общественными объединениями граждан, участвующими в охране общественного порядка,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A7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224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50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5F7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CC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06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94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BA7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</w:tr>
      <w:tr w:rsidR="000B3029" w:rsidRPr="000B3029" w14:paraId="2E8F03E1" w14:textId="77777777" w:rsidTr="004E1E3E">
        <w:trPr>
          <w:trHeight w:val="106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D97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 xml:space="preserve">Ведомственные целевые программы, входящие в состав </w:t>
            </w:r>
            <w:proofErr w:type="gramStart"/>
            <w:r w:rsidRPr="004E1E3E">
              <w:rPr>
                <w:sz w:val="22"/>
                <w:szCs w:val="22"/>
                <w:lang w:eastAsia="ru-RU"/>
              </w:rPr>
              <w:t>подпрограммы  (</w:t>
            </w:r>
            <w:proofErr w:type="gramEnd"/>
            <w:r w:rsidRPr="004E1E3E">
              <w:rPr>
                <w:sz w:val="22"/>
                <w:szCs w:val="22"/>
                <w:lang w:eastAsia="ru-RU"/>
              </w:rPr>
              <w:t>далее - ВЦП)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DD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нет</w:t>
            </w:r>
          </w:p>
        </w:tc>
      </w:tr>
      <w:tr w:rsidR="000B3029" w:rsidRPr="000B3029" w14:paraId="621763D5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94DF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973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2021 – 2025 годы и прогнозные 2026 и 2027 года</w:t>
            </w:r>
          </w:p>
        </w:tc>
      </w:tr>
      <w:tr w:rsidR="000B3029" w:rsidRPr="000B3029" w14:paraId="073B9837" w14:textId="77777777" w:rsidTr="004E1E3E">
        <w:trPr>
          <w:trHeight w:val="160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65DC12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Объем и источники </w:t>
            </w:r>
            <w:proofErr w:type="gramStart"/>
            <w:r w:rsidRPr="004E1E3E">
              <w:rPr>
                <w:b/>
                <w:bCs/>
                <w:lang w:eastAsia="ru-RU"/>
              </w:rPr>
              <w:t>финансирования  подпрограммы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5C839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D51F9A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CE2561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20D06C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8C994A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85973E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AC07AE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538A24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2026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8B7336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2027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0B3029" w:rsidRPr="000B3029" w14:paraId="01101994" w14:textId="77777777" w:rsidTr="004E1E3E">
        <w:trPr>
          <w:trHeight w:val="893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2663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64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53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9A9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C1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B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5E5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FD2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C14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B5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60FAB4CF" w14:textId="77777777" w:rsidTr="004E1E3E">
        <w:trPr>
          <w:trHeight w:val="597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EA40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8EE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868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69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32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E5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303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AA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38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0C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553F1849" w14:textId="77777777" w:rsidTr="004E1E3E">
        <w:trPr>
          <w:trHeight w:val="1069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5FAA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B6E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4E1E3E">
              <w:rPr>
                <w:b/>
                <w:bCs/>
                <w:lang w:eastAsia="ru-RU"/>
              </w:rPr>
              <w:t>бюджет  Томского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3F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8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ED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5 003,7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38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402,0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F3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CBD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447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1E2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206,0</w:t>
            </w:r>
          </w:p>
        </w:tc>
      </w:tr>
      <w:tr w:rsidR="000B3029" w:rsidRPr="000B3029" w14:paraId="63783365" w14:textId="77777777" w:rsidTr="004E1E3E">
        <w:trPr>
          <w:trHeight w:val="81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78FD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854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1ED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DE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09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92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67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805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BF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85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13041783" w14:textId="77777777" w:rsidTr="004E1E3E">
        <w:trPr>
          <w:trHeight w:val="81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A6D3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AD2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D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9CC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78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2D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E94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65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07B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20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0736E6D8" w14:textId="77777777" w:rsidTr="004E1E3E">
        <w:trPr>
          <w:trHeight w:val="81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CA71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14:paraId="6291205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491F0B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DCD3B4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569057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5 003,7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9036FD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402,0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3E5404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CDFA2B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A72CFF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1A08C6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206,0</w:t>
            </w:r>
          </w:p>
        </w:tc>
      </w:tr>
    </w:tbl>
    <w:p w14:paraId="4CD67C0D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5727B6AB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3996340E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08782B44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  <w:sectPr w:rsidR="004E1E3E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3109"/>
        <w:gridCol w:w="1600"/>
        <w:gridCol w:w="1329"/>
        <w:gridCol w:w="1218"/>
        <w:gridCol w:w="1103"/>
        <w:gridCol w:w="1103"/>
        <w:gridCol w:w="1160"/>
        <w:gridCol w:w="1237"/>
        <w:gridCol w:w="1180"/>
        <w:gridCol w:w="1118"/>
        <w:gridCol w:w="1063"/>
      </w:tblGrid>
      <w:tr w:rsidR="000B3029" w:rsidRPr="000B3029" w14:paraId="79C20445" w14:textId="77777777" w:rsidTr="004E1E3E">
        <w:trPr>
          <w:trHeight w:val="274"/>
        </w:trPr>
        <w:tc>
          <w:tcPr>
            <w:tcW w:w="1522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B26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lastRenderedPageBreak/>
              <w:t>ПАСПОРТ</w:t>
            </w:r>
          </w:p>
        </w:tc>
      </w:tr>
      <w:tr w:rsidR="000B3029" w:rsidRPr="000B3029" w14:paraId="3B718BA4" w14:textId="77777777" w:rsidTr="004E1E3E">
        <w:trPr>
          <w:trHeight w:val="296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C91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3</w:t>
            </w:r>
          </w:p>
        </w:tc>
      </w:tr>
      <w:tr w:rsidR="000B3029" w:rsidRPr="000B3029" w14:paraId="3797D9DA" w14:textId="77777777" w:rsidTr="004E1E3E">
        <w:trPr>
          <w:trHeight w:val="403"/>
        </w:trPr>
        <w:tc>
          <w:tcPr>
            <w:tcW w:w="1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6D7F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0B3029" w:rsidRPr="000B3029" w14:paraId="1674B352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3FBC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Наименование подпрограммы 3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A5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0B3029" w:rsidRPr="000B3029" w14:paraId="703F2F2C" w14:textId="77777777" w:rsidTr="004E1E3E">
        <w:trPr>
          <w:trHeight w:val="38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E9C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488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0B3029" w:rsidRPr="000B3029" w14:paraId="40649521" w14:textId="77777777" w:rsidTr="004E1E3E">
        <w:trPr>
          <w:trHeight w:val="89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ACE9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4AAD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Администрация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  <w:r w:rsidRPr="004E1E3E">
              <w:rPr>
                <w:lang w:eastAsia="ru-RU"/>
              </w:rPr>
              <w:br/>
              <w:t>ОМВД России по Томскому району</w:t>
            </w:r>
            <w:r w:rsidRPr="004E1E3E">
              <w:rPr>
                <w:lang w:eastAsia="ru-RU"/>
              </w:rPr>
              <w:br/>
              <w:t>ОАО РЖД</w:t>
            </w:r>
          </w:p>
        </w:tc>
      </w:tr>
      <w:tr w:rsidR="000B3029" w:rsidRPr="000B3029" w14:paraId="2830421E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B5C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99A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Повышение безопасности дорожного движения</w:t>
            </w:r>
          </w:p>
        </w:tc>
      </w:tr>
      <w:tr w:rsidR="000B3029" w:rsidRPr="000B3029" w14:paraId="02A8CE98" w14:textId="77777777" w:rsidTr="004E1E3E">
        <w:trPr>
          <w:trHeight w:val="893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4313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95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Показатели цели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991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6E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1E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A8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CC7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FCD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136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2026</w:t>
            </w:r>
            <w:r w:rsidRPr="004E1E3E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3C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2027</w:t>
            </w:r>
            <w:r w:rsidRPr="004E1E3E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52E135D2" w14:textId="77777777" w:rsidTr="004E1E3E">
        <w:trPr>
          <w:trHeight w:val="1069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5F02" w14:textId="77777777" w:rsidR="004E1E3E" w:rsidRPr="004E1E3E" w:rsidRDefault="004E1E3E" w:rsidP="004E1E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95A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Число лиц погибших в ДТП, ед. на 100 тыс. населения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6AC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22,6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E1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18,2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79E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B2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D6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A9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72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59D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2,6</w:t>
            </w:r>
          </w:p>
        </w:tc>
      </w:tr>
      <w:tr w:rsidR="000B3029" w:rsidRPr="000B3029" w14:paraId="78167C4D" w14:textId="77777777" w:rsidTr="004E1E3E">
        <w:trPr>
          <w:trHeight w:val="84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9E85" w14:textId="77777777" w:rsidR="004E1E3E" w:rsidRPr="004E1E3E" w:rsidRDefault="004E1E3E" w:rsidP="004E1E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170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2 Число лиц погибших в </w:t>
            </w:r>
            <w:proofErr w:type="gramStart"/>
            <w:r w:rsidRPr="004E1E3E">
              <w:rPr>
                <w:lang w:eastAsia="ru-RU"/>
              </w:rPr>
              <w:t>ДТП,  ед.</w:t>
            </w:r>
            <w:proofErr w:type="gramEnd"/>
            <w:r w:rsidRPr="004E1E3E">
              <w:rPr>
                <w:lang w:eastAsia="ru-RU"/>
              </w:rPr>
              <w:t xml:space="preserve"> на 10 тыс. транспортных средств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4E2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5,8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22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739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8A3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E2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1C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85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EC3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0,5</w:t>
            </w:r>
          </w:p>
        </w:tc>
      </w:tr>
      <w:tr w:rsidR="000B3029" w:rsidRPr="000B3029" w14:paraId="5F7E2E18" w14:textId="77777777" w:rsidTr="004E1E3E">
        <w:trPr>
          <w:trHeight w:val="34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1BD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445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1. Повышение защищенности населения от дорожно-транспортных происшествий</w:t>
            </w:r>
          </w:p>
        </w:tc>
      </w:tr>
      <w:tr w:rsidR="000B3029" w:rsidRPr="000B3029" w14:paraId="5C1D7BD8" w14:textId="77777777" w:rsidTr="004E1E3E">
        <w:trPr>
          <w:trHeight w:val="25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37E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0D1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Количество организованных мероприятий по безопасности дорожного движения с учащимися,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3B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7F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B1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193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DF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FB3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5CF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7F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20,0</w:t>
            </w:r>
          </w:p>
        </w:tc>
      </w:tr>
      <w:tr w:rsidR="000B3029" w:rsidRPr="000B3029" w14:paraId="4CD2BFF9" w14:textId="77777777" w:rsidTr="004E1E3E">
        <w:trPr>
          <w:trHeight w:val="25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E82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31F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2 Количество организованных мероприятий с участниками дорожного движения,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9C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A3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A2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D5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80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8F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850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A47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</w:tr>
      <w:tr w:rsidR="000B3029" w:rsidRPr="000B3029" w14:paraId="3472DCF7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A3A0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 xml:space="preserve">Ведомственные целевые программы, входящие в состав </w:t>
            </w:r>
            <w:proofErr w:type="gramStart"/>
            <w:r w:rsidRPr="004E1E3E">
              <w:rPr>
                <w:sz w:val="22"/>
                <w:szCs w:val="22"/>
                <w:lang w:eastAsia="ru-RU"/>
              </w:rPr>
              <w:t>подпрограммы  (</w:t>
            </w:r>
            <w:proofErr w:type="gramEnd"/>
            <w:r w:rsidRPr="004E1E3E">
              <w:rPr>
                <w:sz w:val="22"/>
                <w:szCs w:val="22"/>
                <w:lang w:eastAsia="ru-RU"/>
              </w:rPr>
              <w:t>далее - ВЦП)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07B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нет</w:t>
            </w:r>
          </w:p>
        </w:tc>
      </w:tr>
      <w:tr w:rsidR="000B3029" w:rsidRPr="000B3029" w14:paraId="2B53767C" w14:textId="77777777" w:rsidTr="004E1E3E">
        <w:trPr>
          <w:trHeight w:val="44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A83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F1B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2021 – 2025 годы и прогнозные 2026 и 2027 года</w:t>
            </w:r>
          </w:p>
        </w:tc>
      </w:tr>
      <w:tr w:rsidR="000B3029" w:rsidRPr="000B3029" w14:paraId="6808544F" w14:textId="77777777" w:rsidTr="004E1E3E">
        <w:trPr>
          <w:trHeight w:val="675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BF542B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lastRenderedPageBreak/>
              <w:t xml:space="preserve">Объем и источники </w:t>
            </w:r>
            <w:proofErr w:type="gramStart"/>
            <w:r w:rsidRPr="004E1E3E">
              <w:rPr>
                <w:b/>
                <w:bCs/>
                <w:lang w:eastAsia="ru-RU"/>
              </w:rPr>
              <w:t>финансирования  подпрограммы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B0C83B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A2640F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897787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5F4FED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2E14BE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828E56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3F5AB8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2C3728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2026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F0E70B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2027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0B3029" w:rsidRPr="000B3029" w14:paraId="13EED116" w14:textId="77777777" w:rsidTr="004E1E3E">
        <w:trPr>
          <w:trHeight w:val="1069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3D88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544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21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AA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DA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4D9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3C2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8B6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72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C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01AC3DA7" w14:textId="77777777" w:rsidTr="004E1E3E">
        <w:trPr>
          <w:trHeight w:val="1069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E786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D1C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825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EC9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1E5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C04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15C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065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D3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3E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7E0F7473" w14:textId="77777777" w:rsidTr="004E1E3E">
        <w:trPr>
          <w:trHeight w:val="893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F1C1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5AE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4E1E3E">
              <w:rPr>
                <w:b/>
                <w:bCs/>
                <w:lang w:eastAsia="ru-RU"/>
              </w:rPr>
              <w:t>бюджет  Томского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59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23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C7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F0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F0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F2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FF6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BA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</w:tr>
      <w:tr w:rsidR="000B3029" w:rsidRPr="000B3029" w14:paraId="7697138F" w14:textId="77777777" w:rsidTr="004E1E3E">
        <w:trPr>
          <w:trHeight w:val="597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5770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40A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F04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64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0FC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06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090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0E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41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11D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225A4DFF" w14:textId="77777777" w:rsidTr="004E1E3E">
        <w:trPr>
          <w:trHeight w:val="1069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4678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244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00C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5F8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F06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BD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2DA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8DD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69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93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3649AFE2" w14:textId="77777777" w:rsidTr="004E1E3E">
        <w:trPr>
          <w:trHeight w:val="81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FE02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14:paraId="261392C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7F2C67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7B4ABD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930D3B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137A67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EFA14E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B00841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DD8133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566DD6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</w:tr>
    </w:tbl>
    <w:p w14:paraId="0C7296ED" w14:textId="77777777" w:rsidR="00FE1489" w:rsidRPr="000B3029" w:rsidRDefault="00FE1489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B22152B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0004E25D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49E5074A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  <w:sectPr w:rsidR="004E1E3E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517"/>
        <w:gridCol w:w="2673"/>
        <w:gridCol w:w="1424"/>
        <w:gridCol w:w="1625"/>
        <w:gridCol w:w="1689"/>
        <w:gridCol w:w="3955"/>
        <w:gridCol w:w="1671"/>
        <w:gridCol w:w="1666"/>
      </w:tblGrid>
      <w:tr w:rsidR="000B3029" w:rsidRPr="000B3029" w14:paraId="54F8874E" w14:textId="77777777" w:rsidTr="004E1E3E">
        <w:trPr>
          <w:trHeight w:val="957"/>
        </w:trPr>
        <w:tc>
          <w:tcPr>
            <w:tcW w:w="15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533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  <w:r w:rsidRPr="004E1E3E">
              <w:rPr>
                <w:b/>
                <w:bCs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0B3029" w:rsidRPr="000B3029" w14:paraId="13FB0776" w14:textId="77777777" w:rsidTr="004E1E3E">
        <w:trPr>
          <w:trHeight w:val="8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AC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N</w:t>
            </w:r>
            <w:r w:rsidRPr="004E1E3E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093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4C8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BE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511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AD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93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596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0B3029" w:rsidRPr="000B3029" w14:paraId="17403662" w14:textId="77777777" w:rsidTr="004E1E3E">
        <w:trPr>
          <w:trHeight w:val="2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E61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73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F9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AA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E0C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58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6D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481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8</w:t>
            </w:r>
          </w:p>
        </w:tc>
      </w:tr>
      <w:tr w:rsidR="000B3029" w:rsidRPr="000B3029" w14:paraId="217E194C" w14:textId="77777777" w:rsidTr="004E1E3E">
        <w:trPr>
          <w:trHeight w:val="5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E8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7255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цели подпрограммы 1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B3029" w:rsidRPr="000B3029" w14:paraId="631E508F" w14:textId="77777777" w:rsidTr="004E1E3E">
        <w:trPr>
          <w:trHeight w:val="3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A2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815B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BB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DE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3D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B03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022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189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432DB89D" w14:textId="77777777" w:rsidTr="004E1E3E">
        <w:trPr>
          <w:trHeight w:val="3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EA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6A9B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C52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08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97E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За отчетный </w:t>
            </w:r>
            <w:proofErr w:type="spellStart"/>
            <w:r w:rsidRPr="004E1E3E">
              <w:rPr>
                <w:lang w:eastAsia="ru-RU"/>
              </w:rPr>
              <w:t>пепериод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D42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объектов соответствующих требованиям антитеррористической защищенности к общему числу объектов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4A7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B4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1C6FCEE9" w14:textId="77777777" w:rsidTr="004E1E3E">
        <w:trPr>
          <w:trHeight w:val="5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3F9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6F69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задачи 1 подпрограммы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0B3029" w:rsidRPr="000B3029" w14:paraId="2022C248" w14:textId="77777777" w:rsidTr="004E1E3E">
        <w:trPr>
          <w:trHeight w:val="32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8A3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94C9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мероприятий по выполнению комплексного плана противодействия идеологии терроризма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1F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240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2D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531A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мероприятий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CD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94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2F6755EB" w14:textId="77777777" w:rsidTr="004E1E3E">
        <w:trPr>
          <w:trHeight w:val="32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100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95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объектов муниципальных учреждений в отношении которых выполнены мероприятия по антитеррористической защищенности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6D6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3D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A6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213A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объектов в отношении которых выполнены мероприятия по антитеррористической защищенности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5D5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0C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0BD12956" w14:textId="77777777" w:rsidTr="004E1E3E">
        <w:trPr>
          <w:trHeight w:val="957"/>
        </w:trPr>
        <w:tc>
          <w:tcPr>
            <w:tcW w:w="1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F7F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Перечень показателей цели и задач подпрограммы 2 и сведения о порядке сбора информации по показателям</w:t>
            </w:r>
            <w:r w:rsidRPr="004E1E3E">
              <w:rPr>
                <w:b/>
                <w:bCs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0B3029" w:rsidRPr="000B3029" w14:paraId="65356A9C" w14:textId="77777777" w:rsidTr="004E1E3E">
        <w:trPr>
          <w:trHeight w:val="8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0D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N</w:t>
            </w:r>
            <w:r w:rsidRPr="004E1E3E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64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8E4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8A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54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091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9E3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C8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0B3029" w:rsidRPr="000B3029" w14:paraId="4A313E92" w14:textId="77777777" w:rsidTr="004E1E3E">
        <w:trPr>
          <w:trHeight w:val="2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D98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2D3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A6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80A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E7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31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CD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7A6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8</w:t>
            </w:r>
          </w:p>
        </w:tc>
      </w:tr>
      <w:tr w:rsidR="000B3029" w:rsidRPr="000B3029" w14:paraId="2A174912" w14:textId="77777777" w:rsidTr="004E1E3E">
        <w:trPr>
          <w:trHeight w:val="3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49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82F1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цели подпрограммы 2 Обеспечение общественной безопасности на территории Томского района</w:t>
            </w:r>
          </w:p>
        </w:tc>
      </w:tr>
      <w:tr w:rsidR="000B3029" w:rsidRPr="000B3029" w14:paraId="13246171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23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DB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Удельный вес преступлений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C8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063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6C4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89F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отношение 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AA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0B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1D226E20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36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88F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Болезненность синдром зависимости от наркотических веществ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B5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1B8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AFE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088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отношение количества лиц имеющих синдром зависимости от наркотических средств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33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Статистика МВД и Департамента здравоохранения Томской области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D24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1363C738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42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E1F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общественных объединений граждан, участвующих в охране общественного порядка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45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CDD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781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E46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лиц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76D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41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08A57729" w14:textId="77777777" w:rsidTr="004E1E3E">
        <w:trPr>
          <w:trHeight w:val="2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DC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CA0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задачи 1 подпрограммы 2 Снижение количества правонарушений</w:t>
            </w:r>
          </w:p>
        </w:tc>
      </w:tr>
      <w:tr w:rsidR="000B3029" w:rsidRPr="000B3029" w14:paraId="3C6D7EA0" w14:textId="77777777" w:rsidTr="004E1E3E">
        <w:trPr>
          <w:trHeight w:val="29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C1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62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организованных мероприятий по снижению количества правонарушений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0C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C0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CEE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62F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7EA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7A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6EE57BAE" w14:textId="77777777" w:rsidTr="004E1E3E">
        <w:trPr>
          <w:trHeight w:val="2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95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6B70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задачи 2 подпрограммы 2 Сокращение уровня потребления психоактивных веществ</w:t>
            </w:r>
          </w:p>
        </w:tc>
      </w:tr>
      <w:tr w:rsidR="000B3029" w:rsidRPr="000B3029" w14:paraId="6C402EAA" w14:textId="77777777" w:rsidTr="004E1E3E">
        <w:trPr>
          <w:trHeight w:val="29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B3C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767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организованных мероприятий по профилактике наркомании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CB7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00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A2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29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проведенных мероприятий по профилактике наркомании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DD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610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0546465C" w14:textId="77777777" w:rsidTr="004E1E3E">
        <w:trPr>
          <w:trHeight w:val="2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1EA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3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BFE9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задачи 3 подпрограммы 2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0B3029" w:rsidRPr="000B3029" w14:paraId="04F71040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C6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843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рейдов проведенных общественными объединениями граждан, участвующими в охране общественного порядка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F4A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EAD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AA2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332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24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10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7E3FC0C8" w14:textId="77777777" w:rsidTr="004E1E3E">
        <w:trPr>
          <w:trHeight w:val="957"/>
        </w:trPr>
        <w:tc>
          <w:tcPr>
            <w:tcW w:w="1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C2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Перечень показателей цели и задач подпрограммы 3 и сведения о порядке сбора информации по показателям</w:t>
            </w:r>
            <w:r w:rsidRPr="004E1E3E">
              <w:rPr>
                <w:b/>
                <w:bCs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0B3029" w:rsidRPr="000B3029" w14:paraId="16F02A66" w14:textId="77777777" w:rsidTr="004E1E3E">
        <w:trPr>
          <w:trHeight w:val="8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6D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N</w:t>
            </w:r>
            <w:r w:rsidRPr="004E1E3E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51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2A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24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13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EA6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8E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416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0B3029" w:rsidRPr="000B3029" w14:paraId="76134386" w14:textId="77777777" w:rsidTr="004E1E3E">
        <w:trPr>
          <w:trHeight w:val="2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43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73B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980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3ED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355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40E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902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7D5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8</w:t>
            </w:r>
          </w:p>
        </w:tc>
      </w:tr>
      <w:tr w:rsidR="000B3029" w:rsidRPr="000B3029" w14:paraId="09C66192" w14:textId="77777777" w:rsidTr="004E1E3E">
        <w:trPr>
          <w:trHeight w:val="3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727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8378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цели подпрограммы 3 Повышение безопасности дорожного движения</w:t>
            </w:r>
          </w:p>
        </w:tc>
      </w:tr>
      <w:tr w:rsidR="000B3029" w:rsidRPr="000B3029" w14:paraId="2B5BD63D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2C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8E2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A45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81D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65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8B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1A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C8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670F8E91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3E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BA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7CD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ед. на 10 тыс. транспортных 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17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2A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78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отношение числа погибших в ДТП к числу зарегистрированных транспортных средств в районе. Исчисляется на 10 тыс. ТС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24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B8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0ED64A0A" w14:textId="77777777" w:rsidTr="004E1E3E">
        <w:trPr>
          <w:trHeight w:val="2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72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A5C4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задачи 1 подпрограммы 3 Повышение защищенности населения от дорожно-транспортных происшествий</w:t>
            </w:r>
          </w:p>
        </w:tc>
      </w:tr>
      <w:tr w:rsidR="000B3029" w:rsidRPr="000B3029" w14:paraId="5FB83EA4" w14:textId="77777777" w:rsidTr="004E1E3E">
        <w:trPr>
          <w:trHeight w:val="10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29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D9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организованных мероприятий по безопасности дорожного движения с учащимися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02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9A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3CF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B17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проведенных мероприятий с учащимися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F3C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22D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0B3029" w:rsidRPr="000B3029" w14:paraId="3005C2B2" w14:textId="77777777" w:rsidTr="004E1E3E">
        <w:trPr>
          <w:trHeight w:val="10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08E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1C6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организованных мероприятий с участниками дорожного движения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18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EE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88F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536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человек принявших участие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2A0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71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</w:tbl>
    <w:p w14:paraId="239FF0C9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65F441E9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765AB56B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DADD6E8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  <w:sectPr w:rsidR="004E1E3E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240" w:type="dxa"/>
        <w:tblLook w:val="04A0" w:firstRow="1" w:lastRow="0" w:firstColumn="1" w:lastColumn="0" w:noHBand="0" w:noVBand="1"/>
      </w:tblPr>
      <w:tblGrid>
        <w:gridCol w:w="632"/>
        <w:gridCol w:w="1829"/>
        <w:gridCol w:w="1025"/>
        <w:gridCol w:w="1401"/>
        <w:gridCol w:w="1266"/>
        <w:gridCol w:w="1266"/>
        <w:gridCol w:w="896"/>
        <w:gridCol w:w="1266"/>
        <w:gridCol w:w="1297"/>
        <w:gridCol w:w="1678"/>
        <w:gridCol w:w="1829"/>
        <w:gridCol w:w="1025"/>
      </w:tblGrid>
      <w:tr w:rsidR="000B3029" w:rsidRPr="000B3029" w14:paraId="790068D2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073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B3029" w:rsidRPr="000B3029" w14:paraId="7B534661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481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1</w:t>
            </w:r>
          </w:p>
        </w:tc>
      </w:tr>
      <w:tr w:rsidR="000B3029" w:rsidRPr="000B3029" w14:paraId="145092B1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FFCC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0B3029" w:rsidRPr="000B3029" w14:paraId="73BC6CFF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F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6A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24A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19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CF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EC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873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3029" w:rsidRPr="000B3029" w14:paraId="653A842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63E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6D8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227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19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6C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7A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908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865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C3D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1D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49D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B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0B3029" w:rsidRPr="000B3029" w14:paraId="6ED9C215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478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AF7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65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9F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8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BD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BB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816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568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05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24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4D8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0B3029" w:rsidRPr="000B3029" w14:paraId="1879688A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91BF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87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ПОДПРОГРАММА 1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0B3029" w:rsidRPr="000B3029" w14:paraId="79490E27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468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A56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1 подпрограммы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0B3029" w:rsidRPr="000B3029" w14:paraId="608DCECB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9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7A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Основное мероприятие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C0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EE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03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B8A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96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6AC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D7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5CC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18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объектов муниципальных учреждений в отношении которых выполнены мероприятия по антитеррористической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защищенности,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  <w:proofErr w:type="gramEnd"/>
            <w:r w:rsidRPr="004E1E3E">
              <w:rPr>
                <w:sz w:val="18"/>
                <w:szCs w:val="18"/>
                <w:lang w:eastAsia="ru-RU"/>
              </w:rPr>
              <w:br/>
            </w:r>
            <w:r w:rsidRPr="004E1E3E">
              <w:rPr>
                <w:sz w:val="18"/>
                <w:szCs w:val="18"/>
                <w:lang w:eastAsia="ru-RU"/>
              </w:rPr>
              <w:br/>
              <w:t>Количество мероприятий по выполнению комплексного плана противодействия идеологии терроризма,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87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0E6644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2D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FC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96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6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6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606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BE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D8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1D3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8F0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6ED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CE2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72,0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0250190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8A2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E6F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87D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67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21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6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4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56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38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D4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483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EA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529AD9D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B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3F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18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AF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F8E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A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36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63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93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9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59E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2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7F3012C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FA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47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0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9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83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E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6F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5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F5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F0B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235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2ED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3643105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FF6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6C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0DD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A4A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99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0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A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76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E1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34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0FA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B8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7ADBDF5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56C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2E1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0A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42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01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622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9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D2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429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DE2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C64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8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3AFCDA3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8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A5C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46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0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62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8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792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7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27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D9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EF6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8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13EE9959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1F9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D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1. Проведение работ по повышению уровня антитеррористической защищенности в Управлении образования и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учреждениях, подведомственных Управлению образованию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6D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F3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40E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87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566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2F3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5EB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88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6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образовательных организаций соответствующих требованиям антитеррористической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защищенности,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72D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047B82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B7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11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BA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1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EA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F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E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0B8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8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27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CC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E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72,0</w:t>
            </w:r>
          </w:p>
        </w:tc>
      </w:tr>
      <w:tr w:rsidR="000B3029" w:rsidRPr="000B3029" w14:paraId="66679EB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A1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C42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FC1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0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1FA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9A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B6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42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F2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8FC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53C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155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666719D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13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DE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DA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C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CF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D0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75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BAD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2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E6E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633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33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1294EBF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95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253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A9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8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7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15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59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B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9C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65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71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63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426E0C8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4FC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3B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2D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131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F4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83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1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80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E74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CF4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EF5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C4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24EB0FC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787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D8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3A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9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9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F1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D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5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F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534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4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649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03FBCFC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1DD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4F3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06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13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1A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4E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F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D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63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243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6C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12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644AC2A2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D1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DE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2. 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585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CF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99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B90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9F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1D4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A0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0B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F92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учреждений культуры соответствующих требованиям антитеррористической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защищенности,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5E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1F09F4C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B3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7E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C7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C9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6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E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E7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C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A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89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F8E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FC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2FC6C6E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82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484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3A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E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F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57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E1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E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F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D9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A6A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514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3F41264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3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123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00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0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A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9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FEE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A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882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7B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C7A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DC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0B3029" w:rsidRPr="000B3029" w14:paraId="29A7AE2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44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CD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A4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50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8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42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A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24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C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27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1CF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F1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0B3029" w:rsidRPr="000B3029" w14:paraId="44C6979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76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AA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1E3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0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2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4A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0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5D9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2A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C75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F45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78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0B3029" w:rsidRPr="000B3029" w14:paraId="3DFF9AC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9B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ED4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E87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9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C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DA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05C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0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56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FE1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AE8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E8F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0B3029" w:rsidRPr="000B3029" w14:paraId="3FF9FFB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933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C9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CFE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A9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E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35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2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23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C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625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AFF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8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0B3029" w:rsidRPr="000B3029" w14:paraId="38005BC9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77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9D7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представителей религиозных и общественных организаций, психологов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F68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05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5D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D2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50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78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31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E5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07E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1A5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0579055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F70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91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133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D0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9F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B0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E9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499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9C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AB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23D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0EA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16AAC5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AB3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94E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F7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4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E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6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AF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6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9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61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81B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42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B4EEEC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5BF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76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A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F42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3A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C5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62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F8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E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10B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02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C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E922C6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24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02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5E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0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8F4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4F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8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9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9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BD9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F0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7E9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AEF33D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E77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0EA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D0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4C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33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F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51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E7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6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804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E7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A85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8D5D19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C2E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2B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540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E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54C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AB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E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A7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16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41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758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B4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AEF536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1A3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AF0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AEB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0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1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6F8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8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2A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006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C30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487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4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C8D34A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C23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F21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4. 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AB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35D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46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A7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F7F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7C5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3B7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30C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9E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BA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6B9EB02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6B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5A4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E9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1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271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C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F2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28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AC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3C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5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AE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7426E0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29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69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88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2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02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87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7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8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C9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F05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B7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2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2EA432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78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F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C7B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A0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4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22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CF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F6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C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1F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3A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F7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071B6D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E27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E5E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7DA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0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6DF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BA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56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A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1E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E1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6BD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A637AB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D00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CE2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7F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7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CC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8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F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BD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6A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B06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5DD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1A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E74D44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51B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3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04C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5A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FE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77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6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1DE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7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34A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97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88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F7C7E5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D36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C23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3B4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EC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5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A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9F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4F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3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3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A0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82E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2ED37C98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9D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973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5. Проведение индивидуальных или групповых бесед с лицами, прибывающими в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95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CD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1DA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6A6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67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B90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26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843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Управление образования Администрации Томского района, Управление по культуре, спорту,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86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17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0205FD0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AF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26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96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1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6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3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19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A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C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F6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F0F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4DB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246449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111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C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2F8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8D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2A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42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A6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F2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9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5F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85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69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06A532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04E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3C8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1A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3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C1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2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1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4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6F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20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66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A1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9189F9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36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8D5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4D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75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5C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5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8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3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F1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8B8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864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14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76ACEC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2E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86E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4F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C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B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59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9F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37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2E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0F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16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A5C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12866B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973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DF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0ED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5F3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12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7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8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7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88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80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A3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A4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C37A15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099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069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C4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9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2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6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8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40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AF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53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795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49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2EA3A28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0B5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01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6. Организация работы по изучению лицами, получившими религиозное образование за рубежом и имеющими намерения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Томской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F0F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CC5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28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FC0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9D9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5A8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7D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CD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Управление образования Администрации Томского района, Управление по культуре, спорту, молодежной политике и туризму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549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 w:type="page"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E31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3C66890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B3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2F1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2FC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6A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4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B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1B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A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50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7A3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60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857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75492C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17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05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E9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9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E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45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84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E62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22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F7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B3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0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208EBA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C1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BB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9E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EC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58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10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8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C5E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0B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C2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15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8D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65DC71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976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F83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95B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86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49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9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51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3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2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BA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0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18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29C6D35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97C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DFF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BB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D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0CA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F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B2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23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0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B38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18E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93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5D9065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97D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D8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6F5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8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F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9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98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11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1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0F7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32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DB6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029D5B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FE1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57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B19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5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5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21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2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9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18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E61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547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AE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818F1EC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9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99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7. 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CE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A9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66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DC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5DF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845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BD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77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FC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2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223F20A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F3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14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7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C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7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5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4E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9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4B9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8A4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4B4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533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17962D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8A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9C3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8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83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7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6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07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3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15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BA8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D2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D85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043881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89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76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18E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E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15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F9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0B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2C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01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2E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0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C5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2B4DC55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5D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4EC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E5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BC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E3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9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2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A7A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08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74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1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175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164F18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84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49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0C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7F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EC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D7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8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E3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3A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D08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5CC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0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AF5409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A0F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883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263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DB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1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9D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A5A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9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A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B5D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47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A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5EE90E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805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FB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B83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68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87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60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4B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E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9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4C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6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0B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A7DCDA2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BC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459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8.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F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B6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9E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A80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FFF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F1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0A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47D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E2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10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3E9DDC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77E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874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9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89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3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B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4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A9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6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3A2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C3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D4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BDE66C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F6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2F2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77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CE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B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4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9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D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9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CFC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04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D2F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2D5E153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F0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84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CA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46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CE1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58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6C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B7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8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39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3F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E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57062C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DE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00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2C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D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DA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D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2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8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B4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06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511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91C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F68D75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E83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9A1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6E9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9C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1D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60B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00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B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CF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F3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B01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19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7A5CCD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746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5B4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3C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E5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2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2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E4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FE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82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FE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70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56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AF40E7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9F0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0B6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76E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F34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F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77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17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87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80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27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59C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912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A0F1754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C6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1.1.9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0D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9.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4F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81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BA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FA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AE8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B6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A4F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A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928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DF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6A2771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AFA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A3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AC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1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AA7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58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26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3F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DB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A74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7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875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1398B9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713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66F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5A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58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1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0B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E3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0D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5E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278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88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5B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345692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F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EA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74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6D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47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42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0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C3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F7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02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53D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C8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3DD21D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A76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EB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E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0D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E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84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5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06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B1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4EC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99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782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E5B2D5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6BD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D1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5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B0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36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6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F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D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61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7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E21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A7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1D09E3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910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DB0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A66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3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9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F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0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70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D8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3E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716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BBD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193351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800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C8F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65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1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6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44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A6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73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C0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6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A43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BA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2475DFC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30C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84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10.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родственников, с привлечением лидеров общественного мнения, популярных блогеров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500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38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E6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E9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852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BCC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CE9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FE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района.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CA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89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60D7422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6EE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66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2F2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A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A2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D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9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21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05A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293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E52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7EE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2B9FC2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A5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AB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7C5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6A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51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9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6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D0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08A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36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D0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436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6590CA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B0E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3E2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0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48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D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C4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D1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4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3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432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11E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BA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E994F2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49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C8E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28A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D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57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6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A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9A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1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C18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60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1C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1C6755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B9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1E6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4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F7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8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9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5C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9B9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5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A7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1EB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43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0D7B91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55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3A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22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92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E7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84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8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C8B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D8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3D3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3B7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4D0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844927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CC8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31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DF8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C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60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B3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1D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ED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F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410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BC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C7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FA81438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0A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1.1.11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65C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11. Проведение конференций, форумов, семинаров, «круглых столов» и других мероприятий в целях совершенствования деятельности и обмена опытом по противодействию идеологии терроризма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DC1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1B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7ED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02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33E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27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24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52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81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AD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103C29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5EF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138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0E2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3F4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F88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92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6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9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9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26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91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B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546B1D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9B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DC9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F1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51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0A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6A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15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54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F3A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7C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3F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3C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482BE5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87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CF2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3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F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7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5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9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FD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D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EC5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A3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C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8C7631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00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FE6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F8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34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85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99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3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5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0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265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9E7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4C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FBDD6A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5F6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9C4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46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C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6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06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E26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69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3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EBA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A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F7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C73795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A8E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87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745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84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38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97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5F6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4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7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7F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EAF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E1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2A35117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20D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22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AC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29B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0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862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0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0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4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47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238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CA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C56F232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CB9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2C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057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303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CE1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758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D3C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4C0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237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E53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96B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B7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BDEE71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4A5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03D4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C6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E7E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AE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7D4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214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614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1C7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9B8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80E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14B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07901F9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DD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C5E6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DA3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BC7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C91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697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12F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3BB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634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4A1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85F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C82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7828D5E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DB5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7420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B45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106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F12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C9B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6BC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288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B95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F0D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BD4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1DB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0D8259A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3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44C8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A9C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6B0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7BE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573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7E7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D47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40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50D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671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152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B4ED05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F3C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9F51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C7D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155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7D3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C16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9A7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498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DE7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283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B8C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41E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7E84DF5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BE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6D05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2A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73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070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622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088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F50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805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FE1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D3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89B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2ABFC46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C66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2C84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7D0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1EE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8E0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FFF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2A2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E7D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5D9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94A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037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DD0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91ED35A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30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B3029" w:rsidRPr="000B3029" w14:paraId="3F63BCA3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DBD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2</w:t>
            </w:r>
          </w:p>
        </w:tc>
      </w:tr>
      <w:tr w:rsidR="000B3029" w:rsidRPr="000B3029" w14:paraId="2D213C08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9FA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Профилактика правонарушений и наркомании</w:t>
            </w:r>
          </w:p>
        </w:tc>
      </w:tr>
      <w:tr w:rsidR="000B3029" w:rsidRPr="000B3029" w14:paraId="08BB2273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6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6C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290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A96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13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0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11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3029" w:rsidRPr="000B3029" w14:paraId="327D6C8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49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144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0DE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71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3C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822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F9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EB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AE4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B16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098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CB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0B3029" w:rsidRPr="000B3029" w14:paraId="25BDAF07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92B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6E1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7E3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24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28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88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561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4D5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5AD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18E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A0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FD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0B3029" w:rsidRPr="000B3029" w14:paraId="3F281475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3CD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B8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ПОДПРОГРАММА 2 Профилактика правонарушений и наркомании</w:t>
            </w:r>
          </w:p>
        </w:tc>
      </w:tr>
      <w:tr w:rsidR="000B3029" w:rsidRPr="000B3029" w14:paraId="6349A828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AFD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5F38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1 подпрограммы 2 Снижение количества правонарушений</w:t>
            </w:r>
          </w:p>
        </w:tc>
      </w:tr>
      <w:tr w:rsidR="000B3029" w:rsidRPr="000B3029" w14:paraId="21AB3B8D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4F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C64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Основное мероприятие 1. Снижение количества правонарушений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5C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F1F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C68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360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8B5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C93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4FB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643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77E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организованных мероприятий по снижению количества правонарушений,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1A3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D544D0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C3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08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95F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4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0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2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C38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9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7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6E7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DF3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0E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7599056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0C3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76E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57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81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2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E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A5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5D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F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FB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86A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9C0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7E9C945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E4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C41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EA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08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F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F84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D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27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B9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F1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03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452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1D97987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25F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71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C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9C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73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A9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A6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C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CD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77A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07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D19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17AA47D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C5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3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90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E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3D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CB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D4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0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E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D0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BA9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35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7EF593C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FF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200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924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149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CA0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B6E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8AA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84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4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1A1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F16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C3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760C836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CB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2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50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2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51B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8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731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E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CE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C2C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1BF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76F678B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B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A1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FA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0B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8D2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54B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40D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CAC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BE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5B2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B79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участников мероприятий,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C57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9E7D5B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E2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BA4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F0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98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3A8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9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A9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B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7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30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FF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5E2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029C5A8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A08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323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D23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0D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8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B6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1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D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7F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087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1DE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507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60BF8FB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7A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27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2B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AD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5B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FFC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4D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F9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E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8E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183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A0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191037F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88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01A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EA4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0B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9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DC9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25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C3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3A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101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A1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62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595918B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40B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90D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1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B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2A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A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81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4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F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C2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9A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29D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682EF79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D9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A7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69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B3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29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B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19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9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D3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17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5C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3FC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27DA0FF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32B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48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942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8F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F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8B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9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2B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B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106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77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A6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39F0D22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E4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C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2. Изготовление информационных материалов по профилактике правонарушений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A3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09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A76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A5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BE0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939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1CB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9BA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по социальной политике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7F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изготовленных материалов,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C89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C949FC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C35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C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F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E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7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5A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AF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37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2B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919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F7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E1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184A548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B5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437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9C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5D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6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7B8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3C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C86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EE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E06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E6A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76D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5E9FE74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34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BA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6D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9D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2D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6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F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5D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B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01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F1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A3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5FCA03E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0D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5DA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BCE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0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F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3F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4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EB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07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765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643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B3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06A6D93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8B3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03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6C5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B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E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4E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D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E2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5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9E1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5E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A2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418E2D4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C7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6E0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8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08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A2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42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51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C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34B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52E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9D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C8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68BF264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E4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D8E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8F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C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28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6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A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87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C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6BD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5A6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698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467507B3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CE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E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3. Установка и эксплуатация систем видеонаблюдения в общественных местах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308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FC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3C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C7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FA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98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38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15D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территориального развития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750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установленных систем видеонаблюдения,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0A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78D9272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37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B1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E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31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08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66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C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E4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A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DB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31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89C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059E9BC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1CE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331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DDA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3E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CD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2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E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0E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5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64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C35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FF8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6BFD8D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15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16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704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29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A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5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50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03F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F1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AE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EC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A6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147740F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51E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BB5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1FA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5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3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E40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AD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9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44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EC3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84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000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56E1FE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2C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7B3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BC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3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24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B2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5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A6A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0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64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A92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3F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596B9AD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294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65C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D1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7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14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589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6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84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B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EE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6A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83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581FA2E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96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0A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561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66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69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21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8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99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61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CD5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45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18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46CCE15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DF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963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4. Мероприятия по ресоциализации о социальной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адаптации лиц, отбывших наказание в виде лишения свободы, в том числе несовершеннолетних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96D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F6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FDB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D03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8F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114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AF7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C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Управление по социальной политике Администрации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E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 xml:space="preserve">Количество лиц отбывших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наказание,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F91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1C43BA0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D6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4C5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47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D9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C4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809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0D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A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3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0E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B84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6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B3A51E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65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134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729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CE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F3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3D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4B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EB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09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9F1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6E5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387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EAD039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F4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57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721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8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B2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9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BE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3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36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E83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67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FFC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430087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1F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D6C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8AE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938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D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C6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46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49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09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8F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797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30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BCA012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9F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8FF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3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6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7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DF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B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4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2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089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5DF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DA6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42680A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F7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D3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96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2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7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09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F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0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B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F5F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066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DF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7E2DAF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9F4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46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7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C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A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15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26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B5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E0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DC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5E3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BAF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B7D8163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62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B35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5. Организация профильных смен для подростков, состоящих на профилактических учетах ОМВД России по Томскому району, КДНиЗП Администрации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75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DE4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39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51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381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D8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DF2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F0B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23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подростков состоящих на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учете,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6BE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3AA2F1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B89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410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0A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4C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84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E4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5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A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2F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EF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D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9D3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3E57257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CB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F87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1A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7B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D9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BA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6A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0B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5B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26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93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C2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4031AE7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516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8F1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310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11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C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1FD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9B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FB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0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415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BB5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16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3DF5549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0D3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49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30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C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D2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93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1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E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E1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F2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FEF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BB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3B406A6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9B1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D66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27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C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F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9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3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0A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5D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98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F3B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D0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6142A10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E5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8D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1B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F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A3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CA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7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5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E20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236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0AF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C32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6F5D774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99E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0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09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4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8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FB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BC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D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1F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D4F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206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96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5B9C34E1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23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E00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6. Предоставление иного межбюджетного трансферта на проведение ремонта кабинетов, находящихся в муниципальной собственности Администраций Богашевского, Итатского, Малиновского, Моряковского сельских поселений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F00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CA7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24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6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E1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C9E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E58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7B5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FE5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отремонтированных кабинетов,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36E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0D7DEDB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95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C91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B4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E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CA5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C4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560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1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0A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399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7C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675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AC9788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5B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C5D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A7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C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2A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86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2E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CC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C9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E8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D20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855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4,0</w:t>
            </w:r>
          </w:p>
        </w:tc>
      </w:tr>
      <w:tr w:rsidR="000B3029" w:rsidRPr="000B3029" w14:paraId="2CEB317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8F7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7E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54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C5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1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42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4D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71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C8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8A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3C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8F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4DCAAC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6E2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A20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56D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3D9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8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A4B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9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D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F82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68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EE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E31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5DB7E1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10F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E0C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F97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63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2E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5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99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14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0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4C1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328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3DA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26EF03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37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D1A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337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5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72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33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10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2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4C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7B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660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3173C77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2C8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9DF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6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24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8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7D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639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95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8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948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76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FD2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C6842F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BA7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A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7. Предоставление иного межбюджетного трансферта на приобретение нестационарного участкового пункта полиции Администрации Заречного 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663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6A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20F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D76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0A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16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29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445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A2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приобретенных пунктов полиции,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A47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1D9B949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D5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B1B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C5F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AB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60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5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8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3C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3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F0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1D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EF6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55FA3D7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2BD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5EB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F9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D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A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3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3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BC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0D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F0A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81B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9A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788DEEE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54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A58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FA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4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4F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E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12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72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0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0E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AC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4F2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1BECD9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9B3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71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C4E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69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5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50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6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C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5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4BB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84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E0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351E9D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23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C3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71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B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BA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77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13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D0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47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4B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356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EB6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3B0F162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EC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51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64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5A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E1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D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18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15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8FD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897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5EB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6D1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124CC6A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46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8B3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55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1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BD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F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D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E5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8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1E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21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97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21CDF5B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BF2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D69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2 подпрограммы 2 Сокращение уровня потребления психоактивных веществ</w:t>
            </w:r>
          </w:p>
        </w:tc>
      </w:tr>
      <w:tr w:rsidR="000B3029" w:rsidRPr="000B3029" w14:paraId="2EF94015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9A9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BE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Сокращение уровня потребления психоактивных веществ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78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F34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2D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4FB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7C9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7C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44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89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B4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организованных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мероприятий по профилактике наркомании,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D6B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0B3029" w:rsidRPr="000B3029" w14:paraId="49B3356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42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B9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E2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0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90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9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0B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92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82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13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6C3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BCE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CA89EF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56F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F65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E22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8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D4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5A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378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FA2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2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86A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BB8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F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0F8FC32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18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B9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33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EB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A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D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F8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B2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E2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8F2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3FC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E1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0288C0D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C2B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3FD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194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4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C1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81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0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7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CF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30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ED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D5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094FEC7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3F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9E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7F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426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5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7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82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CD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9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EC6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E3D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05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440B50F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2B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F10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AD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6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6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91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D9F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E8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A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6E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449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ED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6554DD4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F7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BB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08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14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7C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A7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E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E5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400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19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2BB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DF2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628D3A8C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33B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4A3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1. Проведение мероприятий по уничтожению очагов дикорастущих наркосодержащих растений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CD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D3F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903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58C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F1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B67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DB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6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0F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уничтоженных очагов,</w:t>
            </w:r>
            <w:r w:rsidRPr="004E1E3E">
              <w:rPr>
                <w:sz w:val="18"/>
                <w:szCs w:val="18"/>
                <w:lang w:eastAsia="ru-RU"/>
              </w:rPr>
              <w:br/>
              <w:t>Гектар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728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7385404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EBB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CA0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8D1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92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098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F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4A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98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77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C6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DE6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2BB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FB1572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EF7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4B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1C5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D6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2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8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53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CB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0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952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E4B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0A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1176CB3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A5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F7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F52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12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3A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E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57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D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6E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87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C54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FA7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E9AA24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FB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605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D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C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8A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96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A21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5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2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C3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C6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6E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165CC3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FE9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136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897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5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6A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9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8F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54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6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E1F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A3F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AA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0B3029" w:rsidRPr="000B3029" w14:paraId="060A9AA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FE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13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C8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76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7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C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B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30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203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73D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9A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00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0B3029" w:rsidRPr="000B3029" w14:paraId="6775897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3D5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9E7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70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A9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25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FF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3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E36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5C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48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01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2D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0B3029" w:rsidRPr="000B3029" w14:paraId="05132FED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A6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01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2.  Мероприятия по 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DC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5F3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8E3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8B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06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AC1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0A6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A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района, 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54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лиц,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911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2C892D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4C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37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363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E2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4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2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AC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D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C0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548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A4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D8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C7FC07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22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9E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307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9E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B7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0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0F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AC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A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AEA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990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99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7368E3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D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81C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A3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B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E9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0E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17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F8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398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09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2CF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4C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6A12A0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D1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05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26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1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AE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48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EB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9F9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F0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2A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FB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FD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7FC68F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C3E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56B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C7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759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A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6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A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99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26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5F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22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FF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B32FA7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E18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2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36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E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EB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95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E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1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6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1DC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F4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3A8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A7F6BB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EA9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64E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9B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73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E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B9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7A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7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89C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D85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F5C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5486AF0B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A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0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3. Проведение мероприятий по профилактике сокращения уровня потребления психоактивных веществ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F0D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3F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7E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83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D16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74C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61A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BE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593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мероприятий,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60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309E98E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8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A7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86D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5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08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4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0C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2F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561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AD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4E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C6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33D4245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65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7F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CB1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0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EE8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D4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18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F8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88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5E5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A7C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FAD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601300F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77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85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A8D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A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C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F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D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66B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78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A09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521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3B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2CC031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417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AF5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EC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3DB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F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F7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9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2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7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FAB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C1E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88B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6C2409F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5F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87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DC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C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D4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22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40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D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B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735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AF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75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815254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AA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A16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2C6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93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9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AF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64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31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7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D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A2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EE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7055910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F4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04B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F3E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3E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12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56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0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A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1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81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79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AB1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39C7D4DD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A76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3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1FAB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3 подпрограммы 2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0B3029" w:rsidRPr="000B3029" w14:paraId="30A893C8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1C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B2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Основное мероприятие 1. Создание условий для деятельности общественных объединений граждан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правоохранительной направленности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D1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EC3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EBE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D8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120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84A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747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6B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191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рейдов проведенных общественными объединениями граждан, участвующими в охране общественного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порядка,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E3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0B3029" w:rsidRPr="000B3029" w14:paraId="11B4CA8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B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22E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C2A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51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4E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0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62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A0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9E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9A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DA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9F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360,0</w:t>
            </w:r>
          </w:p>
        </w:tc>
      </w:tr>
      <w:tr w:rsidR="000B3029" w:rsidRPr="000B3029" w14:paraId="2A9DA20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44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04C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5DE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58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B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18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1C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12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1A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05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56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756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44C3D33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A33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59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6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3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8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5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5C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24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603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E4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8C6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75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6DB5932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BDC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37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03A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27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A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38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81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1F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8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F5C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92A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0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185878D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95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5C4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D3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3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BD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4F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D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8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B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976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33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FC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2141839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29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B8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36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1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9D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9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7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E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2C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6F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96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6F6673A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EBA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93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F9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1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B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5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E3F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8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57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2B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E9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E6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1FBBCAE9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0C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3.1.1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81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1. 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78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D6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D6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B3E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8BA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39F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D6D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8C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A24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посетителей и участников мероприятия,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60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153ACEA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01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74D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67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8E7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F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0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6B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D6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98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02D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B41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DB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5E76B17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A6E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85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9B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31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0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06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A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F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12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9C7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8A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E22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737AC72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82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2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5B0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2D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AA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D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561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6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0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02B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D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97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4240E86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86E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198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4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B9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F27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63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C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2F6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B5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72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ED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EA2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14F1820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C8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3D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21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C1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1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79B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75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6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7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80C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4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EC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06B57F7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C1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E4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42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D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F3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2B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8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1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73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09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CB6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21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7D74933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38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7D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3D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A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1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73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76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ABB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C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60B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48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8A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088EF30F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2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B6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231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A65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6 423,7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E71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7A9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305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6 423,7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AE5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D13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8C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F2C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C75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7E384AB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49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8F7C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47F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7FE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E0E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16F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583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446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A22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620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890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4C2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287784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20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77B9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ED7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DDF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403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BA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7A8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B6A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EDF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4F7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F11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875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AC92C2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49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608D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B7F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830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C79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640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DE1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329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24A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B57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C3E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9D7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A337E5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F3E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15A5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2E0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F9F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6BB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514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26C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2C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1E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6EB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EC6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F78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02898AA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B5B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90C9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330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773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CF7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3CC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E7F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FAD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3E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5E3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E6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B66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BFA2E2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D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9B96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91F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E38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94F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253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AC7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F46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E7B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183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F3C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3EF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39FBE8D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25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9876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DCE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80C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02E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336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C83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8D6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242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92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E5E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421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30405FDB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D52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B3029" w:rsidRPr="000B3029" w14:paraId="08CBF2DF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A9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3</w:t>
            </w:r>
          </w:p>
        </w:tc>
      </w:tr>
      <w:tr w:rsidR="000B3029" w:rsidRPr="000B3029" w14:paraId="5D1F1E0F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15D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0B3029" w:rsidRPr="000B3029" w14:paraId="1756281A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08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2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76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21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7F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AF0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AF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3029" w:rsidRPr="000B3029" w14:paraId="389CA41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214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2E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B39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D1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584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DE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29F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65A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CD1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331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D1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943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0B3029" w:rsidRPr="000B3029" w14:paraId="412EE157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392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70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FE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387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5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D0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C3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9CD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42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968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9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440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0B3029" w:rsidRPr="000B3029" w14:paraId="6B525350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98F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940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ПОДПРОГРАММА 3 Формирование законопослушного поведения участников дорожного движения</w:t>
            </w:r>
          </w:p>
        </w:tc>
      </w:tr>
      <w:tr w:rsidR="000B3029" w:rsidRPr="000B3029" w14:paraId="00925DAA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19A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E8D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1 подпрограммы 3 Повышение защищенности населения от дорожно-транспортных происшествий</w:t>
            </w:r>
          </w:p>
        </w:tc>
      </w:tr>
      <w:tr w:rsidR="000B3029" w:rsidRPr="000B3029" w14:paraId="5443FCF8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E0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20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Основное мероприятие 1. Повышение защищенности населения от дорожно-транспортных происшествий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3E1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BC0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64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3FF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74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29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2A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FF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  <w:r w:rsidRPr="004E1E3E">
              <w:rPr>
                <w:sz w:val="18"/>
                <w:szCs w:val="18"/>
                <w:lang w:eastAsia="ru-RU"/>
              </w:rPr>
              <w:br/>
              <w:t>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A85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организованных мероприятий по безопасности дорожного движения с учащимися,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  <w:r w:rsidRPr="004E1E3E">
              <w:rPr>
                <w:sz w:val="18"/>
                <w:szCs w:val="18"/>
                <w:lang w:eastAsia="ru-RU"/>
              </w:rPr>
              <w:br/>
            </w:r>
            <w:r w:rsidRPr="004E1E3E">
              <w:rPr>
                <w:sz w:val="18"/>
                <w:szCs w:val="18"/>
                <w:lang w:eastAsia="ru-RU"/>
              </w:rPr>
              <w:br/>
              <w:t>Количество организованных мероприятий с участниками дорожного движения,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850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57E53A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87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24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073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6B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63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68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34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61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1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DD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DC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52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15,0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494ED13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5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E9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D6C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DE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4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C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E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3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F5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7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44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4DB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15,0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0E53184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A2A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27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82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A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A6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3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6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7F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11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086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24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E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15,0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086E236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55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C35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934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C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59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15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65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98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4C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5F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BD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51B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15,0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2BAC36A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3AE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4A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F6B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96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0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2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7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59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36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C8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41B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53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15,0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516F6E9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EB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B6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E1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A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480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2A4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4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D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0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4A1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C8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55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36A86F1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EF4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EDA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97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71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C7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A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F4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A8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D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39D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7E6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68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639A47DE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1D0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37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в сфере безопасности дорожного движения среди различных групп населения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F92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73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E7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660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3F3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7A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D37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FB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участников мероприятия,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26F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71A5D78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04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C4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6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5AE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E9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D8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6C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DD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1B6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0F2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773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E18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7F61FCB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33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42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F02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E2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DC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D5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C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4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6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F5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DF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7C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87BFA3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D5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A58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E7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F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D1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84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B3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54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7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289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F8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D0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0C516E4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51D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BB8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CD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00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B58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3D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97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B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9D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99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52D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24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31D353C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CC7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E0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F0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19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FB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5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A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8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65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02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D1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4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3912DD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35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6D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C4A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36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C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E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62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C3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CDA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7E1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62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8B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EBD5E6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0F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751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600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B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4CD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5B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D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E4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0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61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64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9E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145A05F4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76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19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2. Проведение обучающих семинаров по безопасности дорожного движения, психологических </w:t>
            </w:r>
            <w:proofErr w:type="spellStart"/>
            <w:r w:rsidRPr="004E1E3E">
              <w:rPr>
                <w:sz w:val="18"/>
                <w:szCs w:val="18"/>
                <w:lang w:eastAsia="ru-RU"/>
              </w:rPr>
              <w:t>тренигов</w:t>
            </w:r>
            <w:proofErr w:type="spellEnd"/>
            <w:r w:rsidRPr="004E1E3E">
              <w:rPr>
                <w:sz w:val="18"/>
                <w:szCs w:val="18"/>
                <w:lang w:eastAsia="ru-RU"/>
              </w:rPr>
              <w:t xml:space="preserve"> и ролевых игр с педагогами образовательных организаций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74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6B1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C8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58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3A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A1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D7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2E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0F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участников обучающих семинаров по безопасности дорожного движения, психологических тренингов и ролевых игр,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1B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AB3383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0E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9D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CF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F2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0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B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A9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38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A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7C5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EF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B3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321C169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A57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C05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8C7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CB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3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D3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2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C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DE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EC8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BE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B93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6626D3A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E9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D35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7DE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D8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F2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E8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C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32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02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077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E7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A9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74425F2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53C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375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DE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9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1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F7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7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DC9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8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41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2BB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D0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381C353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BEF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0B1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2BA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54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5D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DE3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2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42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FF1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5E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6CF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03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6A33354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7B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606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51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02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2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5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E30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7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4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B7A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3E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D4D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5C85C75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FA4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5D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96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B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4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7D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0D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7B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C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F8E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DF8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75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02D0D22E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BD9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61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3. Проведение конкурсов и соревнований среди отрядов юных инспекторов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398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71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28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DBD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D86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55E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BF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466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9F5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образовательных организаций участников конкурса,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3D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3158C28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EA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6F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1A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4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F78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46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6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27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F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5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C8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AFA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700D185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857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161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781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C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E2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05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C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28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C4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94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6D4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CB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078A986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A1F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71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4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5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1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08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6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D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5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134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AE6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CD2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765041B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5A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4F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5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4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C5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D2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80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CE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6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2B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02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89E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3351BF3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679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C7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A8D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D4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56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71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739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B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6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FBB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E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41D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16C238F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359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98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372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B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65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F2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E7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7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08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3A6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C5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DA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359BCE2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E2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C8B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9B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C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D6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4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48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6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1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D81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AF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CF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293A1880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E7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86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4. Распространение светоотражающих приспособлений среди дошкольников и учащихся младших классов образовательных учреждений и участников дорожного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6F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70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C3A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37B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AA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6D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6C1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E2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7D4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дошкольников и учащихся младших классов образовательных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DC3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37452CA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BD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C0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D6A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1C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8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32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A6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1BB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5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27A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82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EE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71573C7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96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71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31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C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0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6B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20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B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B0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2C1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666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09C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60A7D4B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7B3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F3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BA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BD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5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9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DA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3E1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AA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DE2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19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B8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3DD053D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46B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DD9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21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309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EC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64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2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DD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F8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2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6C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232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34CCF3A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EE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AEA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E0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D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0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0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D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66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CA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A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B0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90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142570D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1E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4E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3C0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EC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609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06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0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1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AB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13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B84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7FB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10F9ACB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D9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89B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37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5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AFA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0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78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BD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6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77E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36A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B62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574C065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B4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85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5. Проведение конкурса юных велосипедистов "Безопасное колесо", участие команды Томского района в областном и Всероссийском финале конкурса-фестиваля "Безопасное колесо"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C2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AF9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5C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D9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4F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526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E46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53B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DA9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команд, принимающий участие в конкурсе,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1A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3E001D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014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300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110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F7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2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C9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8B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9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4B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C2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3C4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D7F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4A083AA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A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ABD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697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9D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B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44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1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D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4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95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75B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17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34CE134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8F8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27D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E9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1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E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BB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AA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EE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70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12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E50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2F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7AC4EEE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62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90C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83A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6C1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E1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7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B6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22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E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4C1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DE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894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276797D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893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6AC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AD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4A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30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F4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AB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09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3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491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117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D41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106CFC9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644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BD7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C85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A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D3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AB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A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33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D7A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19F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41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D4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3D0E35B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673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BF8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014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BD9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9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F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36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69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3E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D23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923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D5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0EF7FA3D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2D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5A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6. Организация детского автогородка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86A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9C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E1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74F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7F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A2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3C1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B4A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54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автогородков,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DF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21AEA0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AA2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C2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FA1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15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5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89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A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F3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4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88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06B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3A2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7E0031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6A9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88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1C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6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7B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5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6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4F2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07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7A2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8C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0C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32AF91B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9BD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651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0E7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4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B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7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C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2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46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22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8B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A39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353C2FD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62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DC5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FD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4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759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EA9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91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41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C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D6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E28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290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D56C9D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F2D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463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E46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1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0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3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EC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DB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A0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039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93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213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4D9154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55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47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9D9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7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E16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6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66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7B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6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28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F74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235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0102D03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25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C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FF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1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2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80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3E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8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9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22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CF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73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64C0E92A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C8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ED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7. 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69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687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29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698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276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4B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AE5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A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21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учащихся школ и воспитанников дошкольный учреждений принявших участие,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F55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0D0EC0D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D2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3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E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AE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A1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00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7A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D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10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A0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711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93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2CA3067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A6C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26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87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B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2D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4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00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2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5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A9D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D00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93B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4E34341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9AA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460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96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3D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7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DC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F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C4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0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E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46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A1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17A2513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7EF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D7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93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1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F6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F9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F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7D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1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04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EE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F90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2395BE1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1D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65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F8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ED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B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7F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CE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EF8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B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FB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09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5D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028E0D3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A6D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47B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89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B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E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9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1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5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AC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3E1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D8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14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5F38EF8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8CA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35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EA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4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E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E4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F6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10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9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EE1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77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0D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2E119A61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14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1.1.8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0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8. Изготовление и распространение печатной продукции по пропаганде безопасности дорожного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EEE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14E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336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49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C59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CA5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EE1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74F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54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экземпляров печатной продукции,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F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EB4D0B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46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CB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3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9C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2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3A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7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C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AF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A37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5D8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41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3F5D1F3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2D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63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48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963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26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F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3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23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5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A89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BE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69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2D470D3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F0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B9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ED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7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3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3B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F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F1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87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012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56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9BB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0A50B4B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6D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053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48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3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6B9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77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20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0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6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9D5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0D1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AB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7CA09BE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823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2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5C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2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33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7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B7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2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D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76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8B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20F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1CA8248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21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0F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DC7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1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9B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7C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8C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5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F7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A43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0BA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D7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09BC177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D52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683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788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5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4F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27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1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5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3E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F8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1F7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1F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4217697C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9B9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DAF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9. 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3B9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0FC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7B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87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87F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26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67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2C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DA6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участников профильных смен,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93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1BEC794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0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5F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0DF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C18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69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92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C0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8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33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DEE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F28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D7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A2DA4E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B6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3C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2C9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77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B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A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D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72C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E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D7C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7B8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D78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FFE09D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92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B42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92E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EB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71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6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D4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E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20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EC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B9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30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9D0A0F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66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F2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9A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3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0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BF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6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BF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B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23B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4E6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88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32D7F11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B1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5E5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A8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2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E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F8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F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83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A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2D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3DF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57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19B5932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0C8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2C4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563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4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6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C7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7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0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06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33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FF8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A40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661CF2D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8E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E2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174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25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4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EA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C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2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B9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68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0BC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16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28FE201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F4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BC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10. Организация взаимодействия с РАО РЖД по профилактике детского травматизма на объектах железнодорожного транспорта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DF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5A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B0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A82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09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C0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387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C5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РАО РЖД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C4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учащихся школ, участвующих в мероприятии,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CC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31124E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E2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0F6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A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F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C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4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D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0C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A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AF7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0F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FB3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50CA806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92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D14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1D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3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8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C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CC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C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C5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D3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60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F2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EDBE0C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E01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B96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6ED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7C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97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D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E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48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96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2F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0C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285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4703EB1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3B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D4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025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58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2C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C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9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C1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22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19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E9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E83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2A9D3C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61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2D5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81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3D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9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F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491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7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8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DD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408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6A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45894F6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6F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33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B4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47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A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F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6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AA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89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010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964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C30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5045152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682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61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4D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8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6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4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59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CF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73A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990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0A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D2A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ED5358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53C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4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11. 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65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8CA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B0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E2E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4F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5BC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A2A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9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 w:rsidRPr="004E1E3E">
              <w:rPr>
                <w:sz w:val="18"/>
                <w:szCs w:val="18"/>
                <w:lang w:eastAsia="ru-RU"/>
              </w:rPr>
              <w:t>Администрациии</w:t>
            </w:r>
            <w:proofErr w:type="spellEnd"/>
            <w:r w:rsidRPr="004E1E3E">
              <w:rPr>
                <w:sz w:val="18"/>
                <w:szCs w:val="18"/>
                <w:lang w:eastAsia="ru-RU"/>
              </w:rPr>
              <w:t xml:space="preserve">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6B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учащихся школ получивших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информацию,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5E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017333F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2A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9C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18F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30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4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8F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AF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7C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F76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8D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7C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929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508D32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E3F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4A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C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2B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B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B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8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8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AE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D96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D94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2E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1F8DF4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ABE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6BC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A7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6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1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B5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FB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74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831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F0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B01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5E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1C8263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F97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01D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F3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0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34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7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1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7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FF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A3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C1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24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348BD9B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CC1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CD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2C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7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B21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3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B4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65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F63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BD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4FD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0A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580511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E46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0F5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BCF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74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0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B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FC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02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78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30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B1E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7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7FE46CA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5C6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2B2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C4F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3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D00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C4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DE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D6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3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D5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A2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686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40B00EA3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9E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1F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12. Тематические образовательные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события "Здравствуй лето!", "Здравствуй школа!" силами сотрудников дорожно-патрульной службы ГИБДД ОМВД России по Томскому району и отрядов ЮИД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B45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EFA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FC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6BE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80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02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E8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BD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C2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 xml:space="preserve">Количество учащихся школ, принявших участие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в мероприятии,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1B3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X</w:t>
            </w:r>
          </w:p>
        </w:tc>
      </w:tr>
      <w:tr w:rsidR="000B3029" w:rsidRPr="000B3029" w14:paraId="516B5D9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59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DA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E3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2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0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94B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76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C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84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5A3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236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E3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FE8CC4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6A5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12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8D3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6B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4B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49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4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9F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07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0F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AE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0F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84C90C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B9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07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E5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2C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9D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0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698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B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0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CB7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4A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1C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BDD718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7C7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526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80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9E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1B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A0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EF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B1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E7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5AE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A43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5D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192AFB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87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1D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22B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389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4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79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9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61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4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F2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E34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67C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688E7EF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77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AF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3A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D4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F8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0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B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9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7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24A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857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09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7CB81F2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45A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71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60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24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4A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9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F9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70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6F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8B4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000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EB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E862744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D40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58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13. 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56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55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92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186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46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E8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409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B4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06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учащихся школ получивших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информацию,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80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729FE5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2C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F6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32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70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DC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7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70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F6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4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4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4B3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F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69896E3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1C2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02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AB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A6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A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8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2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2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A3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6D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70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822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29BA97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B9A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3A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E80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F1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26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0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3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E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F3E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425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870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E53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93E85F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650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F65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6F6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4E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D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A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5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0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F2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9D3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C21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D6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7FCA47B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EF6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35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5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9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D9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B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12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DF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C7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ED8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3C6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899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7193AFE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F3A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FBC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C36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FB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A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6E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8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0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5D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52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47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CC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B9AF7A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1B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EF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62A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0E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9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6C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CB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0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27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BFE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F31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C1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A1050E4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E34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00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14. Неделя безопасности дорожного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E33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F77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53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E9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3C1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0C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766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62C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9F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учащихся школ, принявших участие в мероприятии,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6E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61B2740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E49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48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785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18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E06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E17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F9A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5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11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02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230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03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2BA2708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38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DD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626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B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97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7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2E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8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39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788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FE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F87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6D810EF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C49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644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4C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3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9B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26A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C19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82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FF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2C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DA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B9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4121346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701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62D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AA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8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6E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E1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35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C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B4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36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D67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3B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6DD6AFC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853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90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6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F71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A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82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C2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16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5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0C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7F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42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493F4EF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E3C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CA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FFD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201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0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C8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D6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F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572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00F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7AA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A66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746F62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D3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45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11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2E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4BB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8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3B4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D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D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7D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53D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E9D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37BD2E6D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0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1F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986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083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438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BE4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5A9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766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D4F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EA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DC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1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21C5896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9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2050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5F8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75F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655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46D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D72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220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24C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371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369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F78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83BF6A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22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C89A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911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F9D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7D9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73C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768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C4F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AF3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CF9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7AD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424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325F366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52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373E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F4C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4DE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E3F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8D3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7B0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D75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307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309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68F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066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00519B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C6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18C7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552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57E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8B7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17B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7AA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5B3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50A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C99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E63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AA3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3B4F21F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EA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0D19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44D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930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B84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701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D1F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CAD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943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0B3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410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9F4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01CBA3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F3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7308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F4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9FE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556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8E6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04A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181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049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494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37F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767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7BB9981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E9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A1AE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725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583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13B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102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20A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606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E17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D68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687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77A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</w:tbl>
    <w:p w14:paraId="31192BB0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1DB93065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7762B36A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76ED3B0A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  <w:sectPr w:rsidR="004E1E3E" w:rsidRPr="000B3029" w:rsidSect="00901DEC">
          <w:pgSz w:w="16838" w:h="11906" w:orient="landscape"/>
          <w:pgMar w:top="567" w:right="851" w:bottom="567" w:left="567" w:header="720" w:footer="720" w:gutter="0"/>
          <w:cols w:space="720"/>
          <w:noEndnote/>
          <w:docGrid w:linePitch="272"/>
        </w:sectPr>
      </w:pPr>
    </w:p>
    <w:p w14:paraId="50E4A16D" w14:textId="77777777" w:rsidR="000B3029" w:rsidRPr="000B3029" w:rsidRDefault="000B3029" w:rsidP="000B3029">
      <w:pPr>
        <w:spacing w:after="120"/>
        <w:jc w:val="center"/>
        <w:rPr>
          <w:bCs/>
          <w:sz w:val="24"/>
          <w:szCs w:val="24"/>
        </w:rPr>
      </w:pPr>
      <w:r w:rsidRPr="000B3029">
        <w:rPr>
          <w:rFonts w:eastAsia="Calibri"/>
          <w:sz w:val="24"/>
          <w:szCs w:val="24"/>
        </w:rPr>
        <w:lastRenderedPageBreak/>
        <w:t>1. ХАРАКТЕРИСТИКА ТЕКУЩЕГО СОСТОЯНИЯ СФЕРЫ РЕАЛИЗАЦИИ МУНИЦИПАЛЬНОЙ ПРОГРАММЫ</w:t>
      </w:r>
    </w:p>
    <w:p w14:paraId="6E11C16A" w14:textId="77777777" w:rsidR="000B3029" w:rsidRPr="000B3029" w:rsidRDefault="000B3029" w:rsidP="000B3029">
      <w:pPr>
        <w:spacing w:after="120"/>
        <w:jc w:val="center"/>
        <w:rPr>
          <w:b/>
          <w:bCs/>
          <w:sz w:val="24"/>
          <w:szCs w:val="24"/>
        </w:rPr>
      </w:pPr>
    </w:p>
    <w:p w14:paraId="3A35F226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Процессы распространения экстремистской и террористической идеологии, прикрывающейся религией, в последнее время практически во всем мире приобретают масштабный характер. На законодательном уровне установлены правовые основы 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Накоплен определенный практический опыт проведения специальных и антитеррористических операций по пресечению деятельности экстремистских и террористических групп и организаций. При этом одним из ключевых направлений борьбы с террористическими и экстремистскими проявлениями в современном обществе выступает их профилактика. Особенно важно проведение профилактической работы в образовательных организациях, так как именно молодежная среда является одной из наиболее уязвимой в плане подверженности негативному влиянию разнообразных антисоциальных и криминальных групп. К основным причинам, позволяющим говорить о возможности легкого распространения радикальных идей среди обучающихся и населения Томского района, относятся:</w:t>
      </w:r>
    </w:p>
    <w:p w14:paraId="42977259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социальная и материальная незащищенность молодежи;</w:t>
      </w:r>
    </w:p>
    <w:p w14:paraId="470A924E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частый максимализм в оценках и суждениях;</w:t>
      </w:r>
    </w:p>
    <w:p w14:paraId="7B9B893B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психологическая незрелость, значительная зависимость от чужого мнения;</w:t>
      </w:r>
    </w:p>
    <w:p w14:paraId="18ECA6E7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пренебрежение к действующим в обществе правилам и нормам поведения или их отрицание.</w:t>
      </w:r>
    </w:p>
    <w:p w14:paraId="49CBB92B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Лидеры экстремистских группировок различного толка, обещая легкое решение всех проблем, в том числе и материальных, завлекают в свои объединения молодых людей, которые часто даже не задумываются о том, что участвуя в деятельности подобных формирований, по сути, уничтожают свое будущее. Проводить профилактику терроризма и экстремизма среди учащейся молодежи целесообразнее, чем ликвидировать последствия подобных явлений.</w:t>
      </w:r>
    </w:p>
    <w:p w14:paraId="278B8AE1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В связи с этим сегодня одним из основополагающих принципов государственной политики является гуманизация. 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14:paraId="2F5B8E90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Важным в этом направлении является проведение профилактической работы по обеспечению безопасности в социальной сфере, в том числе по вопросам антитеррористической пропаганды. От компетентности лиц, задействованных в данной сфере, зависит безопасность жизнедеятельности населения района, подрастающего поколения. В связи с этим необходимо: осуществлять нацеленность на воспитание толерантной, разносторонне развитой личности; давать знания религии и культуры разных стран; осуществлять тренинги по взаимодействию людей различных национальностей и этносов; обучать лидеров молодежных организаций способствовать развитию межкультурной дружбы, общению.</w:t>
      </w:r>
    </w:p>
    <w:p w14:paraId="66790653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Программа направлена на формирование обеспечения высокого уровня безопасности жизнедеятельности в муниципальном образовании «Томский район», воспитание гражданской солидарности и интернационализма, противодействие любым проявлениям экстремизма и ксенофобии, проведение профилактических мероприятий, направленных на предупреждение экстремистской деятельности, выявление и последующее устранение причин и условий, способствующих осуществлению экстремистской деятельности в Томском районе. Определен перечень программных мероприятий и механизм их реализации.</w:t>
      </w:r>
    </w:p>
    <w:p w14:paraId="4BF47A17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Федеральный закон от 6 марта 2006 года № 35-ФЗ «О противодействии терроризму» и Указ Президента Российской Федерации от 15 февраля 2006 года № 116 «О мерах по противодействию </w:t>
      </w:r>
      <w:r w:rsidRPr="000B3029">
        <w:rPr>
          <w:sz w:val="24"/>
          <w:szCs w:val="24"/>
        </w:rPr>
        <w:lastRenderedPageBreak/>
        <w:t>терроризму» разделили задачи в сфере противодействия терроризму, решаемые силовыми структурами, органами исполнительной власти субъекта Российской Федерации и органами местного самоуправления. Установлено, что на органы местного самоуправления возложены функции профилактики терроризма, а также минимизации и ликвидации последствий его проявлений.</w:t>
      </w:r>
    </w:p>
    <w:p w14:paraId="7CFC9952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к числу вопросов местного значения для муниципального района отнесено «участие в профилактике терроризма и экстремизма, а также в минимизации и (или) ликвидации последствий проявлений терроризма и экстремизма». В соответствии с пунктом 2 статьи 17 данного Федерального закона органы местного самоуправления вправе привлекать граждан к выполнению на добровольной основе социально значимых работ, в том числе дежурств для решения задач по противодействию терроризму и экстремизму.</w:t>
      </w:r>
    </w:p>
    <w:p w14:paraId="0192DE3F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За период с 2016-2019 годы преступлений, конфликтов на межнациональной, расовой и религиозной почве на территории Томского района не допущено. </w:t>
      </w:r>
    </w:p>
    <w:p w14:paraId="7A64C94F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Лиц, подпавших под влияние идеологии терроризма, с 2016-2019 годы в районе не выявлено.</w:t>
      </w:r>
    </w:p>
    <w:p w14:paraId="078BE546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Фактов проявления национального или религиозного экстремизма, пропаганды национальной, расовой и религиозной розни с 2016-2019 годы не выявлено.</w:t>
      </w:r>
    </w:p>
    <w:p w14:paraId="1CE759F7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Внешние и внутренние угрозообразующие факторы с 2016-2019 годы отсутствовали. Социальная, общественно-политическая обстановка в районе стабильная. </w:t>
      </w:r>
    </w:p>
    <w:p w14:paraId="727320A9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Общественно - политических партий, объединений, движений запрещенных действующим законодательством с 2016-2019 годы на территории Томского района не выявлено.</w:t>
      </w:r>
    </w:p>
    <w:p w14:paraId="45B8DB9F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14:paraId="5FCE2FB6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риск возникновения межэтнических, межконфессиональных и иных социальных противоречий;</w:t>
      </w:r>
    </w:p>
    <w:p w14:paraId="040947DD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деятельность экстремистки настроенных лиц и объединений в мире;</w:t>
      </w:r>
    </w:p>
    <w:p w14:paraId="7316AE97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недостаточная эффективность правоохранительных, административно-правовых и иных мер по противодействию терроризму и экстремизму;</w:t>
      </w:r>
    </w:p>
    <w:p w14:paraId="4834D7BB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2E450AF5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недостаточно эффективная борьба с организованной преступностью и коррупцией, незаконным оборотом оружия, боеприпасами и взрывчатыми веществами.</w:t>
      </w:r>
    </w:p>
    <w:p w14:paraId="29C233AB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 </w:t>
      </w:r>
      <w:r w:rsidRPr="000B3029">
        <w:rPr>
          <w:sz w:val="24"/>
          <w:szCs w:val="24"/>
        </w:rPr>
        <w:tab/>
        <w:t>Прогноз развития обстановки отсутствие фактов проявлений экстремизма и терроризма на территории муниципального образования «Томский район».</w:t>
      </w:r>
    </w:p>
    <w:p w14:paraId="1A44F8B8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63067D43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2016 - 2020 годов произошло снижение числа:</w:t>
      </w:r>
    </w:p>
    <w:p w14:paraId="0B006C0E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lastRenderedPageBreak/>
        <w:t>- несовершеннолетних, привлеченных к уголовной ответственности, на 9,5%;</w:t>
      </w:r>
    </w:p>
    <w:p w14:paraId="2A3DFA1A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преступлений, совершенных несовершеннолетними, на 14%;</w:t>
      </w:r>
    </w:p>
    <w:p w14:paraId="26B086F2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преступлений, совершенных ранее судимыми лицами, на 3%;</w:t>
      </w:r>
    </w:p>
    <w:p w14:paraId="5D35C109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преступлений, совершенных в состоянии алкогольного и наркотического опьянения, на 4,5%;</w:t>
      </w:r>
    </w:p>
    <w:p w14:paraId="723B6F47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преступлений, совершенных в общественных местах, на 4%.</w:t>
      </w:r>
    </w:p>
    <w:p w14:paraId="6D28DE0B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53DB3186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1B07C051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 xml:space="preserve">Несмотря на снижение показателя первичной заболеваемости наркоманиями в Томском районе, показатель распространенности употребления наркотических веществ в немедицинских целях без синдрома зависимости в 2019-200 года продолжает увеличиваться и составил 15,8 на 10 тысяч населения. </w:t>
      </w:r>
    </w:p>
    <w:p w14:paraId="1369A6B7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В 2020 году ожидается рост показателя болезненности и распространенности заболеваний вызванных употреблением наркотических средств, как лиц с зависимостью, так и без нее, это связано с новыми правилами наблюдения за наркологическими больными.</w:t>
      </w:r>
    </w:p>
    <w:p w14:paraId="572D724D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 xml:space="preserve">По данным токсикологического мониторинга, сформированным на основании экстренных извещений о случаях острых отравлений химической этиологии, представленных медицинскими организациями в ФБУЗ «Центр гигиены и эпидемиологии в Томской области», в 2019 г. в Томском районе зарегистрировано 4 случая острых отравлений наркотическими веществами. </w:t>
      </w:r>
    </w:p>
    <w:p w14:paraId="0586DA2E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Летальность вследствие острых отравлений наркотиками и психодислептиками в Томском районе составляет 66,7%.</w:t>
      </w:r>
    </w:p>
    <w:p w14:paraId="216CC0E6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Острые отравления наркотическими веществами регистрировались во всех возрастных категориях. В возрастной структуре пострадавших от острых отравлений наркотиками и психодислептиками основную долю составляют взрослые (18 лет и старше) – 95,5%, на детей в возрасте до 14 лет приходится 2,5% (5 случаев), на подростков в возрасте 15-17 лет – 2% (4 случая). Среди пострадавших от острых отравлений наркотическими веществами преобладают мужчины (91%).</w:t>
      </w:r>
    </w:p>
    <w:p w14:paraId="6430F525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Целью программы является снижение криминализации общества, повышение безопасности дорожного движения путем повышения эффективности совместных усилий правоохранительных органов и органов местного самоуправления, заинтересованных организаций и предприятий, общественных объединений по обеспечению общественной безопасности и правопорядка в соответствии с законодательством.</w:t>
      </w:r>
    </w:p>
    <w:p w14:paraId="4539721E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общесоциальными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47DBD565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57965E21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 xml:space="preserve"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</w:t>
      </w:r>
      <w:r w:rsidRPr="000B3029">
        <w:rPr>
          <w:bCs/>
          <w:spacing w:val="-1"/>
          <w:sz w:val="24"/>
          <w:szCs w:val="24"/>
        </w:rPr>
        <w:lastRenderedPageBreak/>
        <w:t>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3EA5FB0B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В числе основных направлений работы по достижению указанных целей предусмотрены:</w:t>
      </w:r>
    </w:p>
    <w:p w14:paraId="009CB3C9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16A9D0E2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0BBF1DB0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3DE28EAA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3787E7E9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совершенствование системы управления безопасностью дорожного движения;</w:t>
      </w:r>
    </w:p>
    <w:p w14:paraId="73D8B733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5BF90C66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7C5D7C0B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296CADC8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495387D4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248EB65F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11F712A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</w:p>
    <w:p w14:paraId="4E92AC90" w14:textId="77777777" w:rsidR="000B3029" w:rsidRPr="000B3029" w:rsidRDefault="000B3029" w:rsidP="000B3029">
      <w:pPr>
        <w:spacing w:after="120"/>
        <w:jc w:val="center"/>
        <w:rPr>
          <w:b/>
          <w:sz w:val="24"/>
          <w:szCs w:val="24"/>
        </w:rPr>
      </w:pPr>
    </w:p>
    <w:p w14:paraId="6BF2F6BD" w14:textId="77777777" w:rsidR="000B3029" w:rsidRPr="000B3029" w:rsidRDefault="000B3029" w:rsidP="000B3029">
      <w:pPr>
        <w:spacing w:after="120"/>
        <w:jc w:val="center"/>
        <w:rPr>
          <w:b/>
          <w:sz w:val="24"/>
          <w:szCs w:val="24"/>
        </w:rPr>
      </w:pPr>
    </w:p>
    <w:p w14:paraId="17F55F9F" w14:textId="77777777" w:rsidR="000B3029" w:rsidRPr="000B3029" w:rsidRDefault="000B3029" w:rsidP="000B3029">
      <w:pPr>
        <w:suppressAutoHyphens w:val="0"/>
        <w:spacing w:after="120"/>
        <w:rPr>
          <w:b/>
          <w:bCs/>
          <w:sz w:val="24"/>
          <w:szCs w:val="24"/>
          <w:lang w:eastAsia="ru-RU"/>
        </w:rPr>
      </w:pPr>
      <w:r w:rsidRPr="000B3029">
        <w:rPr>
          <w:b/>
          <w:bCs/>
          <w:sz w:val="24"/>
          <w:szCs w:val="24"/>
          <w:lang w:eastAsia="ru-RU"/>
        </w:rPr>
        <w:br w:type="page"/>
      </w:r>
    </w:p>
    <w:p w14:paraId="5151EE45" w14:textId="51FDFD90" w:rsidR="000B3029" w:rsidRPr="000B3029" w:rsidRDefault="000B3029" w:rsidP="000B3029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bCs/>
          <w:sz w:val="24"/>
          <w:szCs w:val="24"/>
          <w:lang w:eastAsia="ru-RU"/>
        </w:rPr>
      </w:pPr>
      <w:r w:rsidRPr="000B3029">
        <w:rPr>
          <w:b/>
          <w:bCs/>
          <w:sz w:val="24"/>
          <w:szCs w:val="24"/>
          <w:lang w:eastAsia="ru-RU"/>
        </w:rPr>
        <w:lastRenderedPageBreak/>
        <w:t>2. ЦЕЛЬ И ЗАДАЧИ МУНИЦИПАЛЬНОЙ ПРОГРАММЫ, ПОКАЗАТЕЛИ</w:t>
      </w:r>
    </w:p>
    <w:p w14:paraId="4F2E9DD7" w14:textId="77777777" w:rsidR="000B3029" w:rsidRPr="000B3029" w:rsidRDefault="000B3029" w:rsidP="000B302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eastAsia="ru-RU"/>
        </w:rPr>
      </w:pPr>
      <w:r w:rsidRPr="000B3029">
        <w:rPr>
          <w:b/>
          <w:bCs/>
          <w:sz w:val="24"/>
          <w:szCs w:val="24"/>
          <w:lang w:eastAsia="ru-RU"/>
        </w:rPr>
        <w:t>ЦЕЛИ И ЗАДАЧ МУНИЦИПАЛЬНОЙ ПРОГРАММЫ</w:t>
      </w:r>
    </w:p>
    <w:p w14:paraId="4A6A139A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</w:p>
    <w:p w14:paraId="627ED442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Целью муниципальной программы является Повышение уровня безопасности населения Томского района. </w:t>
      </w:r>
    </w:p>
    <w:p w14:paraId="36A1D599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Задачи муниципальной программы:</w:t>
      </w:r>
    </w:p>
    <w:p w14:paraId="798C1E74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Противодействие распространению идеологии терроризма, выполнение требований к антитеррористической защищенности муниципальных объектов;</w:t>
      </w:r>
    </w:p>
    <w:p w14:paraId="0F793A1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Обеспечение общественной безопасности на территории Томского района;</w:t>
      </w:r>
    </w:p>
    <w:p w14:paraId="38B7024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- Повышение безопасности дорожного движения. </w:t>
      </w:r>
    </w:p>
    <w:p w14:paraId="5FDF9A9C" w14:textId="77777777" w:rsidR="000B3029" w:rsidRPr="000B3029" w:rsidRDefault="000B3029" w:rsidP="000B3029">
      <w:pPr>
        <w:spacing w:after="120"/>
        <w:ind w:firstLine="708"/>
        <w:jc w:val="both"/>
        <w:rPr>
          <w:sz w:val="24"/>
          <w:szCs w:val="24"/>
        </w:rPr>
      </w:pPr>
    </w:p>
    <w:p w14:paraId="372B0070" w14:textId="77777777" w:rsidR="000B3029" w:rsidRDefault="000B3029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254AAB" w14:textId="39D18D6A" w:rsidR="000B3029" w:rsidRPr="000B3029" w:rsidRDefault="000B3029" w:rsidP="000B3029">
      <w:pPr>
        <w:spacing w:after="120"/>
        <w:ind w:firstLine="708"/>
        <w:jc w:val="both"/>
        <w:rPr>
          <w:sz w:val="24"/>
          <w:szCs w:val="24"/>
        </w:rPr>
      </w:pPr>
      <w:r w:rsidRPr="000B3029">
        <w:rPr>
          <w:b/>
          <w:sz w:val="24"/>
          <w:szCs w:val="24"/>
        </w:rPr>
        <w:lastRenderedPageBreak/>
        <w:t>3. РЕСУРСНОЕ ОБЕСПЕЧЕНИЕ МУНИЦИПАЛЬНОЙ ПРОГРАММЫ</w:t>
      </w:r>
      <w:r w:rsidRPr="000B3029">
        <w:rPr>
          <w:sz w:val="24"/>
          <w:szCs w:val="24"/>
        </w:rPr>
        <w:t>.</w:t>
      </w:r>
    </w:p>
    <w:p w14:paraId="26AE80D4" w14:textId="77777777" w:rsidR="000B3029" w:rsidRPr="000B3029" w:rsidRDefault="000B3029" w:rsidP="000B3029">
      <w:pPr>
        <w:spacing w:after="120"/>
        <w:ind w:firstLine="708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Источником финансирования реализации муниципальной программы «Обеспечение безопасности населения Томского района» являются исключительно средства бюджета Томского района.</w:t>
      </w:r>
    </w:p>
    <w:p w14:paraId="0F90FE7D" w14:textId="77777777" w:rsidR="000B3029" w:rsidRPr="000B3029" w:rsidRDefault="000B3029" w:rsidP="000B3029">
      <w:pPr>
        <w:spacing w:after="120"/>
        <w:ind w:firstLine="708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Объем бюджетных ассигнований на реализацию Программы утверждается решением Думы Томского района о бюджете Томского района на очередной финансовый год.</w:t>
      </w:r>
    </w:p>
    <w:p w14:paraId="487FC119" w14:textId="77777777" w:rsidR="000B3029" w:rsidRPr="000B3029" w:rsidRDefault="000B3029" w:rsidP="000B3029">
      <w:pPr>
        <w:spacing w:after="120"/>
        <w:jc w:val="center"/>
        <w:rPr>
          <w:b/>
          <w:sz w:val="24"/>
          <w:szCs w:val="24"/>
        </w:rPr>
      </w:pPr>
    </w:p>
    <w:p w14:paraId="68CE1C92" w14:textId="77777777" w:rsidR="000B3029" w:rsidRDefault="000B3029">
      <w:pPr>
        <w:suppressAutoHyphens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0C297D3B" w14:textId="07BC95DE" w:rsidR="000B3029" w:rsidRPr="000B3029" w:rsidRDefault="000B3029" w:rsidP="000B302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120"/>
        <w:outlineLvl w:val="0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lastRenderedPageBreak/>
        <w:t xml:space="preserve">УПРАВЛЕНИЕ И КОНТРОЛЬ ЗА РЕАЛИЗАЦИЕЙ </w:t>
      </w:r>
      <w:proofErr w:type="gramStart"/>
      <w:r w:rsidRPr="000B3029">
        <w:rPr>
          <w:rFonts w:eastAsia="Calibri"/>
          <w:sz w:val="24"/>
          <w:szCs w:val="24"/>
        </w:rPr>
        <w:t>МУНИЦИПАЛЬНОЙ  ПРОГРАММЫ</w:t>
      </w:r>
      <w:proofErr w:type="gramEnd"/>
      <w:r w:rsidRPr="000B3029">
        <w:rPr>
          <w:rFonts w:eastAsia="Calibri"/>
          <w:sz w:val="24"/>
          <w:szCs w:val="24"/>
        </w:rPr>
        <w:t>, В ТОМ ЧИСЛЕ АНАЛИЗ РИСКОВ РЕАЛИЗАЦИИ МУНИЦИПАЛЬНОЙ ПРОГРАММЫ</w:t>
      </w:r>
    </w:p>
    <w:p w14:paraId="2EB5F449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left="644"/>
        <w:contextualSpacing/>
        <w:jc w:val="both"/>
        <w:rPr>
          <w:rFonts w:eastAsia="Calibri"/>
          <w:sz w:val="24"/>
          <w:szCs w:val="24"/>
        </w:rPr>
      </w:pPr>
    </w:p>
    <w:p w14:paraId="156962AC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Реализация муниципальной программы осуществляется Администрацией Томского района при взаимодействии с Управлением образования Администрации Томского района, Управлением по культуре, спорту, молодежной политике и туризму Администрации Томского района.</w:t>
      </w:r>
    </w:p>
    <w:p w14:paraId="06FB2546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Главный специалист по вопросам профилактики правонарушений Администрации Томского района как ответственный исполнитель программы:</w:t>
      </w:r>
    </w:p>
    <w:p w14:paraId="6BD1982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sz w:val="24"/>
          <w:szCs w:val="24"/>
        </w:rPr>
        <w:t xml:space="preserve">- </w:t>
      </w:r>
      <w:r w:rsidRPr="000B3029">
        <w:rPr>
          <w:rFonts w:eastAsia="Calibri"/>
          <w:sz w:val="24"/>
          <w:szCs w:val="24"/>
        </w:rPr>
        <w:t>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14:paraId="62C763C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разрабатывает паспорт, текстовую часть муниципальной программы, приложения к муниципальной программе;</w:t>
      </w:r>
    </w:p>
    <w:p w14:paraId="164B2E3F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организует разработку проектов изменений в муниципальную программу и их согласование;</w:t>
      </w:r>
    </w:p>
    <w:p w14:paraId="5D39EAC5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участников;</w:t>
      </w:r>
    </w:p>
    <w:p w14:paraId="11F0772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осуществляет мониторинг реализации муниципальной программы;</w:t>
      </w:r>
    </w:p>
    <w:p w14:paraId="51173EF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политике;</w:t>
      </w:r>
    </w:p>
    <w:p w14:paraId="03D6C3D4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-обеспечивает размещение муниципальной программы и годового отчета о реализации муниципальной программы на официальном сайте Администрации Томского района. </w:t>
      </w:r>
    </w:p>
    <w:p w14:paraId="61233D6F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Текущий контроль за реализацией муниципальной программы осуществляется Управлением по </w:t>
      </w:r>
      <w:r w:rsidRPr="000B3029">
        <w:rPr>
          <w:sz w:val="24"/>
          <w:szCs w:val="24"/>
        </w:rPr>
        <w:t>экономической политике Администрации Томского района</w:t>
      </w:r>
      <w:r w:rsidRPr="000B3029">
        <w:rPr>
          <w:rFonts w:eastAsia="Calibri"/>
          <w:sz w:val="24"/>
          <w:szCs w:val="24"/>
        </w:rPr>
        <w:t xml:space="preserve">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1FF8A59D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trike/>
          <w:sz w:val="24"/>
          <w:szCs w:val="24"/>
        </w:rPr>
      </w:pPr>
      <w:r w:rsidRPr="000B3029">
        <w:rPr>
          <w:sz w:val="24"/>
          <w:szCs w:val="24"/>
        </w:rPr>
        <w:t>В целях проведения оценки эффективности реализации муниципальной программы Комитет по экономике Управления по экономической политике готовит годовой отчет о реализации муниципальной программы в соответствии с порядком, установленным постановлением Администрации Томского района.</w:t>
      </w:r>
    </w:p>
    <w:p w14:paraId="20F64D28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Возможные риски при реализации муниципальной программы определяется следующими факторами:</w:t>
      </w:r>
    </w:p>
    <w:p w14:paraId="23FAB832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несвоевременное и недостаточное финансирование мероприятий муниципальной программы;</w:t>
      </w:r>
    </w:p>
    <w:p w14:paraId="647926A3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недостаточность нормативной базы в области профилактики правонарушений;</w:t>
      </w:r>
    </w:p>
    <w:p w14:paraId="16CC1834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- </w:t>
      </w:r>
      <w:r w:rsidRPr="000B3029">
        <w:rPr>
          <w:rFonts w:eastAsia="Calibri"/>
          <w:sz w:val="24"/>
          <w:szCs w:val="24"/>
        </w:rPr>
        <w:t>изменение законодательства по вопросам профилактики правонарушений.</w:t>
      </w:r>
    </w:p>
    <w:p w14:paraId="2EC94654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В целях минимизации указанных рисков в процессе реализации муниципальной программы предусматривается проведение мониторинга выполнения программных мероприятий и при необходимости корректировка мероприятий и плановых значений показателей муниципальной программы в зависимости от объемов финансирования.</w:t>
      </w:r>
    </w:p>
    <w:p w14:paraId="7A9BCA45" w14:textId="77777777" w:rsidR="000B3029" w:rsidRPr="000B3029" w:rsidRDefault="000B3029" w:rsidP="000B3029">
      <w:pPr>
        <w:spacing w:after="120"/>
        <w:jc w:val="center"/>
        <w:rPr>
          <w:b/>
          <w:sz w:val="24"/>
          <w:szCs w:val="24"/>
        </w:rPr>
      </w:pPr>
    </w:p>
    <w:p w14:paraId="0685347B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24"/>
          <w:szCs w:val="24"/>
        </w:rPr>
      </w:pPr>
      <w:r w:rsidRPr="000B3029">
        <w:rPr>
          <w:rFonts w:eastAsia="Calibri"/>
          <w:b/>
          <w:sz w:val="24"/>
          <w:szCs w:val="24"/>
        </w:rPr>
        <w:lastRenderedPageBreak/>
        <w:t>Характеристика сферы реализации подпрограммы 1, описание основных проблем в указанной</w:t>
      </w:r>
    </w:p>
    <w:p w14:paraId="3F3AFE4B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24"/>
          <w:szCs w:val="24"/>
        </w:rPr>
      </w:pPr>
      <w:r w:rsidRPr="000B3029">
        <w:rPr>
          <w:rFonts w:eastAsia="Calibri"/>
          <w:b/>
          <w:sz w:val="24"/>
          <w:szCs w:val="24"/>
        </w:rPr>
        <w:t>сфере и прогноз ее развития</w:t>
      </w:r>
    </w:p>
    <w:p w14:paraId="553A5225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 </w:t>
      </w:r>
    </w:p>
    <w:p w14:paraId="396E398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Одним из направлений стабильного социального и экономического развития Томского района </w:t>
      </w:r>
      <w:proofErr w:type="gramStart"/>
      <w:r w:rsidRPr="000B3029">
        <w:rPr>
          <w:rFonts w:eastAsia="Calibri"/>
          <w:sz w:val="24"/>
          <w:szCs w:val="24"/>
        </w:rPr>
        <w:t>является  противодействие</w:t>
      </w:r>
      <w:proofErr w:type="gramEnd"/>
      <w:r w:rsidRPr="000B3029">
        <w:rPr>
          <w:rFonts w:eastAsia="Calibri"/>
          <w:sz w:val="24"/>
          <w:szCs w:val="24"/>
        </w:rPr>
        <w:t xml:space="preserve"> терроризму и экстремизму с учетом стоящих перед Российской Федерацией вызовов и угроз. В связи с чем необходима консолидация усилий органов власти различного уровня, институтов гражданского общества, организаций и граждан в целях обеспечения национальной безопасности,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14:paraId="54A27D1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14:paraId="78A67F6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Цели, задачи и основные направления государственной политики в сфере противодействия экстремизму сформулированы в «Стратегия противодействия экстремизму в Российской Федерации до 2025 года» утвержденной Президентом РФ 28.11.2014 № Пр-2753 (далее – Стратегия). </w:t>
      </w:r>
    </w:p>
    <w:p w14:paraId="267353C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Для реализации положений Стратегии разработан Комплексный план противодействия идеологии терроризма в Российской Федерации на 2019-2023 годы (далее – Комплексный план). </w:t>
      </w:r>
    </w:p>
    <w:p w14:paraId="3162221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Обязательные к выполнению пункты Комплексного плана включены в перечень основных мероприятий подпрограммы 1 для организации его выполнения.</w:t>
      </w:r>
    </w:p>
    <w:p w14:paraId="1CC348B7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 Правительства РФ от 02.08.2020 № 1006) и постановлением Правительства РФ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установлены обязательные организационные, инженерно-технические, правовые и иные мероприятия по обеспечению антитеррористической защищенности объектов Управления образования Администрации Томского района и Управления по культуре, спорту, молодежной политике и туризму Администрации Томского района. </w:t>
      </w:r>
    </w:p>
    <w:p w14:paraId="0AC96555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Выполнение указанных мероприятий направлено на противодействие терроризму, а именно на выявление и последующее устранение причин и условий, способствующих совершению террористических актов, выявление, предупреждение, пресечение, раскрытие и расследование террористического акта, минимизацию и (или) ликвидацию последствий террористического акта.</w:t>
      </w:r>
    </w:p>
    <w:p w14:paraId="6B4120F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Категорирование и паспортизация учреждений образования подведомственных Управлению образования Администрации Томского района показал, что из 85 учреждений 45 учреждений относятся к второй и третьей категории. </w:t>
      </w:r>
    </w:p>
    <w:p w14:paraId="3C9B1261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В отношении указанных объектов необходимо выполнение следующих требований:</w:t>
      </w:r>
    </w:p>
    <w:p w14:paraId="241CDAF2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lastRenderedPageBreak/>
        <w:t>- обеспечение охраны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14:paraId="0208493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оборудование помещений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14:paraId="12EE5C0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оборудование основных входов в здания контрольно-пропускными пунктами (постами охраны);</w:t>
      </w:r>
    </w:p>
    <w:p w14:paraId="5D4DABE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оснащение стационарным или ручным металлоискателями.</w:t>
      </w:r>
    </w:p>
    <w:p w14:paraId="07C967B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Целью подпрограммы 1 является противодействие распространению идеологии терроризма, выполнение требований к антитеррористической защищенности муниципальных объектов.</w:t>
      </w:r>
    </w:p>
    <w:p w14:paraId="549D5975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337DC641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Задачей подпрограммы 1 является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района.</w:t>
      </w:r>
    </w:p>
    <w:p w14:paraId="7B2B82E7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4F49C935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Показателями конечного результата достижения указанной цели являются:</w:t>
      </w:r>
    </w:p>
    <w:p w14:paraId="5CB8E8AB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1. Увеличение численности населения, привлеченного к участию в проведенных мероприятиях, с целью пропаганды предотвращения экстремизма и терроризма.</w:t>
      </w:r>
    </w:p>
    <w:p w14:paraId="3CC2CFF9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2. Увеличение доли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защищенности.</w:t>
      </w:r>
    </w:p>
    <w:p w14:paraId="18B153D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65EACE93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eastAsia="ru-RU"/>
        </w:rPr>
      </w:pPr>
      <w:r w:rsidRPr="000B3029">
        <w:rPr>
          <w:b/>
          <w:bCs/>
          <w:sz w:val="24"/>
          <w:szCs w:val="24"/>
          <w:lang w:eastAsia="ru-RU"/>
        </w:rPr>
        <w:t>Перечень показателей цели и задач подпрограммы 1 и сведения о порядке сбора информации по показателям и методике их расчета</w:t>
      </w:r>
    </w:p>
    <w:p w14:paraId="7C03CB52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389BF489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Подпрограмма 1 предусматривает реализацию скоординированных действий по следующим основным направлениям:</w:t>
      </w:r>
    </w:p>
    <w:p w14:paraId="52010D6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привлечению населения к участию в мероприятиях, направленных на профилактику экстремизма и терроризма;</w:t>
      </w:r>
    </w:p>
    <w:p w14:paraId="0D6BF5E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- сокращению доли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защищенности. </w:t>
      </w:r>
    </w:p>
    <w:p w14:paraId="01C524FE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Срок реализации мероприятий подпрограммы - 2021 - 2025 годы.</w:t>
      </w:r>
    </w:p>
    <w:p w14:paraId="0328CCB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Ответственным исполнителем подпрограммы 1 является Управление образования Администрации Томского района Управление по культуре, спорту, молодежной политике и туризму Администрации Томского района.</w:t>
      </w:r>
    </w:p>
    <w:p w14:paraId="4F43256F" w14:textId="3C3C1BAA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</w:t>
      </w:r>
      <w:r w:rsidRPr="000B3029">
        <w:rPr>
          <w:rFonts w:eastAsia="Calibri"/>
          <w:sz w:val="24"/>
          <w:szCs w:val="24"/>
        </w:rPr>
        <w:lastRenderedPageBreak/>
        <w:t>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5DFFFBB1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</w:p>
    <w:p w14:paraId="77B9EDF7" w14:textId="77777777" w:rsidR="000B3029" w:rsidRDefault="000B3029">
      <w:pPr>
        <w:suppressAutoHyphens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br w:type="page"/>
      </w:r>
    </w:p>
    <w:p w14:paraId="62C974D3" w14:textId="462AEC59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  <w:lang w:eastAsia="ru-RU"/>
        </w:rPr>
        <w:lastRenderedPageBreak/>
        <w:t>ХАРАКТЕРИСТИКА СФЕРЫ РЕАЛИЗАЦИИ ПОДПРОГРАММЫ 2, ОПИСАНИЕ ОСНОВНЫХ ПРОБЛЕМ В УКАЗАННОЙ СФЕРЕ И ПРОГНОЗ ЕЕ РАЗВИТИЯ</w:t>
      </w:r>
    </w:p>
    <w:p w14:paraId="6593B8B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6F230EB0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2013 - 2015 годов произошло:</w:t>
      </w:r>
    </w:p>
    <w:p w14:paraId="2EF7629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снижение числа несовершеннолетних, привлеченных к уголовной ответственности, на 9,5%;</w:t>
      </w:r>
    </w:p>
    <w:p w14:paraId="638DD6A7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снижение количества преступлений, совершенных несовершеннолетними, на 14%;</w:t>
      </w:r>
    </w:p>
    <w:p w14:paraId="5370AD6B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снижение числа преступлений, совершенных ранее судимыми лицами, на 3%;</w:t>
      </w:r>
    </w:p>
    <w:p w14:paraId="24B9B92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снижение числа преступлений, совершенных в состоянии алкогольного и наркотического опьянения, на 4,5%;</w:t>
      </w:r>
    </w:p>
    <w:p w14:paraId="04014B31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снижение числа преступлений, совершенных в общественных местах, на 4%.</w:t>
      </w:r>
    </w:p>
    <w:p w14:paraId="40AE3C7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77536F42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Целью подпрограммы 2 является Обеспечение общественной безопасности на территории Томского района.</w:t>
      </w:r>
    </w:p>
    <w:p w14:paraId="56E02DB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 xml:space="preserve">Задачей подпрограммы 2 является: </w:t>
      </w:r>
    </w:p>
    <w:p w14:paraId="714781C0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 xml:space="preserve">снижение количества правонарушений, </w:t>
      </w:r>
    </w:p>
    <w:p w14:paraId="5F4997A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 xml:space="preserve">сокращение уровня потребления психоактивных веществ, </w:t>
      </w:r>
    </w:p>
    <w:p w14:paraId="254B2FD8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создание условий для деятельности общественных объединений граждан правоохранительной направленности.</w:t>
      </w:r>
    </w:p>
    <w:p w14:paraId="50772CF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Показателями конечного результата достижения указанной цели являются:</w:t>
      </w:r>
    </w:p>
    <w:p w14:paraId="0704BBC0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1. Снижение удельного веса преступлений, совершенных в общественных местах, в том числе на улицах, от общего числа зарегистрированных преступлений.</w:t>
      </w:r>
    </w:p>
    <w:p w14:paraId="5BA37B2E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2. Снижение количества лиц имеющих синдром зависимости от наркотических веществ к численности жителей района (ед. на 100 тыс. населения).</w:t>
      </w:r>
    </w:p>
    <w:p w14:paraId="29B98A0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3. Увеличение количества общественных объединений граждан, участвующих в охране общественного порядка.</w:t>
      </w:r>
    </w:p>
    <w:p w14:paraId="4DF0DAC0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019964F3" w14:textId="77777777" w:rsidR="000B3029" w:rsidRDefault="000B3029">
      <w:pPr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</w:p>
    <w:p w14:paraId="5D8BAB9B" w14:textId="32EB228E" w:rsidR="000B3029" w:rsidRPr="000B3029" w:rsidRDefault="000B3029" w:rsidP="000B3029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sz w:val="24"/>
          <w:szCs w:val="24"/>
        </w:rPr>
      </w:pPr>
      <w:r w:rsidRPr="000B3029">
        <w:rPr>
          <w:b/>
          <w:bCs/>
          <w:sz w:val="24"/>
          <w:szCs w:val="24"/>
          <w:lang w:eastAsia="ru-RU"/>
        </w:rPr>
        <w:lastRenderedPageBreak/>
        <w:t>Перечень показателей цели и задач подпрограммы 2 и сведения о порядке сбора информации по показателям и методике их расчета</w:t>
      </w:r>
    </w:p>
    <w:p w14:paraId="524352B1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7BC83407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Подпрограмма 2 предусматривает реализацию скоординированных действий по следующим основным направлениям:</w:t>
      </w:r>
    </w:p>
    <w:p w14:paraId="4A80E7AE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снижение удельного веса преступлений, совершенных в общественных местах, в том числе на улицах, от общего числа зарегистрированных преступлений.</w:t>
      </w:r>
    </w:p>
    <w:p w14:paraId="4E44D0DB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снижение количества лиц имеющих синдром зависимости от наркотических веществ к численности жителей района.</w:t>
      </w:r>
    </w:p>
    <w:p w14:paraId="410D48CF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увеличение количество общественных объединений граждан, участвующих в охране общественного порядка</w:t>
      </w:r>
    </w:p>
    <w:p w14:paraId="35AF1294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Срок реализации мероприятий подпрограммы - 2021 - 2025 годы.</w:t>
      </w:r>
    </w:p>
    <w:p w14:paraId="18688864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Ответственным исполнителем подпрограммы 2 является Администрация Томского района, Управление по культуре, спорту, молодёжной политике и туризму Администрации Томского района, Управление образования Администрации Томского района.</w:t>
      </w:r>
    </w:p>
    <w:p w14:paraId="7D4528E2" w14:textId="09C35706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613E6E05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6444D742" w14:textId="77777777" w:rsidR="000B3029" w:rsidRDefault="000B3029">
      <w:pPr>
        <w:suppressAutoHyphens w:val="0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br w:type="page"/>
      </w:r>
    </w:p>
    <w:p w14:paraId="26C9C348" w14:textId="74C27D10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outlineLvl w:val="0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lastRenderedPageBreak/>
        <w:t>ХАРАКТЕРИСТИКА СФЕРЫ РЕАЛИЗАЦИИ ПОДПРОГРАММЫ 3, ОПИСАНИЕ</w:t>
      </w:r>
    </w:p>
    <w:p w14:paraId="25555C0D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ОСНОВНЫХ ПРОБЛЕМ В УКАЗАННОЙ СФЕРЕ И ПРОГНОЗ ЕЕ РАЗВИТИЯ</w:t>
      </w:r>
    </w:p>
    <w:p w14:paraId="56B92FB8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sz w:val="24"/>
          <w:szCs w:val="24"/>
          <w:lang w:eastAsia="ru-RU"/>
        </w:rPr>
      </w:pPr>
    </w:p>
    <w:p w14:paraId="19688D3F" w14:textId="5A32A7EF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общесоциальными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5AFF76D6" w14:textId="000DEA5F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157EDE7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3F2A26B8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В числе основных направлений работы по достижению указанных целей предусмотрены:</w:t>
      </w:r>
    </w:p>
    <w:p w14:paraId="4F1C3B5B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091DFC1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5E5C8C4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1F7EEAD8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630432E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совершенствование системы управления безопасностью дорожного движения;</w:t>
      </w:r>
    </w:p>
    <w:p w14:paraId="3321272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19E8B4BA" w14:textId="0651C275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0F6A131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736A68A9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543E1467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6CA19ABE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0EBA5760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 xml:space="preserve">Целью подпрограммы 3 является Повышение безопасности дорожного движения </w:t>
      </w:r>
    </w:p>
    <w:p w14:paraId="1DB6A42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lastRenderedPageBreak/>
        <w:t>Задачей подпрограммы 3 является Повышение защищенности населения от дорожно-транспортных происшествий.</w:t>
      </w:r>
    </w:p>
    <w:p w14:paraId="02C4B222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Показателями конечного результата достижения указанной цели являются:</w:t>
      </w:r>
    </w:p>
    <w:p w14:paraId="4EF271C8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1. Снижение числа лиц погибших в ДТП (ед. на 100 тыс. населения).</w:t>
      </w:r>
    </w:p>
    <w:p w14:paraId="4603DEA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2. Снижение числа лиц погибших в ДТП (ед. на 10 тыс. транспортных средств).</w:t>
      </w:r>
    </w:p>
    <w:p w14:paraId="1D82553D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right"/>
        <w:rPr>
          <w:bCs/>
          <w:sz w:val="24"/>
          <w:szCs w:val="24"/>
          <w:lang w:eastAsia="ru-RU"/>
        </w:rPr>
      </w:pPr>
    </w:p>
    <w:p w14:paraId="2C0CB617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right"/>
        <w:rPr>
          <w:bCs/>
          <w:sz w:val="24"/>
          <w:szCs w:val="24"/>
          <w:lang w:eastAsia="ru-RU"/>
        </w:rPr>
      </w:pPr>
    </w:p>
    <w:p w14:paraId="48AC16F1" w14:textId="77777777" w:rsidR="000B3029" w:rsidRDefault="000B3029">
      <w:pPr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</w:p>
    <w:p w14:paraId="006BB24D" w14:textId="4002DB83" w:rsidR="000B3029" w:rsidRPr="000B3029" w:rsidRDefault="000B3029" w:rsidP="000B302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eastAsia="ru-RU"/>
        </w:rPr>
      </w:pPr>
      <w:r w:rsidRPr="000B3029">
        <w:rPr>
          <w:b/>
          <w:bCs/>
          <w:sz w:val="24"/>
          <w:szCs w:val="24"/>
          <w:lang w:eastAsia="ru-RU"/>
        </w:rPr>
        <w:lastRenderedPageBreak/>
        <w:t>Перечень показателей цели и задач подпрограммы 3 и сведения о порядке сбора информации по показателям и методике их расчета</w:t>
      </w:r>
    </w:p>
    <w:p w14:paraId="3EA3E80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3109F76B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Подпрограмма 3 предусматривает реализацию скоординированных действий по следующим основным направлениям:</w:t>
      </w:r>
    </w:p>
    <w:p w14:paraId="666587C1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повышение безопасности дорожного движения.</w:t>
      </w:r>
    </w:p>
    <w:p w14:paraId="6015E6AE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Срок реализации мероприятий подпрограммы - 2021 - 2025 годы.</w:t>
      </w:r>
    </w:p>
    <w:p w14:paraId="433F8CCF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Ответственным исполнителем подпрограммы 3 является Управление образования Администрации Томского района.</w:t>
      </w:r>
    </w:p>
    <w:p w14:paraId="66D79147" w14:textId="3B62163A" w:rsidR="004E1E3E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0B3029">
        <w:rPr>
          <w:rFonts w:eastAsia="Calibri"/>
          <w:sz w:val="24"/>
          <w:szCs w:val="24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</w:t>
      </w:r>
    </w:p>
    <w:sectPr w:rsidR="004E1E3E" w:rsidRPr="000B3029" w:rsidSect="00901DEC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64781" w14:textId="77777777" w:rsidR="0061701C" w:rsidRDefault="0061701C" w:rsidP="00CA622C">
      <w:r>
        <w:separator/>
      </w:r>
    </w:p>
  </w:endnote>
  <w:endnote w:type="continuationSeparator" w:id="0">
    <w:p w14:paraId="36BE456D" w14:textId="77777777" w:rsidR="0061701C" w:rsidRDefault="0061701C" w:rsidP="00CA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77143" w14:textId="77777777" w:rsidR="0061701C" w:rsidRDefault="0061701C" w:rsidP="00CA622C">
      <w:r>
        <w:separator/>
      </w:r>
    </w:p>
  </w:footnote>
  <w:footnote w:type="continuationSeparator" w:id="0">
    <w:p w14:paraId="3C5B285F" w14:textId="77777777" w:rsidR="0061701C" w:rsidRDefault="0061701C" w:rsidP="00CA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7CB2B" w14:textId="77777777" w:rsidR="00753C49" w:rsidRDefault="00753C49">
    <w:pPr>
      <w:pStyle w:val="af3"/>
      <w:jc w:val="center"/>
    </w:pPr>
  </w:p>
  <w:p w14:paraId="53EA0B0F" w14:textId="77777777" w:rsidR="00753C49" w:rsidRDefault="00753C4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F75ED1"/>
    <w:multiLevelType w:val="hybridMultilevel"/>
    <w:tmpl w:val="A2A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12B77"/>
    <w:multiLevelType w:val="hybridMultilevel"/>
    <w:tmpl w:val="F7A87D82"/>
    <w:lvl w:ilvl="0" w:tplc="69488C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4917153"/>
    <w:multiLevelType w:val="hybridMultilevel"/>
    <w:tmpl w:val="F3524E32"/>
    <w:lvl w:ilvl="0" w:tplc="EF3EA22C">
      <w:start w:val="1"/>
      <w:numFmt w:val="decimal"/>
      <w:lvlText w:val="%1."/>
      <w:lvlJc w:val="left"/>
      <w:pPr>
        <w:ind w:left="809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4631E5"/>
    <w:multiLevelType w:val="hybridMultilevel"/>
    <w:tmpl w:val="314A4120"/>
    <w:lvl w:ilvl="0" w:tplc="5C64EF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A79C1"/>
    <w:multiLevelType w:val="multilevel"/>
    <w:tmpl w:val="42A0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24662714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29195AED"/>
    <w:multiLevelType w:val="hybridMultilevel"/>
    <w:tmpl w:val="F9AE0EEA"/>
    <w:lvl w:ilvl="0" w:tplc="68D2CB32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1996AD9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>
    <w:nsid w:val="3D842B71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EF03A7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5907234"/>
    <w:multiLevelType w:val="hybridMultilevel"/>
    <w:tmpl w:val="77B2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A4886"/>
    <w:multiLevelType w:val="hybridMultilevel"/>
    <w:tmpl w:val="2A0C6A00"/>
    <w:lvl w:ilvl="0" w:tplc="B500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A15619"/>
    <w:multiLevelType w:val="hybridMultilevel"/>
    <w:tmpl w:val="B48AB450"/>
    <w:lvl w:ilvl="0" w:tplc="1CF2D3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16100B"/>
    <w:multiLevelType w:val="hybridMultilevel"/>
    <w:tmpl w:val="367812C0"/>
    <w:lvl w:ilvl="0" w:tplc="8764A67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025379"/>
    <w:multiLevelType w:val="hybridMultilevel"/>
    <w:tmpl w:val="97B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3529E"/>
    <w:multiLevelType w:val="hybridMultilevel"/>
    <w:tmpl w:val="4C441D6A"/>
    <w:lvl w:ilvl="0" w:tplc="F574F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405086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AEB28F3"/>
    <w:multiLevelType w:val="multilevel"/>
    <w:tmpl w:val="6534E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>
    <w:nsid w:val="6A0F1E33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70F83B48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C9830C2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6D4670"/>
    <w:multiLevelType w:val="hybridMultilevel"/>
    <w:tmpl w:val="5D784D72"/>
    <w:lvl w:ilvl="0" w:tplc="7C08C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22"/>
  </w:num>
  <w:num w:numId="8">
    <w:abstractNumId w:val="25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1"/>
  </w:num>
  <w:num w:numId="14">
    <w:abstractNumId w:val="10"/>
  </w:num>
  <w:num w:numId="15">
    <w:abstractNumId w:val="21"/>
  </w:num>
  <w:num w:numId="16">
    <w:abstractNumId w:val="26"/>
  </w:num>
  <w:num w:numId="17">
    <w:abstractNumId w:val="15"/>
  </w:num>
  <w:num w:numId="18">
    <w:abstractNumId w:val="18"/>
  </w:num>
  <w:num w:numId="19">
    <w:abstractNumId w:val="4"/>
  </w:num>
  <w:num w:numId="20">
    <w:abstractNumId w:val="2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23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5A"/>
    <w:rsid w:val="00001D89"/>
    <w:rsid w:val="000032CF"/>
    <w:rsid w:val="00003EB3"/>
    <w:rsid w:val="00006AC0"/>
    <w:rsid w:val="000070A4"/>
    <w:rsid w:val="00007328"/>
    <w:rsid w:val="00011E7D"/>
    <w:rsid w:val="00012F4F"/>
    <w:rsid w:val="00014C9F"/>
    <w:rsid w:val="00016554"/>
    <w:rsid w:val="00016A0B"/>
    <w:rsid w:val="00017828"/>
    <w:rsid w:val="00017F12"/>
    <w:rsid w:val="000232BF"/>
    <w:rsid w:val="0002404A"/>
    <w:rsid w:val="0002408B"/>
    <w:rsid w:val="0002732C"/>
    <w:rsid w:val="00032BB7"/>
    <w:rsid w:val="00034C1B"/>
    <w:rsid w:val="000360C4"/>
    <w:rsid w:val="000368F4"/>
    <w:rsid w:val="00036FF6"/>
    <w:rsid w:val="00040667"/>
    <w:rsid w:val="0004232B"/>
    <w:rsid w:val="000423C8"/>
    <w:rsid w:val="0004333A"/>
    <w:rsid w:val="000433ED"/>
    <w:rsid w:val="0004388C"/>
    <w:rsid w:val="00043B5A"/>
    <w:rsid w:val="00043C08"/>
    <w:rsid w:val="00046EF8"/>
    <w:rsid w:val="00051099"/>
    <w:rsid w:val="00052724"/>
    <w:rsid w:val="00061405"/>
    <w:rsid w:val="00061B7E"/>
    <w:rsid w:val="000624C8"/>
    <w:rsid w:val="0006367B"/>
    <w:rsid w:val="00067B02"/>
    <w:rsid w:val="00071C48"/>
    <w:rsid w:val="000744A4"/>
    <w:rsid w:val="00074673"/>
    <w:rsid w:val="0007653B"/>
    <w:rsid w:val="00077374"/>
    <w:rsid w:val="00081D91"/>
    <w:rsid w:val="00082783"/>
    <w:rsid w:val="00082B11"/>
    <w:rsid w:val="00083539"/>
    <w:rsid w:val="0008475F"/>
    <w:rsid w:val="00085A15"/>
    <w:rsid w:val="000877AB"/>
    <w:rsid w:val="00087A1D"/>
    <w:rsid w:val="00087B4A"/>
    <w:rsid w:val="00087D11"/>
    <w:rsid w:val="00090D32"/>
    <w:rsid w:val="0009142D"/>
    <w:rsid w:val="00093BAD"/>
    <w:rsid w:val="00093F0D"/>
    <w:rsid w:val="00094F42"/>
    <w:rsid w:val="0009619C"/>
    <w:rsid w:val="000A1AA4"/>
    <w:rsid w:val="000A32FE"/>
    <w:rsid w:val="000A3B9B"/>
    <w:rsid w:val="000A4DD4"/>
    <w:rsid w:val="000A74FB"/>
    <w:rsid w:val="000A7506"/>
    <w:rsid w:val="000B0004"/>
    <w:rsid w:val="000B2465"/>
    <w:rsid w:val="000B3029"/>
    <w:rsid w:val="000B4149"/>
    <w:rsid w:val="000B42AF"/>
    <w:rsid w:val="000B49F0"/>
    <w:rsid w:val="000B4E6B"/>
    <w:rsid w:val="000B58E4"/>
    <w:rsid w:val="000B73A4"/>
    <w:rsid w:val="000C1BF6"/>
    <w:rsid w:val="000C29DF"/>
    <w:rsid w:val="000C2BBC"/>
    <w:rsid w:val="000C36A6"/>
    <w:rsid w:val="000C4664"/>
    <w:rsid w:val="000C4DB5"/>
    <w:rsid w:val="000C569A"/>
    <w:rsid w:val="000C69E4"/>
    <w:rsid w:val="000D2F2A"/>
    <w:rsid w:val="000D4925"/>
    <w:rsid w:val="000D4B1D"/>
    <w:rsid w:val="000D6662"/>
    <w:rsid w:val="000D737F"/>
    <w:rsid w:val="000D7D80"/>
    <w:rsid w:val="000E0FFD"/>
    <w:rsid w:val="000E1122"/>
    <w:rsid w:val="000E1F03"/>
    <w:rsid w:val="000E3439"/>
    <w:rsid w:val="000E4A55"/>
    <w:rsid w:val="000E4DD7"/>
    <w:rsid w:val="000E6B3C"/>
    <w:rsid w:val="000E6F94"/>
    <w:rsid w:val="000F1E51"/>
    <w:rsid w:val="000F2DC6"/>
    <w:rsid w:val="000F47B9"/>
    <w:rsid w:val="000F5668"/>
    <w:rsid w:val="000F59A6"/>
    <w:rsid w:val="000F6419"/>
    <w:rsid w:val="000F6906"/>
    <w:rsid w:val="00101270"/>
    <w:rsid w:val="0010160D"/>
    <w:rsid w:val="001017A3"/>
    <w:rsid w:val="00103735"/>
    <w:rsid w:val="001042F0"/>
    <w:rsid w:val="00104DA5"/>
    <w:rsid w:val="00105165"/>
    <w:rsid w:val="00107BEA"/>
    <w:rsid w:val="00112D24"/>
    <w:rsid w:val="00115481"/>
    <w:rsid w:val="00116B7B"/>
    <w:rsid w:val="0012105B"/>
    <w:rsid w:val="001217E5"/>
    <w:rsid w:val="00122F88"/>
    <w:rsid w:val="00125CAB"/>
    <w:rsid w:val="0013404F"/>
    <w:rsid w:val="00136BCA"/>
    <w:rsid w:val="0013743B"/>
    <w:rsid w:val="00140141"/>
    <w:rsid w:val="0014019C"/>
    <w:rsid w:val="00143FCC"/>
    <w:rsid w:val="00151618"/>
    <w:rsid w:val="00152338"/>
    <w:rsid w:val="0015266C"/>
    <w:rsid w:val="00161BE7"/>
    <w:rsid w:val="00162E15"/>
    <w:rsid w:val="00162F0C"/>
    <w:rsid w:val="00163F82"/>
    <w:rsid w:val="00164F0A"/>
    <w:rsid w:val="00165465"/>
    <w:rsid w:val="001703E8"/>
    <w:rsid w:val="00172E79"/>
    <w:rsid w:val="00173185"/>
    <w:rsid w:val="001745AD"/>
    <w:rsid w:val="00174EB8"/>
    <w:rsid w:val="001802D9"/>
    <w:rsid w:val="001815B2"/>
    <w:rsid w:val="00181AE1"/>
    <w:rsid w:val="00181F7C"/>
    <w:rsid w:val="00182974"/>
    <w:rsid w:val="00182D24"/>
    <w:rsid w:val="00183D1D"/>
    <w:rsid w:val="00183D9E"/>
    <w:rsid w:val="0018508A"/>
    <w:rsid w:val="00185C24"/>
    <w:rsid w:val="00190A74"/>
    <w:rsid w:val="00191C09"/>
    <w:rsid w:val="00192FAE"/>
    <w:rsid w:val="00194147"/>
    <w:rsid w:val="00196EC8"/>
    <w:rsid w:val="001A0BEC"/>
    <w:rsid w:val="001A3693"/>
    <w:rsid w:val="001A3D58"/>
    <w:rsid w:val="001A3FE1"/>
    <w:rsid w:val="001A41DC"/>
    <w:rsid w:val="001A43E8"/>
    <w:rsid w:val="001A5B43"/>
    <w:rsid w:val="001A756E"/>
    <w:rsid w:val="001A78F0"/>
    <w:rsid w:val="001B121C"/>
    <w:rsid w:val="001B1B85"/>
    <w:rsid w:val="001B2068"/>
    <w:rsid w:val="001B5343"/>
    <w:rsid w:val="001C0A09"/>
    <w:rsid w:val="001C135A"/>
    <w:rsid w:val="001C18CA"/>
    <w:rsid w:val="001C3567"/>
    <w:rsid w:val="001C5291"/>
    <w:rsid w:val="001C5E1D"/>
    <w:rsid w:val="001D1A35"/>
    <w:rsid w:val="001D1AC6"/>
    <w:rsid w:val="001D54CD"/>
    <w:rsid w:val="001D5B4D"/>
    <w:rsid w:val="001D5B9C"/>
    <w:rsid w:val="001D64A7"/>
    <w:rsid w:val="001D6CC8"/>
    <w:rsid w:val="001D6EB3"/>
    <w:rsid w:val="001E1C33"/>
    <w:rsid w:val="001E38A9"/>
    <w:rsid w:val="001F15B1"/>
    <w:rsid w:val="001F254A"/>
    <w:rsid w:val="001F29F9"/>
    <w:rsid w:val="001F4BFA"/>
    <w:rsid w:val="001F6293"/>
    <w:rsid w:val="001F7B4D"/>
    <w:rsid w:val="00202B76"/>
    <w:rsid w:val="00206546"/>
    <w:rsid w:val="0021137A"/>
    <w:rsid w:val="002119FC"/>
    <w:rsid w:val="00211BCE"/>
    <w:rsid w:val="00213E87"/>
    <w:rsid w:val="0021572D"/>
    <w:rsid w:val="00216C3D"/>
    <w:rsid w:val="0021729E"/>
    <w:rsid w:val="00217E50"/>
    <w:rsid w:val="0022058A"/>
    <w:rsid w:val="00221843"/>
    <w:rsid w:val="00222054"/>
    <w:rsid w:val="00223425"/>
    <w:rsid w:val="002242DE"/>
    <w:rsid w:val="00224D47"/>
    <w:rsid w:val="00225058"/>
    <w:rsid w:val="00226479"/>
    <w:rsid w:val="0023163F"/>
    <w:rsid w:val="00231AE9"/>
    <w:rsid w:val="00231ED2"/>
    <w:rsid w:val="002327CC"/>
    <w:rsid w:val="00232B1B"/>
    <w:rsid w:val="00233C27"/>
    <w:rsid w:val="0023417D"/>
    <w:rsid w:val="00234559"/>
    <w:rsid w:val="00234E4C"/>
    <w:rsid w:val="00235D79"/>
    <w:rsid w:val="00237164"/>
    <w:rsid w:val="002402EF"/>
    <w:rsid w:val="0024044E"/>
    <w:rsid w:val="0024056D"/>
    <w:rsid w:val="00241DCF"/>
    <w:rsid w:val="00242413"/>
    <w:rsid w:val="00243174"/>
    <w:rsid w:val="00243A06"/>
    <w:rsid w:val="00244396"/>
    <w:rsid w:val="002467D3"/>
    <w:rsid w:val="002468FB"/>
    <w:rsid w:val="00251C35"/>
    <w:rsid w:val="0025379A"/>
    <w:rsid w:val="00254480"/>
    <w:rsid w:val="00264335"/>
    <w:rsid w:val="00265E66"/>
    <w:rsid w:val="00265F1B"/>
    <w:rsid w:val="00265FA4"/>
    <w:rsid w:val="002678EE"/>
    <w:rsid w:val="00272A25"/>
    <w:rsid w:val="0027428E"/>
    <w:rsid w:val="00275A87"/>
    <w:rsid w:val="00276D31"/>
    <w:rsid w:val="00277C1A"/>
    <w:rsid w:val="00277FBA"/>
    <w:rsid w:val="00280E90"/>
    <w:rsid w:val="0028117C"/>
    <w:rsid w:val="0028284C"/>
    <w:rsid w:val="00283611"/>
    <w:rsid w:val="00284BCC"/>
    <w:rsid w:val="00286C69"/>
    <w:rsid w:val="002913C0"/>
    <w:rsid w:val="00291F22"/>
    <w:rsid w:val="00293F1F"/>
    <w:rsid w:val="002941B4"/>
    <w:rsid w:val="00294D8A"/>
    <w:rsid w:val="00295481"/>
    <w:rsid w:val="00295E58"/>
    <w:rsid w:val="002974AF"/>
    <w:rsid w:val="002A1D22"/>
    <w:rsid w:val="002A324C"/>
    <w:rsid w:val="002A3E51"/>
    <w:rsid w:val="002A51C6"/>
    <w:rsid w:val="002A537F"/>
    <w:rsid w:val="002A58BA"/>
    <w:rsid w:val="002A5C19"/>
    <w:rsid w:val="002B2FE7"/>
    <w:rsid w:val="002B5297"/>
    <w:rsid w:val="002B5D51"/>
    <w:rsid w:val="002C05E7"/>
    <w:rsid w:val="002C45B7"/>
    <w:rsid w:val="002C5606"/>
    <w:rsid w:val="002C58E9"/>
    <w:rsid w:val="002C7DB9"/>
    <w:rsid w:val="002D0D1E"/>
    <w:rsid w:val="002D202B"/>
    <w:rsid w:val="002D33C3"/>
    <w:rsid w:val="002D5B96"/>
    <w:rsid w:val="002E0CC3"/>
    <w:rsid w:val="002E215E"/>
    <w:rsid w:val="002E2CF6"/>
    <w:rsid w:val="002E349E"/>
    <w:rsid w:val="002E3EC9"/>
    <w:rsid w:val="002E41C5"/>
    <w:rsid w:val="002E52F1"/>
    <w:rsid w:val="002E55A9"/>
    <w:rsid w:val="002E6494"/>
    <w:rsid w:val="002E7334"/>
    <w:rsid w:val="002F1ADB"/>
    <w:rsid w:val="002F1F15"/>
    <w:rsid w:val="002F39E4"/>
    <w:rsid w:val="002F406F"/>
    <w:rsid w:val="002F487A"/>
    <w:rsid w:val="002F5268"/>
    <w:rsid w:val="002F7702"/>
    <w:rsid w:val="00300B08"/>
    <w:rsid w:val="00301B57"/>
    <w:rsid w:val="00302AEC"/>
    <w:rsid w:val="00303917"/>
    <w:rsid w:val="00304D2E"/>
    <w:rsid w:val="0030579F"/>
    <w:rsid w:val="00305CD1"/>
    <w:rsid w:val="00307DBF"/>
    <w:rsid w:val="00312164"/>
    <w:rsid w:val="00314012"/>
    <w:rsid w:val="00314967"/>
    <w:rsid w:val="00315125"/>
    <w:rsid w:val="0031643B"/>
    <w:rsid w:val="00316622"/>
    <w:rsid w:val="00320880"/>
    <w:rsid w:val="00320F5A"/>
    <w:rsid w:val="00321002"/>
    <w:rsid w:val="003218CE"/>
    <w:rsid w:val="003244BA"/>
    <w:rsid w:val="00330ACB"/>
    <w:rsid w:val="00330DA2"/>
    <w:rsid w:val="00331957"/>
    <w:rsid w:val="00332710"/>
    <w:rsid w:val="0033279E"/>
    <w:rsid w:val="0033383C"/>
    <w:rsid w:val="00337818"/>
    <w:rsid w:val="003400F5"/>
    <w:rsid w:val="003418F0"/>
    <w:rsid w:val="00341907"/>
    <w:rsid w:val="00343004"/>
    <w:rsid w:val="003437B7"/>
    <w:rsid w:val="0034556F"/>
    <w:rsid w:val="00346170"/>
    <w:rsid w:val="003507A4"/>
    <w:rsid w:val="00351868"/>
    <w:rsid w:val="00352C19"/>
    <w:rsid w:val="00354711"/>
    <w:rsid w:val="00354922"/>
    <w:rsid w:val="0035603F"/>
    <w:rsid w:val="00357292"/>
    <w:rsid w:val="0036096E"/>
    <w:rsid w:val="00361A64"/>
    <w:rsid w:val="0036286E"/>
    <w:rsid w:val="00363BC8"/>
    <w:rsid w:val="00363E32"/>
    <w:rsid w:val="003644A4"/>
    <w:rsid w:val="00365968"/>
    <w:rsid w:val="00366729"/>
    <w:rsid w:val="003673A2"/>
    <w:rsid w:val="00370CE9"/>
    <w:rsid w:val="0037227B"/>
    <w:rsid w:val="003731A2"/>
    <w:rsid w:val="003738A4"/>
    <w:rsid w:val="0037547D"/>
    <w:rsid w:val="00375C39"/>
    <w:rsid w:val="0037617C"/>
    <w:rsid w:val="003768FA"/>
    <w:rsid w:val="00380373"/>
    <w:rsid w:val="0038065C"/>
    <w:rsid w:val="0038251C"/>
    <w:rsid w:val="0038296B"/>
    <w:rsid w:val="00383BD3"/>
    <w:rsid w:val="00384541"/>
    <w:rsid w:val="00385495"/>
    <w:rsid w:val="0038642A"/>
    <w:rsid w:val="00386C57"/>
    <w:rsid w:val="00386E76"/>
    <w:rsid w:val="00387458"/>
    <w:rsid w:val="003876BE"/>
    <w:rsid w:val="00391A39"/>
    <w:rsid w:val="00391A3B"/>
    <w:rsid w:val="00392F15"/>
    <w:rsid w:val="00393720"/>
    <w:rsid w:val="00393D47"/>
    <w:rsid w:val="003946B6"/>
    <w:rsid w:val="00395EC0"/>
    <w:rsid w:val="00396075"/>
    <w:rsid w:val="003961FA"/>
    <w:rsid w:val="0039742C"/>
    <w:rsid w:val="003A05AC"/>
    <w:rsid w:val="003A1225"/>
    <w:rsid w:val="003A1324"/>
    <w:rsid w:val="003A1606"/>
    <w:rsid w:val="003A24BB"/>
    <w:rsid w:val="003A2C99"/>
    <w:rsid w:val="003A3485"/>
    <w:rsid w:val="003A5FBA"/>
    <w:rsid w:val="003B1AA6"/>
    <w:rsid w:val="003B20DF"/>
    <w:rsid w:val="003B25A1"/>
    <w:rsid w:val="003B2CDD"/>
    <w:rsid w:val="003C019D"/>
    <w:rsid w:val="003C0E12"/>
    <w:rsid w:val="003C1A04"/>
    <w:rsid w:val="003C2B4D"/>
    <w:rsid w:val="003C4C39"/>
    <w:rsid w:val="003C6730"/>
    <w:rsid w:val="003C6893"/>
    <w:rsid w:val="003C6C91"/>
    <w:rsid w:val="003C711D"/>
    <w:rsid w:val="003C73B3"/>
    <w:rsid w:val="003C7469"/>
    <w:rsid w:val="003D75B6"/>
    <w:rsid w:val="003E4D32"/>
    <w:rsid w:val="003E61DB"/>
    <w:rsid w:val="003E6EEF"/>
    <w:rsid w:val="003E756F"/>
    <w:rsid w:val="003F0153"/>
    <w:rsid w:val="003F5423"/>
    <w:rsid w:val="003F59E9"/>
    <w:rsid w:val="003F7325"/>
    <w:rsid w:val="00400346"/>
    <w:rsid w:val="00402368"/>
    <w:rsid w:val="00404EBF"/>
    <w:rsid w:val="0040592C"/>
    <w:rsid w:val="00406558"/>
    <w:rsid w:val="00411105"/>
    <w:rsid w:val="00411CFE"/>
    <w:rsid w:val="00413546"/>
    <w:rsid w:val="00413AC5"/>
    <w:rsid w:val="00413F2C"/>
    <w:rsid w:val="004141D0"/>
    <w:rsid w:val="004143A4"/>
    <w:rsid w:val="00414F72"/>
    <w:rsid w:val="004156C1"/>
    <w:rsid w:val="00416F83"/>
    <w:rsid w:val="00417924"/>
    <w:rsid w:val="00420A09"/>
    <w:rsid w:val="00422538"/>
    <w:rsid w:val="004225CA"/>
    <w:rsid w:val="00425CBD"/>
    <w:rsid w:val="00426E92"/>
    <w:rsid w:val="00430C29"/>
    <w:rsid w:val="004335DD"/>
    <w:rsid w:val="0043520B"/>
    <w:rsid w:val="00435C59"/>
    <w:rsid w:val="00436F56"/>
    <w:rsid w:val="004406A0"/>
    <w:rsid w:val="0044110B"/>
    <w:rsid w:val="0044231A"/>
    <w:rsid w:val="004435AB"/>
    <w:rsid w:val="00443D79"/>
    <w:rsid w:val="0044417A"/>
    <w:rsid w:val="00444C0D"/>
    <w:rsid w:val="00444CE5"/>
    <w:rsid w:val="0044581B"/>
    <w:rsid w:val="004462F2"/>
    <w:rsid w:val="00446AA4"/>
    <w:rsid w:val="0044709A"/>
    <w:rsid w:val="00451191"/>
    <w:rsid w:val="00451535"/>
    <w:rsid w:val="004518C0"/>
    <w:rsid w:val="0045205E"/>
    <w:rsid w:val="00452C0D"/>
    <w:rsid w:val="00452E16"/>
    <w:rsid w:val="0045785D"/>
    <w:rsid w:val="004607FF"/>
    <w:rsid w:val="00461E10"/>
    <w:rsid w:val="00462B6F"/>
    <w:rsid w:val="00462CD0"/>
    <w:rsid w:val="004649EE"/>
    <w:rsid w:val="00464C41"/>
    <w:rsid w:val="00466630"/>
    <w:rsid w:val="00470766"/>
    <w:rsid w:val="00472DEC"/>
    <w:rsid w:val="004740A4"/>
    <w:rsid w:val="004760B7"/>
    <w:rsid w:val="00480636"/>
    <w:rsid w:val="0048380C"/>
    <w:rsid w:val="00483B8D"/>
    <w:rsid w:val="00484758"/>
    <w:rsid w:val="004851AD"/>
    <w:rsid w:val="00490358"/>
    <w:rsid w:val="004928E5"/>
    <w:rsid w:val="00493D96"/>
    <w:rsid w:val="0049792C"/>
    <w:rsid w:val="00497E77"/>
    <w:rsid w:val="004A190E"/>
    <w:rsid w:val="004A1CD1"/>
    <w:rsid w:val="004A2535"/>
    <w:rsid w:val="004A40D0"/>
    <w:rsid w:val="004A517E"/>
    <w:rsid w:val="004A567A"/>
    <w:rsid w:val="004A74B6"/>
    <w:rsid w:val="004B0AA1"/>
    <w:rsid w:val="004B0B95"/>
    <w:rsid w:val="004B10E0"/>
    <w:rsid w:val="004B1B91"/>
    <w:rsid w:val="004B2020"/>
    <w:rsid w:val="004B307D"/>
    <w:rsid w:val="004B523D"/>
    <w:rsid w:val="004B6432"/>
    <w:rsid w:val="004B6451"/>
    <w:rsid w:val="004B79E3"/>
    <w:rsid w:val="004B7D1E"/>
    <w:rsid w:val="004C29B2"/>
    <w:rsid w:val="004C3A90"/>
    <w:rsid w:val="004C3D3E"/>
    <w:rsid w:val="004C556A"/>
    <w:rsid w:val="004D111C"/>
    <w:rsid w:val="004D14C5"/>
    <w:rsid w:val="004D1910"/>
    <w:rsid w:val="004D28A9"/>
    <w:rsid w:val="004D2AB0"/>
    <w:rsid w:val="004D34C2"/>
    <w:rsid w:val="004D50D8"/>
    <w:rsid w:val="004D5E42"/>
    <w:rsid w:val="004D5FE2"/>
    <w:rsid w:val="004D7DC5"/>
    <w:rsid w:val="004E06EC"/>
    <w:rsid w:val="004E17B9"/>
    <w:rsid w:val="004E1968"/>
    <w:rsid w:val="004E1BF1"/>
    <w:rsid w:val="004E1E3E"/>
    <w:rsid w:val="004E3567"/>
    <w:rsid w:val="004E35A6"/>
    <w:rsid w:val="004E4D25"/>
    <w:rsid w:val="004F027B"/>
    <w:rsid w:val="004F197B"/>
    <w:rsid w:val="004F4209"/>
    <w:rsid w:val="004F50E6"/>
    <w:rsid w:val="004F780E"/>
    <w:rsid w:val="005000CA"/>
    <w:rsid w:val="005010BB"/>
    <w:rsid w:val="00502251"/>
    <w:rsid w:val="00502928"/>
    <w:rsid w:val="00503834"/>
    <w:rsid w:val="00507138"/>
    <w:rsid w:val="00510E88"/>
    <w:rsid w:val="00511467"/>
    <w:rsid w:val="00514BAC"/>
    <w:rsid w:val="005151A8"/>
    <w:rsid w:val="00516126"/>
    <w:rsid w:val="0051647E"/>
    <w:rsid w:val="00516557"/>
    <w:rsid w:val="00521151"/>
    <w:rsid w:val="00532182"/>
    <w:rsid w:val="00533A22"/>
    <w:rsid w:val="00534B4D"/>
    <w:rsid w:val="00534E58"/>
    <w:rsid w:val="005351BE"/>
    <w:rsid w:val="00535374"/>
    <w:rsid w:val="0053679E"/>
    <w:rsid w:val="0053733E"/>
    <w:rsid w:val="00543E39"/>
    <w:rsid w:val="005446C0"/>
    <w:rsid w:val="0054607C"/>
    <w:rsid w:val="00546E33"/>
    <w:rsid w:val="005501EB"/>
    <w:rsid w:val="00550CE1"/>
    <w:rsid w:val="005525E5"/>
    <w:rsid w:val="00553530"/>
    <w:rsid w:val="0056056D"/>
    <w:rsid w:val="00561B97"/>
    <w:rsid w:val="005646F4"/>
    <w:rsid w:val="0056487C"/>
    <w:rsid w:val="00564C2E"/>
    <w:rsid w:val="00565495"/>
    <w:rsid w:val="00566C6A"/>
    <w:rsid w:val="00566FCA"/>
    <w:rsid w:val="0056754B"/>
    <w:rsid w:val="00567845"/>
    <w:rsid w:val="0057039D"/>
    <w:rsid w:val="005719B8"/>
    <w:rsid w:val="00572EBF"/>
    <w:rsid w:val="005731CD"/>
    <w:rsid w:val="005733DF"/>
    <w:rsid w:val="00574469"/>
    <w:rsid w:val="00574900"/>
    <w:rsid w:val="00574F09"/>
    <w:rsid w:val="00574F2B"/>
    <w:rsid w:val="00575D04"/>
    <w:rsid w:val="00575EA7"/>
    <w:rsid w:val="00577D70"/>
    <w:rsid w:val="005803FA"/>
    <w:rsid w:val="00582D5B"/>
    <w:rsid w:val="00583C64"/>
    <w:rsid w:val="00585E76"/>
    <w:rsid w:val="00586141"/>
    <w:rsid w:val="00586FBE"/>
    <w:rsid w:val="00592472"/>
    <w:rsid w:val="00592689"/>
    <w:rsid w:val="00592E51"/>
    <w:rsid w:val="005937D6"/>
    <w:rsid w:val="005962EB"/>
    <w:rsid w:val="00596306"/>
    <w:rsid w:val="00596AC1"/>
    <w:rsid w:val="005A0690"/>
    <w:rsid w:val="005A0D70"/>
    <w:rsid w:val="005A0F36"/>
    <w:rsid w:val="005A0F81"/>
    <w:rsid w:val="005A2F8E"/>
    <w:rsid w:val="005A484F"/>
    <w:rsid w:val="005A4CDB"/>
    <w:rsid w:val="005A501C"/>
    <w:rsid w:val="005A53BF"/>
    <w:rsid w:val="005A5CF9"/>
    <w:rsid w:val="005A767D"/>
    <w:rsid w:val="005A7D7E"/>
    <w:rsid w:val="005B073A"/>
    <w:rsid w:val="005B09D4"/>
    <w:rsid w:val="005B1B87"/>
    <w:rsid w:val="005B24BE"/>
    <w:rsid w:val="005B4494"/>
    <w:rsid w:val="005B550F"/>
    <w:rsid w:val="005C064E"/>
    <w:rsid w:val="005C6A70"/>
    <w:rsid w:val="005D1866"/>
    <w:rsid w:val="005D1D01"/>
    <w:rsid w:val="005D2776"/>
    <w:rsid w:val="005D45F2"/>
    <w:rsid w:val="005D7523"/>
    <w:rsid w:val="005E079D"/>
    <w:rsid w:val="005E103B"/>
    <w:rsid w:val="005E1603"/>
    <w:rsid w:val="005E438F"/>
    <w:rsid w:val="005E797E"/>
    <w:rsid w:val="005E7989"/>
    <w:rsid w:val="005F1E08"/>
    <w:rsid w:val="005F22D3"/>
    <w:rsid w:val="005F3FAE"/>
    <w:rsid w:val="006046A3"/>
    <w:rsid w:val="00605EEF"/>
    <w:rsid w:val="00610353"/>
    <w:rsid w:val="0061114B"/>
    <w:rsid w:val="00612A4D"/>
    <w:rsid w:val="00612B06"/>
    <w:rsid w:val="006133AE"/>
    <w:rsid w:val="006159A7"/>
    <w:rsid w:val="0061701C"/>
    <w:rsid w:val="00617109"/>
    <w:rsid w:val="006176B2"/>
    <w:rsid w:val="00621294"/>
    <w:rsid w:val="00621FD5"/>
    <w:rsid w:val="00622AF4"/>
    <w:rsid w:val="00623B54"/>
    <w:rsid w:val="00624079"/>
    <w:rsid w:val="006253C9"/>
    <w:rsid w:val="00626B7E"/>
    <w:rsid w:val="00627833"/>
    <w:rsid w:val="006279A3"/>
    <w:rsid w:val="00627C80"/>
    <w:rsid w:val="006302BA"/>
    <w:rsid w:val="0063398B"/>
    <w:rsid w:val="00634FE6"/>
    <w:rsid w:val="006359DA"/>
    <w:rsid w:val="0063753F"/>
    <w:rsid w:val="006376B2"/>
    <w:rsid w:val="00637A6D"/>
    <w:rsid w:val="006401D7"/>
    <w:rsid w:val="00641852"/>
    <w:rsid w:val="00641A7E"/>
    <w:rsid w:val="0064419D"/>
    <w:rsid w:val="00646B72"/>
    <w:rsid w:val="00647127"/>
    <w:rsid w:val="006474D0"/>
    <w:rsid w:val="00650B9B"/>
    <w:rsid w:val="00651DFE"/>
    <w:rsid w:val="006520E5"/>
    <w:rsid w:val="0065280D"/>
    <w:rsid w:val="0065425B"/>
    <w:rsid w:val="00654E40"/>
    <w:rsid w:val="00655070"/>
    <w:rsid w:val="006568FB"/>
    <w:rsid w:val="00656B88"/>
    <w:rsid w:val="006603F3"/>
    <w:rsid w:val="00660E7D"/>
    <w:rsid w:val="00662337"/>
    <w:rsid w:val="00662E17"/>
    <w:rsid w:val="00662ECE"/>
    <w:rsid w:val="006648AA"/>
    <w:rsid w:val="006654B4"/>
    <w:rsid w:val="006658ED"/>
    <w:rsid w:val="006675A9"/>
    <w:rsid w:val="0067291B"/>
    <w:rsid w:val="006744CB"/>
    <w:rsid w:val="00674FD9"/>
    <w:rsid w:val="0067535F"/>
    <w:rsid w:val="00675FEE"/>
    <w:rsid w:val="00676B3D"/>
    <w:rsid w:val="006770CA"/>
    <w:rsid w:val="00677D3A"/>
    <w:rsid w:val="006809B6"/>
    <w:rsid w:val="00685A57"/>
    <w:rsid w:val="006870D2"/>
    <w:rsid w:val="00687B40"/>
    <w:rsid w:val="00687C4D"/>
    <w:rsid w:val="00690E76"/>
    <w:rsid w:val="006910B2"/>
    <w:rsid w:val="0069168F"/>
    <w:rsid w:val="00691C0B"/>
    <w:rsid w:val="00692052"/>
    <w:rsid w:val="00694235"/>
    <w:rsid w:val="006956DB"/>
    <w:rsid w:val="006A0562"/>
    <w:rsid w:val="006A232C"/>
    <w:rsid w:val="006A23FD"/>
    <w:rsid w:val="006A30D4"/>
    <w:rsid w:val="006A3E13"/>
    <w:rsid w:val="006A4860"/>
    <w:rsid w:val="006A4D52"/>
    <w:rsid w:val="006A5F43"/>
    <w:rsid w:val="006A65DA"/>
    <w:rsid w:val="006A6EFD"/>
    <w:rsid w:val="006B067A"/>
    <w:rsid w:val="006B399A"/>
    <w:rsid w:val="006B4D84"/>
    <w:rsid w:val="006B5988"/>
    <w:rsid w:val="006B5DBB"/>
    <w:rsid w:val="006B6C64"/>
    <w:rsid w:val="006B73B2"/>
    <w:rsid w:val="006B7B9F"/>
    <w:rsid w:val="006C001E"/>
    <w:rsid w:val="006C098E"/>
    <w:rsid w:val="006C224D"/>
    <w:rsid w:val="006C636B"/>
    <w:rsid w:val="006C78E5"/>
    <w:rsid w:val="006D0E98"/>
    <w:rsid w:val="006D0FE9"/>
    <w:rsid w:val="006D1C27"/>
    <w:rsid w:val="006D1EE0"/>
    <w:rsid w:val="006D2026"/>
    <w:rsid w:val="006D337D"/>
    <w:rsid w:val="006D38FD"/>
    <w:rsid w:val="006D4127"/>
    <w:rsid w:val="006D488C"/>
    <w:rsid w:val="006D4D43"/>
    <w:rsid w:val="006D614C"/>
    <w:rsid w:val="006D6DC3"/>
    <w:rsid w:val="006E027E"/>
    <w:rsid w:val="006E169F"/>
    <w:rsid w:val="006E3C77"/>
    <w:rsid w:val="006E5754"/>
    <w:rsid w:val="006E795A"/>
    <w:rsid w:val="006F01EF"/>
    <w:rsid w:val="006F1235"/>
    <w:rsid w:val="006F2954"/>
    <w:rsid w:val="006F2F6C"/>
    <w:rsid w:val="006F50C1"/>
    <w:rsid w:val="006F53E0"/>
    <w:rsid w:val="006F681E"/>
    <w:rsid w:val="006F7685"/>
    <w:rsid w:val="0070125D"/>
    <w:rsid w:val="00702C71"/>
    <w:rsid w:val="007114FF"/>
    <w:rsid w:val="0071461E"/>
    <w:rsid w:val="0071580A"/>
    <w:rsid w:val="00715B8F"/>
    <w:rsid w:val="00721E46"/>
    <w:rsid w:val="00723841"/>
    <w:rsid w:val="00724766"/>
    <w:rsid w:val="007248B3"/>
    <w:rsid w:val="0072637B"/>
    <w:rsid w:val="007265B3"/>
    <w:rsid w:val="00732066"/>
    <w:rsid w:val="00733527"/>
    <w:rsid w:val="0073387B"/>
    <w:rsid w:val="00734B10"/>
    <w:rsid w:val="007377D8"/>
    <w:rsid w:val="0073792F"/>
    <w:rsid w:val="0074019F"/>
    <w:rsid w:val="00740498"/>
    <w:rsid w:val="007419B9"/>
    <w:rsid w:val="00741F56"/>
    <w:rsid w:val="00744AC5"/>
    <w:rsid w:val="00746639"/>
    <w:rsid w:val="007468CC"/>
    <w:rsid w:val="00747757"/>
    <w:rsid w:val="007478DE"/>
    <w:rsid w:val="0075036F"/>
    <w:rsid w:val="00752304"/>
    <w:rsid w:val="0075345D"/>
    <w:rsid w:val="00753C49"/>
    <w:rsid w:val="00757B38"/>
    <w:rsid w:val="00757CAF"/>
    <w:rsid w:val="007608A2"/>
    <w:rsid w:val="0076362B"/>
    <w:rsid w:val="0076439B"/>
    <w:rsid w:val="00765117"/>
    <w:rsid w:val="00765148"/>
    <w:rsid w:val="00772545"/>
    <w:rsid w:val="00773027"/>
    <w:rsid w:val="00774B56"/>
    <w:rsid w:val="007771E6"/>
    <w:rsid w:val="00777662"/>
    <w:rsid w:val="00780C0B"/>
    <w:rsid w:val="007815AA"/>
    <w:rsid w:val="00781BB0"/>
    <w:rsid w:val="007847F5"/>
    <w:rsid w:val="007851D4"/>
    <w:rsid w:val="00790816"/>
    <w:rsid w:val="007934B9"/>
    <w:rsid w:val="00793AE0"/>
    <w:rsid w:val="007941C0"/>
    <w:rsid w:val="007948F0"/>
    <w:rsid w:val="00796048"/>
    <w:rsid w:val="007961C0"/>
    <w:rsid w:val="00797762"/>
    <w:rsid w:val="00797895"/>
    <w:rsid w:val="007A040D"/>
    <w:rsid w:val="007A13C1"/>
    <w:rsid w:val="007A3322"/>
    <w:rsid w:val="007A5B62"/>
    <w:rsid w:val="007B0982"/>
    <w:rsid w:val="007B1792"/>
    <w:rsid w:val="007B243A"/>
    <w:rsid w:val="007B3FDA"/>
    <w:rsid w:val="007B4248"/>
    <w:rsid w:val="007B4687"/>
    <w:rsid w:val="007B4D1D"/>
    <w:rsid w:val="007B53FA"/>
    <w:rsid w:val="007B5EBE"/>
    <w:rsid w:val="007B77C8"/>
    <w:rsid w:val="007B786C"/>
    <w:rsid w:val="007C0FB2"/>
    <w:rsid w:val="007C5F5E"/>
    <w:rsid w:val="007C7C30"/>
    <w:rsid w:val="007D1DF1"/>
    <w:rsid w:val="007D1E4E"/>
    <w:rsid w:val="007D36A3"/>
    <w:rsid w:val="007E05A3"/>
    <w:rsid w:val="007E0650"/>
    <w:rsid w:val="007E0B1B"/>
    <w:rsid w:val="007E32EB"/>
    <w:rsid w:val="007E3C9A"/>
    <w:rsid w:val="007E3F54"/>
    <w:rsid w:val="007E430B"/>
    <w:rsid w:val="007E4B24"/>
    <w:rsid w:val="007E5713"/>
    <w:rsid w:val="007E63EE"/>
    <w:rsid w:val="007E6E36"/>
    <w:rsid w:val="007F0FA8"/>
    <w:rsid w:val="007F2136"/>
    <w:rsid w:val="007F3748"/>
    <w:rsid w:val="007F4CA0"/>
    <w:rsid w:val="007F4E26"/>
    <w:rsid w:val="007F5F60"/>
    <w:rsid w:val="007F68CD"/>
    <w:rsid w:val="007F69B0"/>
    <w:rsid w:val="007F69C3"/>
    <w:rsid w:val="00800399"/>
    <w:rsid w:val="00801EE5"/>
    <w:rsid w:val="00805114"/>
    <w:rsid w:val="00806E0B"/>
    <w:rsid w:val="00807006"/>
    <w:rsid w:val="00807074"/>
    <w:rsid w:val="00810BBF"/>
    <w:rsid w:val="00811573"/>
    <w:rsid w:val="00812DDB"/>
    <w:rsid w:val="00815C03"/>
    <w:rsid w:val="0081720A"/>
    <w:rsid w:val="008214F9"/>
    <w:rsid w:val="00821BA3"/>
    <w:rsid w:val="008220C3"/>
    <w:rsid w:val="008221D1"/>
    <w:rsid w:val="00822D8D"/>
    <w:rsid w:val="00823B97"/>
    <w:rsid w:val="008306C3"/>
    <w:rsid w:val="00835D57"/>
    <w:rsid w:val="008379C6"/>
    <w:rsid w:val="0084046F"/>
    <w:rsid w:val="00842CC9"/>
    <w:rsid w:val="00842F02"/>
    <w:rsid w:val="00845D7B"/>
    <w:rsid w:val="00846D3E"/>
    <w:rsid w:val="0085024D"/>
    <w:rsid w:val="00852510"/>
    <w:rsid w:val="008536ED"/>
    <w:rsid w:val="008537BE"/>
    <w:rsid w:val="00855DBA"/>
    <w:rsid w:val="008615C9"/>
    <w:rsid w:val="0086212D"/>
    <w:rsid w:val="00863250"/>
    <w:rsid w:val="008652C1"/>
    <w:rsid w:val="00865D4D"/>
    <w:rsid w:val="008673EC"/>
    <w:rsid w:val="0087006F"/>
    <w:rsid w:val="00870257"/>
    <w:rsid w:val="008714B6"/>
    <w:rsid w:val="008728CC"/>
    <w:rsid w:val="00872E3D"/>
    <w:rsid w:val="00876623"/>
    <w:rsid w:val="008767BF"/>
    <w:rsid w:val="008767D8"/>
    <w:rsid w:val="008779AB"/>
    <w:rsid w:val="00881089"/>
    <w:rsid w:val="00881EBD"/>
    <w:rsid w:val="0088276C"/>
    <w:rsid w:val="00883BFE"/>
    <w:rsid w:val="00890A7C"/>
    <w:rsid w:val="008932BE"/>
    <w:rsid w:val="00894E95"/>
    <w:rsid w:val="00895137"/>
    <w:rsid w:val="008954D7"/>
    <w:rsid w:val="008A59E7"/>
    <w:rsid w:val="008A7ACC"/>
    <w:rsid w:val="008A7E99"/>
    <w:rsid w:val="008B0941"/>
    <w:rsid w:val="008B1024"/>
    <w:rsid w:val="008B14CF"/>
    <w:rsid w:val="008B4124"/>
    <w:rsid w:val="008B4DA3"/>
    <w:rsid w:val="008B552B"/>
    <w:rsid w:val="008B701B"/>
    <w:rsid w:val="008B74A6"/>
    <w:rsid w:val="008C017B"/>
    <w:rsid w:val="008C0300"/>
    <w:rsid w:val="008C0B8B"/>
    <w:rsid w:val="008C1632"/>
    <w:rsid w:val="008C4865"/>
    <w:rsid w:val="008C4D24"/>
    <w:rsid w:val="008C547B"/>
    <w:rsid w:val="008D0D01"/>
    <w:rsid w:val="008D2A2A"/>
    <w:rsid w:val="008D7049"/>
    <w:rsid w:val="008D793E"/>
    <w:rsid w:val="008D7AB8"/>
    <w:rsid w:val="008E1875"/>
    <w:rsid w:val="008E197A"/>
    <w:rsid w:val="008E1EFD"/>
    <w:rsid w:val="008E2626"/>
    <w:rsid w:val="008E2D80"/>
    <w:rsid w:val="008E40DE"/>
    <w:rsid w:val="008F0346"/>
    <w:rsid w:val="008F092B"/>
    <w:rsid w:val="008F0B2F"/>
    <w:rsid w:val="008F26A1"/>
    <w:rsid w:val="008F293E"/>
    <w:rsid w:val="008F3DA2"/>
    <w:rsid w:val="008F3DDC"/>
    <w:rsid w:val="008F4EA5"/>
    <w:rsid w:val="008F638C"/>
    <w:rsid w:val="008F6479"/>
    <w:rsid w:val="00901DEC"/>
    <w:rsid w:val="0090329E"/>
    <w:rsid w:val="00904301"/>
    <w:rsid w:val="0090495A"/>
    <w:rsid w:val="00904B09"/>
    <w:rsid w:val="00905244"/>
    <w:rsid w:val="00905ED6"/>
    <w:rsid w:val="00907B0D"/>
    <w:rsid w:val="00911AB2"/>
    <w:rsid w:val="009135E3"/>
    <w:rsid w:val="00921885"/>
    <w:rsid w:val="00923AF8"/>
    <w:rsid w:val="00923EC7"/>
    <w:rsid w:val="00923F7B"/>
    <w:rsid w:val="0092491B"/>
    <w:rsid w:val="00924CFC"/>
    <w:rsid w:val="00925BB0"/>
    <w:rsid w:val="00926511"/>
    <w:rsid w:val="009305CC"/>
    <w:rsid w:val="0093147A"/>
    <w:rsid w:val="00931B14"/>
    <w:rsid w:val="00932FC5"/>
    <w:rsid w:val="00933EAD"/>
    <w:rsid w:val="00934FA3"/>
    <w:rsid w:val="009359F4"/>
    <w:rsid w:val="009378B9"/>
    <w:rsid w:val="0094013D"/>
    <w:rsid w:val="0094125A"/>
    <w:rsid w:val="00941F95"/>
    <w:rsid w:val="009429F6"/>
    <w:rsid w:val="0094398A"/>
    <w:rsid w:val="0094452C"/>
    <w:rsid w:val="0094677B"/>
    <w:rsid w:val="00946872"/>
    <w:rsid w:val="009477C7"/>
    <w:rsid w:val="00947C52"/>
    <w:rsid w:val="009526C0"/>
    <w:rsid w:val="00954136"/>
    <w:rsid w:val="00954A35"/>
    <w:rsid w:val="00955F12"/>
    <w:rsid w:val="0095622D"/>
    <w:rsid w:val="00957042"/>
    <w:rsid w:val="00957399"/>
    <w:rsid w:val="00960E26"/>
    <w:rsid w:val="0096104E"/>
    <w:rsid w:val="009611D2"/>
    <w:rsid w:val="00961312"/>
    <w:rsid w:val="0096242E"/>
    <w:rsid w:val="00964EF9"/>
    <w:rsid w:val="009711C4"/>
    <w:rsid w:val="00972CF2"/>
    <w:rsid w:val="009740B8"/>
    <w:rsid w:val="0097493C"/>
    <w:rsid w:val="0097670A"/>
    <w:rsid w:val="00977FC6"/>
    <w:rsid w:val="00980504"/>
    <w:rsid w:val="00980946"/>
    <w:rsid w:val="00981271"/>
    <w:rsid w:val="00981ABD"/>
    <w:rsid w:val="00982F3A"/>
    <w:rsid w:val="0098447A"/>
    <w:rsid w:val="00985CA5"/>
    <w:rsid w:val="00986DE5"/>
    <w:rsid w:val="00987701"/>
    <w:rsid w:val="00991289"/>
    <w:rsid w:val="00991A3D"/>
    <w:rsid w:val="0099243B"/>
    <w:rsid w:val="00995201"/>
    <w:rsid w:val="00995940"/>
    <w:rsid w:val="00996927"/>
    <w:rsid w:val="00997373"/>
    <w:rsid w:val="0099764F"/>
    <w:rsid w:val="009A0186"/>
    <w:rsid w:val="009A217C"/>
    <w:rsid w:val="009A3EFB"/>
    <w:rsid w:val="009A4E99"/>
    <w:rsid w:val="009A6002"/>
    <w:rsid w:val="009A60AA"/>
    <w:rsid w:val="009B0C9D"/>
    <w:rsid w:val="009B0CFB"/>
    <w:rsid w:val="009B2C70"/>
    <w:rsid w:val="009B2F82"/>
    <w:rsid w:val="009B3D9C"/>
    <w:rsid w:val="009B4889"/>
    <w:rsid w:val="009B48CC"/>
    <w:rsid w:val="009B770B"/>
    <w:rsid w:val="009C0ED8"/>
    <w:rsid w:val="009C25FD"/>
    <w:rsid w:val="009C36CE"/>
    <w:rsid w:val="009C7BBB"/>
    <w:rsid w:val="009D0F3F"/>
    <w:rsid w:val="009D16D2"/>
    <w:rsid w:val="009D1B0D"/>
    <w:rsid w:val="009D4189"/>
    <w:rsid w:val="009D5090"/>
    <w:rsid w:val="009D75C0"/>
    <w:rsid w:val="009D7920"/>
    <w:rsid w:val="009D7D81"/>
    <w:rsid w:val="009D7F14"/>
    <w:rsid w:val="009D7F33"/>
    <w:rsid w:val="009E14C6"/>
    <w:rsid w:val="009E20D4"/>
    <w:rsid w:val="009E2473"/>
    <w:rsid w:val="009E2761"/>
    <w:rsid w:val="009E36EB"/>
    <w:rsid w:val="009F5036"/>
    <w:rsid w:val="009F6077"/>
    <w:rsid w:val="00A070E2"/>
    <w:rsid w:val="00A07AF8"/>
    <w:rsid w:val="00A10088"/>
    <w:rsid w:val="00A1218E"/>
    <w:rsid w:val="00A13334"/>
    <w:rsid w:val="00A150EB"/>
    <w:rsid w:val="00A16254"/>
    <w:rsid w:val="00A16428"/>
    <w:rsid w:val="00A225B6"/>
    <w:rsid w:val="00A23929"/>
    <w:rsid w:val="00A24AAF"/>
    <w:rsid w:val="00A25834"/>
    <w:rsid w:val="00A3277D"/>
    <w:rsid w:val="00A32A6F"/>
    <w:rsid w:val="00A32B89"/>
    <w:rsid w:val="00A33B1B"/>
    <w:rsid w:val="00A34198"/>
    <w:rsid w:val="00A342F1"/>
    <w:rsid w:val="00A3623A"/>
    <w:rsid w:val="00A36F5A"/>
    <w:rsid w:val="00A378E0"/>
    <w:rsid w:val="00A3799B"/>
    <w:rsid w:val="00A40C90"/>
    <w:rsid w:val="00A4169B"/>
    <w:rsid w:val="00A41A4E"/>
    <w:rsid w:val="00A42800"/>
    <w:rsid w:val="00A42EE7"/>
    <w:rsid w:val="00A42F3B"/>
    <w:rsid w:val="00A43B19"/>
    <w:rsid w:val="00A43BD2"/>
    <w:rsid w:val="00A4497A"/>
    <w:rsid w:val="00A45154"/>
    <w:rsid w:val="00A539D3"/>
    <w:rsid w:val="00A577AD"/>
    <w:rsid w:val="00A60ECE"/>
    <w:rsid w:val="00A63FF9"/>
    <w:rsid w:val="00A6499A"/>
    <w:rsid w:val="00A64F41"/>
    <w:rsid w:val="00A65077"/>
    <w:rsid w:val="00A66874"/>
    <w:rsid w:val="00A669F7"/>
    <w:rsid w:val="00A67215"/>
    <w:rsid w:val="00A702ED"/>
    <w:rsid w:val="00A70B2E"/>
    <w:rsid w:val="00A71DB9"/>
    <w:rsid w:val="00A72988"/>
    <w:rsid w:val="00A740F4"/>
    <w:rsid w:val="00A74235"/>
    <w:rsid w:val="00A748E4"/>
    <w:rsid w:val="00A751A1"/>
    <w:rsid w:val="00A75384"/>
    <w:rsid w:val="00A77356"/>
    <w:rsid w:val="00A7735D"/>
    <w:rsid w:val="00A8080B"/>
    <w:rsid w:val="00A832BF"/>
    <w:rsid w:val="00A8549F"/>
    <w:rsid w:val="00A85F14"/>
    <w:rsid w:val="00A8657D"/>
    <w:rsid w:val="00A90210"/>
    <w:rsid w:val="00A92765"/>
    <w:rsid w:val="00A93CE5"/>
    <w:rsid w:val="00A9412F"/>
    <w:rsid w:val="00A9514C"/>
    <w:rsid w:val="00A974D1"/>
    <w:rsid w:val="00AA11D3"/>
    <w:rsid w:val="00AA3D2F"/>
    <w:rsid w:val="00AA4DA0"/>
    <w:rsid w:val="00AA6C85"/>
    <w:rsid w:val="00AB0AEB"/>
    <w:rsid w:val="00AB2912"/>
    <w:rsid w:val="00AB4348"/>
    <w:rsid w:val="00AB606F"/>
    <w:rsid w:val="00AB69E8"/>
    <w:rsid w:val="00AC3D30"/>
    <w:rsid w:val="00AC3DEB"/>
    <w:rsid w:val="00AC53BF"/>
    <w:rsid w:val="00AC6612"/>
    <w:rsid w:val="00AC7747"/>
    <w:rsid w:val="00AC7B56"/>
    <w:rsid w:val="00AD15AD"/>
    <w:rsid w:val="00AD2B43"/>
    <w:rsid w:val="00AD3443"/>
    <w:rsid w:val="00AD539D"/>
    <w:rsid w:val="00AD5B55"/>
    <w:rsid w:val="00AD786F"/>
    <w:rsid w:val="00AE2592"/>
    <w:rsid w:val="00AE36D0"/>
    <w:rsid w:val="00AE53A2"/>
    <w:rsid w:val="00AE5FF9"/>
    <w:rsid w:val="00AE6A9A"/>
    <w:rsid w:val="00AF1576"/>
    <w:rsid w:val="00AF1730"/>
    <w:rsid w:val="00AF3B68"/>
    <w:rsid w:val="00AF41EC"/>
    <w:rsid w:val="00AF4726"/>
    <w:rsid w:val="00AF4961"/>
    <w:rsid w:val="00AF512E"/>
    <w:rsid w:val="00AF5420"/>
    <w:rsid w:val="00AF7612"/>
    <w:rsid w:val="00AF7C40"/>
    <w:rsid w:val="00B003C9"/>
    <w:rsid w:val="00B04540"/>
    <w:rsid w:val="00B04DF4"/>
    <w:rsid w:val="00B05D72"/>
    <w:rsid w:val="00B06AE3"/>
    <w:rsid w:val="00B1048B"/>
    <w:rsid w:val="00B114FC"/>
    <w:rsid w:val="00B11D85"/>
    <w:rsid w:val="00B139EB"/>
    <w:rsid w:val="00B13ACC"/>
    <w:rsid w:val="00B13F63"/>
    <w:rsid w:val="00B14996"/>
    <w:rsid w:val="00B1556A"/>
    <w:rsid w:val="00B15EA7"/>
    <w:rsid w:val="00B1643F"/>
    <w:rsid w:val="00B22E83"/>
    <w:rsid w:val="00B23148"/>
    <w:rsid w:val="00B24227"/>
    <w:rsid w:val="00B25957"/>
    <w:rsid w:val="00B26E48"/>
    <w:rsid w:val="00B277AF"/>
    <w:rsid w:val="00B27A14"/>
    <w:rsid w:val="00B31379"/>
    <w:rsid w:val="00B326C6"/>
    <w:rsid w:val="00B334FE"/>
    <w:rsid w:val="00B34BC1"/>
    <w:rsid w:val="00B34F22"/>
    <w:rsid w:val="00B41747"/>
    <w:rsid w:val="00B47649"/>
    <w:rsid w:val="00B47FAD"/>
    <w:rsid w:val="00B52201"/>
    <w:rsid w:val="00B54711"/>
    <w:rsid w:val="00B56E52"/>
    <w:rsid w:val="00B606E8"/>
    <w:rsid w:val="00B6164D"/>
    <w:rsid w:val="00B63BCA"/>
    <w:rsid w:val="00B64C2D"/>
    <w:rsid w:val="00B64DFF"/>
    <w:rsid w:val="00B64E6F"/>
    <w:rsid w:val="00B65DB4"/>
    <w:rsid w:val="00B72C3E"/>
    <w:rsid w:val="00B72D73"/>
    <w:rsid w:val="00B731B2"/>
    <w:rsid w:val="00B7775E"/>
    <w:rsid w:val="00B77D13"/>
    <w:rsid w:val="00B8087B"/>
    <w:rsid w:val="00B80B16"/>
    <w:rsid w:val="00B821DC"/>
    <w:rsid w:val="00B832C1"/>
    <w:rsid w:val="00B843A1"/>
    <w:rsid w:val="00B85087"/>
    <w:rsid w:val="00B851AE"/>
    <w:rsid w:val="00B857D9"/>
    <w:rsid w:val="00B86021"/>
    <w:rsid w:val="00B86236"/>
    <w:rsid w:val="00B86DA1"/>
    <w:rsid w:val="00B904AA"/>
    <w:rsid w:val="00B91ADE"/>
    <w:rsid w:val="00B931A6"/>
    <w:rsid w:val="00B96A64"/>
    <w:rsid w:val="00BA0113"/>
    <w:rsid w:val="00BA0252"/>
    <w:rsid w:val="00BA0B65"/>
    <w:rsid w:val="00BA236F"/>
    <w:rsid w:val="00BA3713"/>
    <w:rsid w:val="00BA6FBA"/>
    <w:rsid w:val="00BA70A5"/>
    <w:rsid w:val="00BA7522"/>
    <w:rsid w:val="00BA7B38"/>
    <w:rsid w:val="00BB1175"/>
    <w:rsid w:val="00BB2B6A"/>
    <w:rsid w:val="00BB4D3B"/>
    <w:rsid w:val="00BB5AA8"/>
    <w:rsid w:val="00BB6C30"/>
    <w:rsid w:val="00BC156C"/>
    <w:rsid w:val="00BC2FFA"/>
    <w:rsid w:val="00BC5124"/>
    <w:rsid w:val="00BC52A0"/>
    <w:rsid w:val="00BC538F"/>
    <w:rsid w:val="00BC555E"/>
    <w:rsid w:val="00BC55F0"/>
    <w:rsid w:val="00BD0B18"/>
    <w:rsid w:val="00BD1C72"/>
    <w:rsid w:val="00BD36D9"/>
    <w:rsid w:val="00BD7967"/>
    <w:rsid w:val="00BE248A"/>
    <w:rsid w:val="00BE45D1"/>
    <w:rsid w:val="00BE4A7E"/>
    <w:rsid w:val="00BE5ADC"/>
    <w:rsid w:val="00BE5B64"/>
    <w:rsid w:val="00BE5E04"/>
    <w:rsid w:val="00BE6103"/>
    <w:rsid w:val="00BF4CD9"/>
    <w:rsid w:val="00BF7625"/>
    <w:rsid w:val="00C03295"/>
    <w:rsid w:val="00C039F9"/>
    <w:rsid w:val="00C0538C"/>
    <w:rsid w:val="00C07024"/>
    <w:rsid w:val="00C10B7E"/>
    <w:rsid w:val="00C179F9"/>
    <w:rsid w:val="00C22D07"/>
    <w:rsid w:val="00C23A2B"/>
    <w:rsid w:val="00C24AE8"/>
    <w:rsid w:val="00C2642D"/>
    <w:rsid w:val="00C2664A"/>
    <w:rsid w:val="00C27E0F"/>
    <w:rsid w:val="00C31FE3"/>
    <w:rsid w:val="00C3217B"/>
    <w:rsid w:val="00C3336C"/>
    <w:rsid w:val="00C3364E"/>
    <w:rsid w:val="00C349C2"/>
    <w:rsid w:val="00C35DD8"/>
    <w:rsid w:val="00C43926"/>
    <w:rsid w:val="00C50D74"/>
    <w:rsid w:val="00C52EC5"/>
    <w:rsid w:val="00C53A8B"/>
    <w:rsid w:val="00C53DE0"/>
    <w:rsid w:val="00C5549D"/>
    <w:rsid w:val="00C55A88"/>
    <w:rsid w:val="00C56FB5"/>
    <w:rsid w:val="00C578FB"/>
    <w:rsid w:val="00C62F66"/>
    <w:rsid w:val="00C70F8B"/>
    <w:rsid w:val="00C71095"/>
    <w:rsid w:val="00C7433E"/>
    <w:rsid w:val="00C74A83"/>
    <w:rsid w:val="00C76123"/>
    <w:rsid w:val="00C76A40"/>
    <w:rsid w:val="00C775A0"/>
    <w:rsid w:val="00C80102"/>
    <w:rsid w:val="00C81D08"/>
    <w:rsid w:val="00C81D88"/>
    <w:rsid w:val="00C8315C"/>
    <w:rsid w:val="00C845D1"/>
    <w:rsid w:val="00C87F84"/>
    <w:rsid w:val="00C90393"/>
    <w:rsid w:val="00C90764"/>
    <w:rsid w:val="00C90932"/>
    <w:rsid w:val="00C930FA"/>
    <w:rsid w:val="00C95CE6"/>
    <w:rsid w:val="00C97AE4"/>
    <w:rsid w:val="00CA0487"/>
    <w:rsid w:val="00CA1526"/>
    <w:rsid w:val="00CA314C"/>
    <w:rsid w:val="00CA3986"/>
    <w:rsid w:val="00CA3BD5"/>
    <w:rsid w:val="00CA4C3C"/>
    <w:rsid w:val="00CA582D"/>
    <w:rsid w:val="00CA601D"/>
    <w:rsid w:val="00CA622C"/>
    <w:rsid w:val="00CA63A5"/>
    <w:rsid w:val="00CA6DAF"/>
    <w:rsid w:val="00CB160A"/>
    <w:rsid w:val="00CB2E75"/>
    <w:rsid w:val="00CB3156"/>
    <w:rsid w:val="00CB5480"/>
    <w:rsid w:val="00CB651F"/>
    <w:rsid w:val="00CB671F"/>
    <w:rsid w:val="00CB68A2"/>
    <w:rsid w:val="00CB742D"/>
    <w:rsid w:val="00CC0CCB"/>
    <w:rsid w:val="00CC0FC7"/>
    <w:rsid w:val="00CC19C6"/>
    <w:rsid w:val="00CC1A29"/>
    <w:rsid w:val="00CC3FB6"/>
    <w:rsid w:val="00CC52D1"/>
    <w:rsid w:val="00CC66F4"/>
    <w:rsid w:val="00CD0138"/>
    <w:rsid w:val="00CD2E32"/>
    <w:rsid w:val="00CD413E"/>
    <w:rsid w:val="00CD4A67"/>
    <w:rsid w:val="00CD5672"/>
    <w:rsid w:val="00CD6E49"/>
    <w:rsid w:val="00CD7D5E"/>
    <w:rsid w:val="00CE0AEE"/>
    <w:rsid w:val="00CE0E05"/>
    <w:rsid w:val="00CE4CCD"/>
    <w:rsid w:val="00CE5443"/>
    <w:rsid w:val="00CE7FF3"/>
    <w:rsid w:val="00CF238B"/>
    <w:rsid w:val="00D003CB"/>
    <w:rsid w:val="00D01C13"/>
    <w:rsid w:val="00D01D79"/>
    <w:rsid w:val="00D0296E"/>
    <w:rsid w:val="00D02C01"/>
    <w:rsid w:val="00D02F75"/>
    <w:rsid w:val="00D03DFB"/>
    <w:rsid w:val="00D05125"/>
    <w:rsid w:val="00D05951"/>
    <w:rsid w:val="00D07EA6"/>
    <w:rsid w:val="00D103FA"/>
    <w:rsid w:val="00D1148C"/>
    <w:rsid w:val="00D123BE"/>
    <w:rsid w:val="00D14971"/>
    <w:rsid w:val="00D1617B"/>
    <w:rsid w:val="00D165D2"/>
    <w:rsid w:val="00D1735E"/>
    <w:rsid w:val="00D2077C"/>
    <w:rsid w:val="00D2198F"/>
    <w:rsid w:val="00D21E69"/>
    <w:rsid w:val="00D225C6"/>
    <w:rsid w:val="00D22F35"/>
    <w:rsid w:val="00D23948"/>
    <w:rsid w:val="00D2690A"/>
    <w:rsid w:val="00D27318"/>
    <w:rsid w:val="00D27A00"/>
    <w:rsid w:val="00D309E0"/>
    <w:rsid w:val="00D36AE0"/>
    <w:rsid w:val="00D36CB0"/>
    <w:rsid w:val="00D37F83"/>
    <w:rsid w:val="00D40039"/>
    <w:rsid w:val="00D42213"/>
    <w:rsid w:val="00D43088"/>
    <w:rsid w:val="00D43BB7"/>
    <w:rsid w:val="00D44A1E"/>
    <w:rsid w:val="00D44A6E"/>
    <w:rsid w:val="00D44D8E"/>
    <w:rsid w:val="00D46524"/>
    <w:rsid w:val="00D51489"/>
    <w:rsid w:val="00D51D74"/>
    <w:rsid w:val="00D51D9E"/>
    <w:rsid w:val="00D52A87"/>
    <w:rsid w:val="00D5330E"/>
    <w:rsid w:val="00D53B87"/>
    <w:rsid w:val="00D5666C"/>
    <w:rsid w:val="00D574F0"/>
    <w:rsid w:val="00D61F76"/>
    <w:rsid w:val="00D625DF"/>
    <w:rsid w:val="00D647E4"/>
    <w:rsid w:val="00D65010"/>
    <w:rsid w:val="00D73CA4"/>
    <w:rsid w:val="00D7725C"/>
    <w:rsid w:val="00D77742"/>
    <w:rsid w:val="00D806E6"/>
    <w:rsid w:val="00D80EB4"/>
    <w:rsid w:val="00D8755E"/>
    <w:rsid w:val="00D91EB3"/>
    <w:rsid w:val="00D96752"/>
    <w:rsid w:val="00D97BC9"/>
    <w:rsid w:val="00D97DD2"/>
    <w:rsid w:val="00DA21E7"/>
    <w:rsid w:val="00DA2528"/>
    <w:rsid w:val="00DA2969"/>
    <w:rsid w:val="00DA2A58"/>
    <w:rsid w:val="00DA2BF4"/>
    <w:rsid w:val="00DA3E84"/>
    <w:rsid w:val="00DA4C61"/>
    <w:rsid w:val="00DA61B4"/>
    <w:rsid w:val="00DB05EB"/>
    <w:rsid w:val="00DB094E"/>
    <w:rsid w:val="00DB1A9D"/>
    <w:rsid w:val="00DB44C5"/>
    <w:rsid w:val="00DB6992"/>
    <w:rsid w:val="00DB7B27"/>
    <w:rsid w:val="00DC1496"/>
    <w:rsid w:val="00DC56F1"/>
    <w:rsid w:val="00DC6565"/>
    <w:rsid w:val="00DC6725"/>
    <w:rsid w:val="00DD0AC3"/>
    <w:rsid w:val="00DD0E76"/>
    <w:rsid w:val="00DD1755"/>
    <w:rsid w:val="00DD282D"/>
    <w:rsid w:val="00DD332B"/>
    <w:rsid w:val="00DD4D7A"/>
    <w:rsid w:val="00DD67E5"/>
    <w:rsid w:val="00DD6EDE"/>
    <w:rsid w:val="00DE0428"/>
    <w:rsid w:val="00DE1564"/>
    <w:rsid w:val="00DE2817"/>
    <w:rsid w:val="00DE4058"/>
    <w:rsid w:val="00DE5274"/>
    <w:rsid w:val="00DE61F4"/>
    <w:rsid w:val="00DE7B21"/>
    <w:rsid w:val="00DF1475"/>
    <w:rsid w:val="00DF1562"/>
    <w:rsid w:val="00DF2AD6"/>
    <w:rsid w:val="00DF30FF"/>
    <w:rsid w:val="00DF334E"/>
    <w:rsid w:val="00DF3A83"/>
    <w:rsid w:val="00DF40B9"/>
    <w:rsid w:val="00DF540E"/>
    <w:rsid w:val="00E002B8"/>
    <w:rsid w:val="00E00324"/>
    <w:rsid w:val="00E0079F"/>
    <w:rsid w:val="00E0226B"/>
    <w:rsid w:val="00E03AE9"/>
    <w:rsid w:val="00E0464F"/>
    <w:rsid w:val="00E100C9"/>
    <w:rsid w:val="00E1071F"/>
    <w:rsid w:val="00E163EC"/>
    <w:rsid w:val="00E17898"/>
    <w:rsid w:val="00E17911"/>
    <w:rsid w:val="00E20454"/>
    <w:rsid w:val="00E219C1"/>
    <w:rsid w:val="00E21CAE"/>
    <w:rsid w:val="00E226FD"/>
    <w:rsid w:val="00E2290A"/>
    <w:rsid w:val="00E23B76"/>
    <w:rsid w:val="00E3329D"/>
    <w:rsid w:val="00E344F8"/>
    <w:rsid w:val="00E36A8D"/>
    <w:rsid w:val="00E378C9"/>
    <w:rsid w:val="00E405F0"/>
    <w:rsid w:val="00E4154E"/>
    <w:rsid w:val="00E4224F"/>
    <w:rsid w:val="00E42C62"/>
    <w:rsid w:val="00E455F0"/>
    <w:rsid w:val="00E45BF5"/>
    <w:rsid w:val="00E4613F"/>
    <w:rsid w:val="00E47D94"/>
    <w:rsid w:val="00E50D89"/>
    <w:rsid w:val="00E512D2"/>
    <w:rsid w:val="00E51434"/>
    <w:rsid w:val="00E529A6"/>
    <w:rsid w:val="00E533CA"/>
    <w:rsid w:val="00E55DF6"/>
    <w:rsid w:val="00E56982"/>
    <w:rsid w:val="00E56B32"/>
    <w:rsid w:val="00E60D00"/>
    <w:rsid w:val="00E60DEB"/>
    <w:rsid w:val="00E62DD6"/>
    <w:rsid w:val="00E645FE"/>
    <w:rsid w:val="00E64EBD"/>
    <w:rsid w:val="00E661A7"/>
    <w:rsid w:val="00E66BD8"/>
    <w:rsid w:val="00E710F8"/>
    <w:rsid w:val="00E714F8"/>
    <w:rsid w:val="00E72B73"/>
    <w:rsid w:val="00E74380"/>
    <w:rsid w:val="00E7512A"/>
    <w:rsid w:val="00E807F0"/>
    <w:rsid w:val="00E82CB7"/>
    <w:rsid w:val="00E834C1"/>
    <w:rsid w:val="00E836F1"/>
    <w:rsid w:val="00E856C9"/>
    <w:rsid w:val="00E87154"/>
    <w:rsid w:val="00E91D16"/>
    <w:rsid w:val="00E92B64"/>
    <w:rsid w:val="00E93036"/>
    <w:rsid w:val="00E94A62"/>
    <w:rsid w:val="00E95076"/>
    <w:rsid w:val="00E96817"/>
    <w:rsid w:val="00E973F2"/>
    <w:rsid w:val="00E97E25"/>
    <w:rsid w:val="00EA020F"/>
    <w:rsid w:val="00EA122A"/>
    <w:rsid w:val="00EA16E1"/>
    <w:rsid w:val="00EA1819"/>
    <w:rsid w:val="00EA4C8E"/>
    <w:rsid w:val="00EA554B"/>
    <w:rsid w:val="00EA5636"/>
    <w:rsid w:val="00EA5FF8"/>
    <w:rsid w:val="00EA6906"/>
    <w:rsid w:val="00EA6D79"/>
    <w:rsid w:val="00EB015E"/>
    <w:rsid w:val="00EB1D0B"/>
    <w:rsid w:val="00EB48A0"/>
    <w:rsid w:val="00EB58D4"/>
    <w:rsid w:val="00EB733F"/>
    <w:rsid w:val="00EC01A8"/>
    <w:rsid w:val="00EC07DA"/>
    <w:rsid w:val="00EC1593"/>
    <w:rsid w:val="00EC1B29"/>
    <w:rsid w:val="00EC2219"/>
    <w:rsid w:val="00EC2C02"/>
    <w:rsid w:val="00EC641F"/>
    <w:rsid w:val="00EC65DB"/>
    <w:rsid w:val="00EC6904"/>
    <w:rsid w:val="00EC7706"/>
    <w:rsid w:val="00EC7A24"/>
    <w:rsid w:val="00EC7E78"/>
    <w:rsid w:val="00EC7FFB"/>
    <w:rsid w:val="00ED073F"/>
    <w:rsid w:val="00ED0F73"/>
    <w:rsid w:val="00ED18F5"/>
    <w:rsid w:val="00ED2693"/>
    <w:rsid w:val="00ED3ABA"/>
    <w:rsid w:val="00ED3B02"/>
    <w:rsid w:val="00ED6359"/>
    <w:rsid w:val="00ED6DCA"/>
    <w:rsid w:val="00EE00DD"/>
    <w:rsid w:val="00EE123A"/>
    <w:rsid w:val="00EE16AF"/>
    <w:rsid w:val="00EE47B8"/>
    <w:rsid w:val="00EE60AD"/>
    <w:rsid w:val="00EE6D85"/>
    <w:rsid w:val="00EF11C2"/>
    <w:rsid w:val="00EF254C"/>
    <w:rsid w:val="00EF3084"/>
    <w:rsid w:val="00EF4830"/>
    <w:rsid w:val="00EF58B5"/>
    <w:rsid w:val="00F006D1"/>
    <w:rsid w:val="00F00B9A"/>
    <w:rsid w:val="00F0284E"/>
    <w:rsid w:val="00F02CAF"/>
    <w:rsid w:val="00F0301D"/>
    <w:rsid w:val="00F03E06"/>
    <w:rsid w:val="00F10E98"/>
    <w:rsid w:val="00F11C24"/>
    <w:rsid w:val="00F1300F"/>
    <w:rsid w:val="00F1465F"/>
    <w:rsid w:val="00F15BF1"/>
    <w:rsid w:val="00F15E7F"/>
    <w:rsid w:val="00F16862"/>
    <w:rsid w:val="00F1781D"/>
    <w:rsid w:val="00F23758"/>
    <w:rsid w:val="00F25FF3"/>
    <w:rsid w:val="00F2645F"/>
    <w:rsid w:val="00F2771B"/>
    <w:rsid w:val="00F27F9C"/>
    <w:rsid w:val="00F33B68"/>
    <w:rsid w:val="00F33F20"/>
    <w:rsid w:val="00F41E75"/>
    <w:rsid w:val="00F42638"/>
    <w:rsid w:val="00F45153"/>
    <w:rsid w:val="00F45DA8"/>
    <w:rsid w:val="00F4620F"/>
    <w:rsid w:val="00F46251"/>
    <w:rsid w:val="00F466D9"/>
    <w:rsid w:val="00F47406"/>
    <w:rsid w:val="00F47B0E"/>
    <w:rsid w:val="00F50DD5"/>
    <w:rsid w:val="00F511F3"/>
    <w:rsid w:val="00F530C6"/>
    <w:rsid w:val="00F55692"/>
    <w:rsid w:val="00F55DD1"/>
    <w:rsid w:val="00F562EA"/>
    <w:rsid w:val="00F60F0E"/>
    <w:rsid w:val="00F649AC"/>
    <w:rsid w:val="00F65606"/>
    <w:rsid w:val="00F6711F"/>
    <w:rsid w:val="00F70B22"/>
    <w:rsid w:val="00F71853"/>
    <w:rsid w:val="00F753E2"/>
    <w:rsid w:val="00F76258"/>
    <w:rsid w:val="00F775D6"/>
    <w:rsid w:val="00F77743"/>
    <w:rsid w:val="00F824E3"/>
    <w:rsid w:val="00F8283E"/>
    <w:rsid w:val="00F82F4E"/>
    <w:rsid w:val="00F8482C"/>
    <w:rsid w:val="00F857A5"/>
    <w:rsid w:val="00F85DAB"/>
    <w:rsid w:val="00F85EA2"/>
    <w:rsid w:val="00F86BB8"/>
    <w:rsid w:val="00F870E7"/>
    <w:rsid w:val="00F87BDF"/>
    <w:rsid w:val="00F920A2"/>
    <w:rsid w:val="00F93E64"/>
    <w:rsid w:val="00F9623E"/>
    <w:rsid w:val="00FA16CE"/>
    <w:rsid w:val="00FA1B1B"/>
    <w:rsid w:val="00FA2413"/>
    <w:rsid w:val="00FA5692"/>
    <w:rsid w:val="00FA5B8F"/>
    <w:rsid w:val="00FA63FA"/>
    <w:rsid w:val="00FB031E"/>
    <w:rsid w:val="00FB204A"/>
    <w:rsid w:val="00FB2E41"/>
    <w:rsid w:val="00FB3A5E"/>
    <w:rsid w:val="00FB3B9F"/>
    <w:rsid w:val="00FC0658"/>
    <w:rsid w:val="00FC0783"/>
    <w:rsid w:val="00FC0C52"/>
    <w:rsid w:val="00FC3733"/>
    <w:rsid w:val="00FC6244"/>
    <w:rsid w:val="00FC7C6D"/>
    <w:rsid w:val="00FD05E4"/>
    <w:rsid w:val="00FD28C6"/>
    <w:rsid w:val="00FD398D"/>
    <w:rsid w:val="00FD6095"/>
    <w:rsid w:val="00FE1489"/>
    <w:rsid w:val="00FE17AB"/>
    <w:rsid w:val="00FE1921"/>
    <w:rsid w:val="00FE2283"/>
    <w:rsid w:val="00FE3052"/>
    <w:rsid w:val="00FE4871"/>
    <w:rsid w:val="00FE5004"/>
    <w:rsid w:val="00FE5E86"/>
    <w:rsid w:val="00FF1A65"/>
    <w:rsid w:val="00FF1FE7"/>
    <w:rsid w:val="00FF302E"/>
    <w:rsid w:val="00FF4DB9"/>
    <w:rsid w:val="00FF7132"/>
    <w:rsid w:val="00FF7889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FD78"/>
  <w15:chartTrackingRefBased/>
  <w15:docId w15:val="{91135233-84D8-4DD3-8ADB-EEACC7F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E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A181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7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7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D1866"/>
    <w:pPr>
      <w:ind w:left="720"/>
      <w:contextualSpacing/>
    </w:pPr>
  </w:style>
  <w:style w:type="character" w:customStyle="1" w:styleId="10">
    <w:name w:val="Заголовок 1 Знак"/>
    <w:link w:val="1"/>
    <w:rsid w:val="00EA18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0E4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rsid w:val="006956DB"/>
  </w:style>
  <w:style w:type="paragraph" w:customStyle="1" w:styleId="a7">
    <w:name w:val="реквизитПодпись"/>
    <w:basedOn w:val="a"/>
    <w:rsid w:val="005B24BE"/>
    <w:pPr>
      <w:tabs>
        <w:tab w:val="left" w:pos="6804"/>
      </w:tabs>
      <w:spacing w:before="360"/>
    </w:pPr>
    <w:rPr>
      <w:sz w:val="24"/>
    </w:rPr>
  </w:style>
  <w:style w:type="paragraph" w:styleId="a8">
    <w:name w:val="Normal (Web)"/>
    <w:aliases w:val="Normal (Web)"/>
    <w:basedOn w:val="a"/>
    <w:rsid w:val="006B6C64"/>
    <w:pPr>
      <w:spacing w:before="280" w:after="280"/>
    </w:pPr>
    <w:rPr>
      <w:sz w:val="24"/>
      <w:szCs w:val="24"/>
    </w:rPr>
  </w:style>
  <w:style w:type="character" w:styleId="a9">
    <w:name w:val="annotation reference"/>
    <w:uiPriority w:val="99"/>
    <w:semiHidden/>
    <w:unhideWhenUsed/>
    <w:rsid w:val="004607F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607FF"/>
  </w:style>
  <w:style w:type="character" w:customStyle="1" w:styleId="ab">
    <w:name w:val="Текст примечания Знак"/>
    <w:link w:val="aa"/>
    <w:uiPriority w:val="99"/>
    <w:rsid w:val="00460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7F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607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07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07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semiHidden/>
    <w:rsid w:val="002F770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2F7702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2F7702"/>
    <w:pPr>
      <w:suppressAutoHyphens w:val="0"/>
    </w:pPr>
    <w:rPr>
      <w:sz w:val="36"/>
      <w:lang w:eastAsia="ru-RU"/>
    </w:rPr>
  </w:style>
  <w:style w:type="character" w:customStyle="1" w:styleId="af1">
    <w:name w:val="Основной текст Знак"/>
    <w:link w:val="af0"/>
    <w:semiHidden/>
    <w:rsid w:val="002F77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F77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unhideWhenUsed/>
    <w:rsid w:val="00E20454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CA622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A6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unhideWhenUsed/>
    <w:rsid w:val="00CA622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A62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llowedHyperlink"/>
    <w:basedOn w:val="a0"/>
    <w:uiPriority w:val="99"/>
    <w:semiHidden/>
    <w:unhideWhenUsed/>
    <w:rsid w:val="00FE1489"/>
    <w:rPr>
      <w:color w:val="800080"/>
      <w:u w:val="single"/>
    </w:rPr>
  </w:style>
  <w:style w:type="paragraph" w:customStyle="1" w:styleId="msonormal0">
    <w:name w:val="msonormal"/>
    <w:basedOn w:val="a"/>
    <w:rsid w:val="00FE14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E148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4E1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E1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C1EE-5FEB-4487-8E0D-92961F4C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65</Pages>
  <Words>16249</Words>
  <Characters>109847</Characters>
  <Application>Microsoft Office Word</Application>
  <DocSecurity>0</DocSecurity>
  <Lines>8449</Lines>
  <Paragraphs>9006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</dc:creator>
  <cp:keywords/>
  <dc:description/>
  <cp:lastModifiedBy>Ковалёв Андрей</cp:lastModifiedBy>
  <cp:revision>3</cp:revision>
  <cp:lastPrinted>2024-01-29T09:05:00Z</cp:lastPrinted>
  <dcterms:created xsi:type="dcterms:W3CDTF">2024-04-02T02:24:00Z</dcterms:created>
  <dcterms:modified xsi:type="dcterms:W3CDTF">2024-04-02T04:19:00Z</dcterms:modified>
</cp:coreProperties>
</file>