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6DF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B7A7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4900" r:id="rId9"/>
        </w:object>
      </w:r>
    </w:p>
    <w:p w14:paraId="2770311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6172ED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26BF95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A652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816CF52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95991" w14:textId="4CE04583" w:rsidR="008C4066" w:rsidRPr="009456C5" w:rsidRDefault="008C4066" w:rsidP="008C40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34A67CF3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2143AF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0D27C50B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ов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9BEF543" w14:textId="77777777" w:rsidR="009329B2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а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0122002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:</w:t>
      </w:r>
      <w:r w:rsidR="002715BF">
        <w:rPr>
          <w:rFonts w:ascii="Times New Roman" w:hAnsi="Times New Roman" w:cs="Times New Roman"/>
          <w:b w:val="0"/>
          <w:sz w:val="28"/>
          <w:szCs w:val="28"/>
        </w:rPr>
        <w:t>215</w:t>
      </w:r>
    </w:p>
    <w:p w14:paraId="3DD3E302" w14:textId="77777777" w:rsidR="002715BF" w:rsidRDefault="002715B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70:14:0122002:580, 70:14:0122002:908,</w:t>
      </w:r>
    </w:p>
    <w:p w14:paraId="04B88B23" w14:textId="77777777" w:rsidR="002715BF" w:rsidRPr="00736C60" w:rsidRDefault="002715B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70:14:0000000:1552</w:t>
      </w:r>
    </w:p>
    <w:p w14:paraId="36BE752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3A18F9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D32D4">
        <w:rPr>
          <w:rFonts w:ascii="Times New Roman" w:hAnsi="Times New Roman" w:cs="Times New Roman"/>
          <w:sz w:val="28"/>
          <w:szCs w:val="28"/>
        </w:rPr>
        <w:t>39</w:t>
      </w:r>
      <w:r w:rsidR="002715BF">
        <w:rPr>
          <w:rFonts w:ascii="Times New Roman" w:hAnsi="Times New Roman" w:cs="Times New Roman"/>
          <w:sz w:val="28"/>
          <w:szCs w:val="28"/>
        </w:rPr>
        <w:t>26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80F858E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83544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7460543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44449569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35AD9">
        <w:rPr>
          <w:rFonts w:ascii="Times New Roman" w:hAnsi="Times New Roman" w:cs="Times New Roman"/>
          <w:sz w:val="28"/>
          <w:szCs w:val="28"/>
        </w:rPr>
        <w:t>16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9232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135AD9">
        <w:rPr>
          <w:rFonts w:ascii="Times New Roman" w:hAnsi="Times New Roman" w:cs="Times New Roman"/>
          <w:sz w:val="28"/>
          <w:szCs w:val="28"/>
        </w:rPr>
        <w:t>с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135AD9">
        <w:rPr>
          <w:rFonts w:ascii="Times New Roman" w:hAnsi="Times New Roman" w:cs="Times New Roman"/>
          <w:sz w:val="28"/>
          <w:szCs w:val="28"/>
        </w:rPr>
        <w:t>Тахтамышево</w:t>
      </w:r>
      <w:r w:rsidR="00E9232F">
        <w:rPr>
          <w:rFonts w:ascii="Times New Roman" w:hAnsi="Times New Roman" w:cs="Times New Roman"/>
          <w:sz w:val="28"/>
          <w:szCs w:val="28"/>
        </w:rPr>
        <w:t xml:space="preserve">, </w:t>
      </w:r>
      <w:r w:rsidR="008E4089">
        <w:rPr>
          <w:rFonts w:ascii="Times New Roman" w:hAnsi="Times New Roman" w:cs="Times New Roman"/>
          <w:sz w:val="28"/>
          <w:szCs w:val="28"/>
        </w:rPr>
        <w:t>ул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135AD9">
        <w:rPr>
          <w:rFonts w:ascii="Times New Roman" w:hAnsi="Times New Roman" w:cs="Times New Roman"/>
          <w:sz w:val="28"/>
          <w:szCs w:val="28"/>
        </w:rPr>
        <w:t>Новая, 2/1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135AD9">
        <w:rPr>
          <w:rFonts w:ascii="Times New Roman" w:hAnsi="Times New Roman" w:cs="Times New Roman"/>
          <w:sz w:val="28"/>
          <w:szCs w:val="28"/>
        </w:rPr>
        <w:t>0122002:215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35AD9">
        <w:rPr>
          <w:rFonts w:ascii="Times New Roman" w:hAnsi="Times New Roman" w:cs="Times New Roman"/>
          <w:sz w:val="28"/>
          <w:szCs w:val="28"/>
        </w:rPr>
        <w:t>695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8E408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1624AE38" w14:textId="77777777" w:rsidR="00135AD9" w:rsidRDefault="00135AD9" w:rsidP="00135AD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МО «Заречное сельское поселение», с. Тахтамышево, ул. Новая, 2в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0122002:580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хозяйства;</w:t>
      </w:r>
    </w:p>
    <w:p w14:paraId="183C625A" w14:textId="77777777" w:rsidR="00135AD9" w:rsidRDefault="00135AD9" w:rsidP="00135AD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муниципальное образование «Заречное сельское поселение», с. Тахтамышево,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0122002:908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1 480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5AD9">
        <w:rPr>
          <w:rFonts w:ascii="Times New Roman" w:hAnsi="Times New Roman" w:cs="Times New Roman"/>
          <w:sz w:val="28"/>
          <w:szCs w:val="28"/>
        </w:rPr>
        <w:t>ля проектирования и строительства объекта «Объекты инженерной инфраструктуры (автодороги, электроснабжение, газоснабжение, водоснабжение, теплоснабжение, канализование) на территории общего пользования части с. Тахтамышево, в том числе – «Строительство ВЛ-0,4 кВ от КТП КФ-1-3 с заменой КТП в с. Тахтамышево (реконструкция ВЛ-0,4 кВ по зоне ЦЭС, СЭС, ВЭС с заменой опор, провода, на СИП и КТП). Наименование объектов:1. КТП-250 кВа КФ-1-3 Тахтамышево (Ц19318); 2. КТП-400 кВа КФ-1-3 Тахтамышево (Новое ОС); 3. Трансформатор 400 кВа в ТП КФ-1-3 (Новое ОС); 4. ВЛ-0,4 кВ от КТП КФ-1-3 с. Тахтамышево (Новое ОС); 5, ВЛ-0,4 кВ от ТП КФ-2-6,12,14 КФ-1-3-5 Тахтамышево дл. 9,6 км (Ц11390)»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5DF86" w14:textId="77777777" w:rsidR="00135AD9" w:rsidRPr="00135AD9" w:rsidRDefault="00135AD9" w:rsidP="00135AD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>, с. Тахтамышево, ул. Новая, пер. Новый, ул. Лесная, пер. Сосновый, ул. Южная, ул. Зеленая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0000000:1552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29 315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5AD9">
        <w:rPr>
          <w:rFonts w:ascii="Times New Roman" w:hAnsi="Times New Roman" w:cs="Times New Roman"/>
          <w:sz w:val="28"/>
          <w:szCs w:val="28"/>
        </w:rPr>
        <w:t>ля размещения объекта "Территория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 в том числе "Газоснабжение 45 жилых домов мкр-на "Южный" (ул. Новая, пер. Новый, ул. Лесная, пер. Сосновый, ул. Южная, ул. Зеленая) в с. Тахтамышево"</w:t>
      </w:r>
    </w:p>
    <w:p w14:paraId="13AD06CD" w14:textId="77777777" w:rsidR="00F54A10" w:rsidRDefault="00F54A10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</w:t>
      </w:r>
      <w:r w:rsidR="00DD761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35AD9">
        <w:rPr>
          <w:rFonts w:ascii="Times New Roman" w:hAnsi="Times New Roman" w:cs="Times New Roman"/>
          <w:sz w:val="28"/>
          <w:szCs w:val="28"/>
        </w:rPr>
        <w:t>306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35AD9">
        <w:rPr>
          <w:rFonts w:ascii="Times New Roman" w:hAnsi="Times New Roman" w:cs="Times New Roman"/>
          <w:sz w:val="28"/>
          <w:szCs w:val="28"/>
        </w:rPr>
        <w:t>кв. м;</w:t>
      </w:r>
    </w:p>
    <w:p w14:paraId="6FEAA842" w14:textId="77777777" w:rsidR="00135AD9" w:rsidRPr="00634284" w:rsidRDefault="00135AD9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земли с площадью 5 кв.м.</w:t>
      </w:r>
    </w:p>
    <w:p w14:paraId="1845D840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A85D4DC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0B43CBF3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42F3DC74" w14:textId="77777777" w:rsidR="008E408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определению платы за публичный сервитут в отношении земельных участков, находящихся в </w:t>
      </w:r>
      <w:r w:rsidRPr="001D415A">
        <w:rPr>
          <w:rFonts w:ascii="Times New Roman" w:hAnsi="Times New Roman" w:cs="Times New Roman"/>
          <w:sz w:val="28"/>
          <w:szCs w:val="28"/>
        </w:rPr>
        <w:lastRenderedPageBreak/>
        <w:t>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205D2A4E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12CB5D9" w14:textId="77777777" w:rsidR="00DD7618" w:rsidRDefault="00DD7618" w:rsidP="00DD7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Размер платы за публичный сервитут в отношении земельных участков с кадастровыми номерами 70:14:0122002:908, 70:14:0000000:1552 определен в приложении № 2 к настоящему постановлению.</w:t>
      </w:r>
    </w:p>
    <w:p w14:paraId="1B49129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DD761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DD7618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D59D1C9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DD7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9D2040E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8F26679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652248C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850DA9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0DF8504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9FEA4F9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90BB8F9" w14:textId="77777777" w:rsidR="00DD7618" w:rsidRDefault="00DD7618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C42476" w14:textId="77777777" w:rsidR="00DD7618" w:rsidRDefault="00DD7618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B7B46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E8FF48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A5ED9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9872F4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7EBDDA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37462B6A" w14:textId="77777777" w:rsidR="00046519" w:rsidRDefault="00046519"/>
    <w:p w14:paraId="19FC4578" w14:textId="77777777" w:rsidR="009B3853" w:rsidRDefault="009B3853"/>
    <w:p w14:paraId="7E01DCC3" w14:textId="77777777" w:rsidR="00AB3AFB" w:rsidRDefault="00AB3AFB"/>
    <w:p w14:paraId="287F32AE" w14:textId="77777777" w:rsidR="00AB3AFB" w:rsidRDefault="00AB3AFB"/>
    <w:p w14:paraId="32C81135" w14:textId="77777777" w:rsidR="00AB3AFB" w:rsidRDefault="00AB3AFB"/>
    <w:p w14:paraId="4048E97B" w14:textId="77777777" w:rsidR="00AB3AFB" w:rsidRDefault="00AB3AFB"/>
    <w:p w14:paraId="4831FB9C" w14:textId="77777777" w:rsidR="00AB3AFB" w:rsidRDefault="00AB3AFB"/>
    <w:p w14:paraId="408E670A" w14:textId="77777777" w:rsidR="00AB3AFB" w:rsidRDefault="00AB3AFB"/>
    <w:p w14:paraId="3213BC88" w14:textId="77777777" w:rsidR="00AB3AFB" w:rsidRDefault="00AB3AFB"/>
    <w:p w14:paraId="3A347557" w14:textId="77777777" w:rsidR="00AB3AFB" w:rsidRDefault="00AB3AFB"/>
    <w:p w14:paraId="09864C79" w14:textId="77777777" w:rsidR="00AB3AFB" w:rsidRDefault="00AB3AFB"/>
    <w:p w14:paraId="00306479" w14:textId="77777777" w:rsidR="00AB3AFB" w:rsidRDefault="00AB3AFB"/>
    <w:p w14:paraId="5B8B375E" w14:textId="77777777" w:rsidR="00AB3AFB" w:rsidRDefault="00AB3AFB"/>
    <w:p w14:paraId="06D800F2" w14:textId="77777777" w:rsidR="00AB3AFB" w:rsidRDefault="00AB3AFB"/>
    <w:p w14:paraId="27A90614" w14:textId="77777777" w:rsidR="00E9232F" w:rsidRDefault="00E9232F"/>
    <w:p w14:paraId="1A5AEFA8" w14:textId="77777777" w:rsidR="00E9232F" w:rsidRDefault="00E9232F"/>
    <w:p w14:paraId="2DA8B0F6" w14:textId="77777777" w:rsidR="00E9232F" w:rsidRDefault="00E9232F"/>
    <w:p w14:paraId="3B99984C" w14:textId="77777777" w:rsidR="00E9232F" w:rsidRDefault="00E9232F"/>
    <w:p w14:paraId="0E7467AA" w14:textId="77777777" w:rsidR="00E9232F" w:rsidRDefault="00E9232F"/>
    <w:p w14:paraId="22B9A63F" w14:textId="77777777" w:rsidR="00E9232F" w:rsidRDefault="00E9232F"/>
    <w:p w14:paraId="472B8F49" w14:textId="77777777" w:rsidR="00E9232F" w:rsidRDefault="00E9232F"/>
    <w:p w14:paraId="6D24B989" w14:textId="77777777" w:rsidR="00DD7618" w:rsidRDefault="00DD7618"/>
    <w:p w14:paraId="34EEAAB1" w14:textId="77777777" w:rsidR="00DD7618" w:rsidRDefault="00DD7618"/>
    <w:p w14:paraId="43170DC2" w14:textId="77777777" w:rsidR="00DD7618" w:rsidRDefault="00DD7618"/>
    <w:p w14:paraId="6677B3ED" w14:textId="77777777" w:rsidR="00663B60" w:rsidRDefault="00663B60"/>
    <w:p w14:paraId="193E6CE2" w14:textId="77777777" w:rsidR="00663B60" w:rsidRDefault="00663B60"/>
    <w:p w14:paraId="0AE3CF28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608ED5B8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62A9E9C7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C21A" w14:textId="77777777" w:rsidR="00BE1DD9" w:rsidRDefault="00BE1DD9" w:rsidP="005A1D89">
      <w:pPr>
        <w:spacing w:after="0" w:line="240" w:lineRule="auto"/>
      </w:pPr>
      <w:r>
        <w:separator/>
      </w:r>
    </w:p>
  </w:endnote>
  <w:endnote w:type="continuationSeparator" w:id="0">
    <w:p w14:paraId="57C3733D" w14:textId="77777777" w:rsidR="00BE1DD9" w:rsidRDefault="00BE1DD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C8F6" w14:textId="77777777" w:rsidR="00BE1DD9" w:rsidRDefault="00BE1DD9" w:rsidP="005A1D89">
      <w:pPr>
        <w:spacing w:after="0" w:line="240" w:lineRule="auto"/>
      </w:pPr>
      <w:r>
        <w:separator/>
      </w:r>
    </w:p>
  </w:footnote>
  <w:footnote w:type="continuationSeparator" w:id="0">
    <w:p w14:paraId="308FEFF1" w14:textId="77777777" w:rsidR="00BE1DD9" w:rsidRDefault="00BE1DD9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5187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5001A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96F8A"/>
    <w:rsid w:val="008A05A7"/>
    <w:rsid w:val="008B5E22"/>
    <w:rsid w:val="008C4066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25E70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1DD9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8DB0"/>
  <w15:docId w15:val="{3BCB5CF3-C60D-4888-8621-C9B57F10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3F6F-3FBA-4E5E-B41D-D285FADF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7194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63</cp:revision>
  <cp:lastPrinted>2022-10-03T05:00:00Z</cp:lastPrinted>
  <dcterms:created xsi:type="dcterms:W3CDTF">2021-04-19T03:13:00Z</dcterms:created>
  <dcterms:modified xsi:type="dcterms:W3CDTF">2022-10-25T10:42:00Z</dcterms:modified>
</cp:coreProperties>
</file>