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904673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CC1C0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7B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C442E0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C442E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C442E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D973DA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C442E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D973DA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C442E0">
        <w:rPr>
          <w:rFonts w:ascii="Times New Roman" w:hAnsi="Times New Roman" w:cs="Times New Roman"/>
          <w:b w:val="0"/>
          <w:bCs/>
          <w:sz w:val="28"/>
          <w:szCs w:val="28"/>
        </w:rPr>
        <w:t>1633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C442E0">
        <w:rPr>
          <w:rFonts w:ascii="Times New Roman" w:hAnsi="Times New Roman" w:cs="Times New Roman"/>
          <w:sz w:val="28"/>
          <w:szCs w:val="28"/>
        </w:rPr>
        <w:t>71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973DA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D973DA">
        <w:rPr>
          <w:rFonts w:ascii="Times New Roman" w:hAnsi="Times New Roman" w:cs="Times New Roman"/>
          <w:sz w:val="28"/>
          <w:szCs w:val="28"/>
        </w:rPr>
        <w:t>36</w:t>
      </w:r>
      <w:r w:rsidR="00C442E0">
        <w:rPr>
          <w:rFonts w:ascii="Times New Roman" w:hAnsi="Times New Roman" w:cs="Times New Roman"/>
          <w:sz w:val="28"/>
          <w:szCs w:val="28"/>
        </w:rPr>
        <w:t>92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Богашево, пер. </w:t>
      </w:r>
      <w:r w:rsidR="00C442E0">
        <w:rPr>
          <w:rFonts w:ascii="Times New Roman" w:hAnsi="Times New Roman" w:cs="Times New Roman"/>
          <w:sz w:val="28"/>
          <w:szCs w:val="28"/>
        </w:rPr>
        <w:t>Школьный</w:t>
      </w:r>
      <w:r w:rsidR="00D973DA">
        <w:rPr>
          <w:rFonts w:ascii="Times New Roman" w:hAnsi="Times New Roman" w:cs="Times New Roman"/>
          <w:sz w:val="28"/>
          <w:szCs w:val="28"/>
        </w:rPr>
        <w:t xml:space="preserve">, </w:t>
      </w:r>
      <w:r w:rsidR="00C442E0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973DA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42E0">
        <w:rPr>
          <w:rFonts w:ascii="Times New Roman" w:hAnsi="Times New Roman" w:cs="Times New Roman"/>
          <w:sz w:val="28"/>
          <w:szCs w:val="28"/>
        </w:rPr>
        <w:t>с. Богашево, пер. 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4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C442E0">
        <w:rPr>
          <w:rFonts w:ascii="Times New Roman" w:hAnsi="Times New Roman" w:cs="Times New Roman"/>
          <w:bCs/>
          <w:sz w:val="28"/>
          <w:szCs w:val="28"/>
        </w:rPr>
        <w:t>с. Богашево, пер. Школьный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D973DA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442E0">
        <w:rPr>
          <w:rFonts w:ascii="Times New Roman" w:hAnsi="Times New Roman" w:cs="Times New Roman"/>
          <w:bCs/>
          <w:sz w:val="28"/>
          <w:szCs w:val="28"/>
        </w:rPr>
        <w:t>1633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442E0">
        <w:rPr>
          <w:rFonts w:ascii="Times New Roman" w:hAnsi="Times New Roman" w:cs="Times New Roman"/>
          <w:bCs/>
          <w:sz w:val="28"/>
          <w:szCs w:val="28"/>
        </w:rPr>
        <w:t>13 730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C44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4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эксплуатации и </w:t>
      </w:r>
      <w:proofErr w:type="gramStart"/>
      <w:r w:rsidR="00C4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proofErr w:type="gramEnd"/>
      <w:r w:rsidR="00C4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коммуникация (водопровод)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442E0">
        <w:rPr>
          <w:rFonts w:ascii="Times New Roman" w:hAnsi="Times New Roman" w:cs="Times New Roman"/>
          <w:sz w:val="28"/>
          <w:szCs w:val="28"/>
        </w:rPr>
        <w:t>706</w:t>
      </w:r>
      <w:r w:rsidR="0019779B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42E0" w:rsidRDefault="00C442E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C0" w:rsidRDefault="009B13C0" w:rsidP="005A1D89">
      <w:pPr>
        <w:spacing w:after="0" w:line="240" w:lineRule="auto"/>
      </w:pPr>
      <w:r>
        <w:separator/>
      </w:r>
    </w:p>
  </w:endnote>
  <w:endnote w:type="continuationSeparator" w:id="0">
    <w:p w:rsidR="009B13C0" w:rsidRDefault="009B13C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C0" w:rsidRDefault="009B13C0" w:rsidP="005A1D89">
      <w:pPr>
        <w:spacing w:after="0" w:line="240" w:lineRule="auto"/>
      </w:pPr>
      <w:r>
        <w:separator/>
      </w:r>
    </w:p>
  </w:footnote>
  <w:footnote w:type="continuationSeparator" w:id="0">
    <w:p w:rsidR="009B13C0" w:rsidRDefault="009B13C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4831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C2DDF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C7BB2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13C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2E0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1C0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D253-795F-4FAC-82E3-7C59E712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Сорокина Анастасия</cp:lastModifiedBy>
  <cp:revision>102</cp:revision>
  <cp:lastPrinted>2023-01-25T03:40:00Z</cp:lastPrinted>
  <dcterms:created xsi:type="dcterms:W3CDTF">2021-04-19T03:13:00Z</dcterms:created>
  <dcterms:modified xsi:type="dcterms:W3CDTF">2023-10-17T04:19:00Z</dcterms:modified>
</cp:coreProperties>
</file>