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 w:rsidR="002D5AB7" w:rsidP="002D5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2D5AB7" w:rsidP="002D5AB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D5AB7" w:rsidP="002D5AB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FD263F">
        <w:rPr>
          <w:b/>
          <w:caps/>
          <w:color w:val="000000" w:themeColor="text1"/>
          <w:sz w:val="28"/>
          <w:szCs w:val="28"/>
        </w:rPr>
        <w:t>182</w:t>
      </w:r>
    </w:p>
    <w:p w:rsidR="002D5AB7" w:rsidP="002D5AB7">
      <w:pPr>
        <w:rPr>
          <w:b/>
          <w:caps/>
          <w:color w:val="000000" w:themeColor="text1"/>
          <w:sz w:val="28"/>
          <w:szCs w:val="28"/>
        </w:rPr>
      </w:pPr>
    </w:p>
    <w:p w:rsidR="002D5AB7" w:rsidRPr="00F36950" w:rsidP="002D5AB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F36950">
        <w:rPr>
          <w:b/>
          <w:color w:val="000000" w:themeColor="text1"/>
          <w:sz w:val="28"/>
          <w:szCs w:val="28"/>
        </w:rPr>
        <w:tab/>
      </w:r>
      <w:r w:rsidR="006D64F5">
        <w:rPr>
          <w:b/>
          <w:color w:val="000000" w:themeColor="text1"/>
          <w:sz w:val="28"/>
          <w:szCs w:val="28"/>
        </w:rPr>
        <w:t xml:space="preserve">                </w:t>
      </w:r>
      <w:r w:rsidR="006D64F5">
        <w:rPr>
          <w:b/>
          <w:color w:val="000000" w:themeColor="text1"/>
          <w:sz w:val="28"/>
          <w:szCs w:val="28"/>
          <w:u w:val="single"/>
        </w:rPr>
        <w:t xml:space="preserve">25 мая 2023 </w:t>
      </w:r>
      <w:r w:rsidRPr="00F36950">
        <w:rPr>
          <w:b/>
          <w:color w:val="000000" w:themeColor="text1"/>
          <w:sz w:val="28"/>
          <w:szCs w:val="28"/>
          <w:u w:val="single"/>
        </w:rPr>
        <w:t>г.</w:t>
      </w:r>
    </w:p>
    <w:p w:rsidR="002D5AB7" w:rsidP="002D5AB7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3</w:t>
      </w:r>
      <w:r w:rsidR="007F746C">
        <w:rPr>
          <w:b/>
          <w:color w:val="000000" w:themeColor="text1"/>
          <w:sz w:val="28"/>
          <w:szCs w:val="28"/>
        </w:rPr>
        <w:t>0</w:t>
      </w:r>
      <w:r w:rsidR="00676A66">
        <w:rPr>
          <w:b/>
          <w:color w:val="000000" w:themeColor="text1"/>
          <w:sz w:val="28"/>
          <w:szCs w:val="28"/>
        </w:rPr>
        <w:t xml:space="preserve">-ое собрание </w:t>
      </w:r>
      <w:r>
        <w:rPr>
          <w:b/>
          <w:color w:val="000000" w:themeColor="text1"/>
          <w:sz w:val="28"/>
          <w:szCs w:val="28"/>
          <w:lang w:val="en-US"/>
        </w:rPr>
        <w:t>VI</w:t>
      </w:r>
      <w:r w:rsidR="007F746C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4877D8" w:rsidP="004877D8">
      <w:pPr>
        <w:jc w:val="both"/>
        <w:rPr>
          <w:sz w:val="28"/>
          <w:szCs w:val="28"/>
        </w:rPr>
      </w:pPr>
    </w:p>
    <w:p w:rsidR="00027AB2" w:rsidRPr="00C61156" w:rsidP="00F36950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</w:t>
      </w:r>
      <w:r w:rsidR="00835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</w:t>
      </w:r>
      <w:r w:rsidR="00835052">
        <w:rPr>
          <w:sz w:val="28"/>
          <w:szCs w:val="28"/>
        </w:rPr>
        <w:t>б</w:t>
      </w:r>
      <w:r w:rsidR="007F746C">
        <w:rPr>
          <w:sz w:val="28"/>
          <w:szCs w:val="28"/>
        </w:rPr>
        <w:t>юджета Томского района за 20</w:t>
      </w:r>
      <w:r w:rsidR="006D64F5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4877D8" w:rsidP="004877D8">
      <w:pPr>
        <w:jc w:val="both"/>
        <w:rPr>
          <w:sz w:val="28"/>
          <w:szCs w:val="28"/>
        </w:rPr>
      </w:pPr>
    </w:p>
    <w:p w:rsidR="004877D8" w:rsidP="004877D8">
      <w:pPr>
        <w:jc w:val="both"/>
        <w:rPr>
          <w:sz w:val="28"/>
          <w:szCs w:val="28"/>
        </w:rPr>
      </w:pPr>
    </w:p>
    <w:p w:rsidR="004877D8" w:rsidRPr="00C61156" w:rsidP="00795E41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027AB2">
        <w:rPr>
          <w:bCs/>
          <w:sz w:val="28"/>
          <w:szCs w:val="28"/>
        </w:rPr>
        <w:t>Рассмотрев отчет об исполнении</w:t>
      </w:r>
      <w:r w:rsidR="007F746C">
        <w:rPr>
          <w:bCs/>
          <w:sz w:val="28"/>
          <w:szCs w:val="28"/>
        </w:rPr>
        <w:t xml:space="preserve"> бюджета Томского района за 20</w:t>
      </w:r>
      <w:r w:rsidR="006D64F5">
        <w:rPr>
          <w:bCs/>
          <w:sz w:val="28"/>
          <w:szCs w:val="28"/>
        </w:rPr>
        <w:t>22</w:t>
      </w:r>
      <w:r w:rsidR="00027AB2">
        <w:rPr>
          <w:bCs/>
          <w:sz w:val="28"/>
          <w:szCs w:val="28"/>
        </w:rPr>
        <w:t xml:space="preserve"> год, представленный Администрацией Томского района, учитывая результаты внешней проверки, проведенной Счетной палатой муниципального образования «Томский район», разработанный и представленный </w:t>
      </w:r>
      <w:r w:rsidR="00835052">
        <w:rPr>
          <w:bCs/>
          <w:sz w:val="28"/>
          <w:szCs w:val="28"/>
        </w:rPr>
        <w:t>бюджетно</w:t>
      </w:r>
      <w:r w:rsidR="00835052">
        <w:rPr>
          <w:bCs/>
          <w:sz w:val="28"/>
          <w:szCs w:val="28"/>
        </w:rPr>
        <w:t xml:space="preserve"> – фи</w:t>
      </w:r>
      <w:r w:rsidR="00F36950">
        <w:rPr>
          <w:bCs/>
          <w:sz w:val="28"/>
          <w:szCs w:val="28"/>
        </w:rPr>
        <w:t>нансовым</w:t>
      </w:r>
      <w:r w:rsidR="00F36950">
        <w:rPr>
          <w:bCs/>
          <w:sz w:val="28"/>
          <w:szCs w:val="28"/>
        </w:rPr>
        <w:t xml:space="preserve"> комитетом</w:t>
      </w:r>
      <w:r w:rsidR="00027AB2">
        <w:rPr>
          <w:bCs/>
          <w:sz w:val="28"/>
          <w:szCs w:val="28"/>
        </w:rPr>
        <w:t xml:space="preserve"> Думы Томского района проект решения, в соответствии с подпунктом 1.2. пункта 1 статьи 24 Устава муниципального образования «Томский район», статьями 5, 39 Положения «О бюджетном процессе в Томском районе», утвержденного решение</w:t>
      </w:r>
      <w:r w:rsidR="00835052">
        <w:rPr>
          <w:bCs/>
          <w:sz w:val="28"/>
          <w:szCs w:val="28"/>
        </w:rPr>
        <w:t>м Думы Томского района от 2</w:t>
      </w:r>
      <w:r w:rsidR="007F746C">
        <w:rPr>
          <w:bCs/>
          <w:sz w:val="28"/>
          <w:szCs w:val="28"/>
        </w:rPr>
        <w:t>3.08.20</w:t>
      </w:r>
      <w:r w:rsidRPr="007F746C" w:rsidR="007F746C">
        <w:rPr>
          <w:bCs/>
          <w:sz w:val="28"/>
          <w:szCs w:val="28"/>
        </w:rPr>
        <w:t>20</w:t>
      </w:r>
      <w:r w:rsidR="00027AB2">
        <w:rPr>
          <w:bCs/>
          <w:sz w:val="28"/>
          <w:szCs w:val="28"/>
        </w:rPr>
        <w:t xml:space="preserve"> №</w:t>
      </w:r>
      <w:r w:rsidR="00835052">
        <w:rPr>
          <w:bCs/>
          <w:sz w:val="28"/>
          <w:szCs w:val="28"/>
        </w:rPr>
        <w:t xml:space="preserve"> </w:t>
      </w:r>
      <w:r w:rsidR="007F746C">
        <w:rPr>
          <w:bCs/>
          <w:sz w:val="28"/>
          <w:szCs w:val="28"/>
        </w:rPr>
        <w:t>395</w:t>
      </w:r>
      <w:r w:rsidR="00027AB2">
        <w:rPr>
          <w:bCs/>
          <w:sz w:val="28"/>
          <w:szCs w:val="28"/>
        </w:rPr>
        <w:t xml:space="preserve">, </w:t>
      </w:r>
    </w:p>
    <w:p w:rsidR="004877D8" w:rsidP="004877D8">
      <w:pPr>
        <w:rPr>
          <w:color w:val="000000"/>
          <w:sz w:val="28"/>
          <w:szCs w:val="28"/>
        </w:rPr>
      </w:pPr>
    </w:p>
    <w:p w:rsidR="004877D8" w:rsidP="004877D8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4877D8" w:rsidP="004877D8">
      <w:pPr>
        <w:rPr>
          <w:b/>
          <w:sz w:val="28"/>
          <w:szCs w:val="28"/>
          <w:u w:val="single"/>
        </w:rPr>
      </w:pPr>
    </w:p>
    <w:p w:rsidR="0010587B" w:rsidP="00795E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445E0">
        <w:rPr>
          <w:sz w:val="28"/>
          <w:szCs w:val="28"/>
        </w:rPr>
        <w:t xml:space="preserve"> </w:t>
      </w:r>
      <w:r w:rsidR="00027AB2"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027AB2">
        <w:rPr>
          <w:color w:val="000000"/>
          <w:sz w:val="28"/>
          <w:szCs w:val="28"/>
        </w:rPr>
        <w:t xml:space="preserve"> Утвердить отчет об исполнении </w:t>
      </w:r>
      <w:r w:rsidR="007F746C">
        <w:rPr>
          <w:color w:val="000000"/>
          <w:sz w:val="28"/>
          <w:szCs w:val="28"/>
        </w:rPr>
        <w:t>бюджета Томского района за 20</w:t>
      </w:r>
      <w:r w:rsidR="006D64F5">
        <w:rPr>
          <w:color w:val="000000"/>
          <w:sz w:val="28"/>
          <w:szCs w:val="28"/>
        </w:rPr>
        <w:t>22</w:t>
      </w:r>
      <w:r w:rsidR="002D5AB7">
        <w:rPr>
          <w:color w:val="000000"/>
          <w:sz w:val="28"/>
          <w:szCs w:val="28"/>
        </w:rPr>
        <w:t xml:space="preserve"> </w:t>
      </w:r>
      <w:r w:rsidR="00027AB2">
        <w:rPr>
          <w:color w:val="000000"/>
          <w:sz w:val="28"/>
          <w:szCs w:val="28"/>
        </w:rPr>
        <w:t>год</w:t>
      </w:r>
      <w:r w:rsidR="002D5AB7">
        <w:rPr>
          <w:color w:val="000000"/>
          <w:sz w:val="28"/>
          <w:szCs w:val="28"/>
        </w:rPr>
        <w:t xml:space="preserve"> п</w:t>
      </w:r>
      <w:r w:rsidR="005B2355">
        <w:rPr>
          <w:color w:val="000000"/>
          <w:sz w:val="28"/>
          <w:szCs w:val="28"/>
        </w:rPr>
        <w:t>о доходам в сумме  3 298 010,7</w:t>
      </w:r>
      <w:r w:rsidR="00676A66">
        <w:rPr>
          <w:color w:val="000000"/>
          <w:sz w:val="28"/>
          <w:szCs w:val="28"/>
        </w:rPr>
        <w:t xml:space="preserve"> </w:t>
      </w:r>
      <w:r w:rsidR="00027AB2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>, по расходам</w:t>
      </w:r>
      <w:r w:rsidR="00676A66">
        <w:rPr>
          <w:color w:val="000000"/>
          <w:sz w:val="28"/>
          <w:szCs w:val="28"/>
        </w:rPr>
        <w:t xml:space="preserve"> в сумме </w:t>
      </w:r>
      <w:r w:rsidR="005B2355">
        <w:rPr>
          <w:color w:val="000000"/>
          <w:sz w:val="28"/>
          <w:szCs w:val="28"/>
        </w:rPr>
        <w:t xml:space="preserve"> 3 515 055,6 </w:t>
      </w:r>
      <w:r w:rsidR="006D64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</w:t>
      </w:r>
      <w:r w:rsidR="00676A66">
        <w:rPr>
          <w:color w:val="000000"/>
          <w:sz w:val="28"/>
          <w:szCs w:val="28"/>
        </w:rPr>
        <w:t xml:space="preserve">б., дефицит </w:t>
      </w:r>
      <w:r w:rsidR="00164222">
        <w:rPr>
          <w:color w:val="000000"/>
          <w:sz w:val="28"/>
          <w:szCs w:val="28"/>
        </w:rPr>
        <w:t xml:space="preserve">бюджета в сумме </w:t>
      </w:r>
      <w:bookmarkStart w:id="0" w:name="_GoBack"/>
      <w:bookmarkEnd w:id="0"/>
      <w:r w:rsidR="005B2355">
        <w:rPr>
          <w:color w:val="000000"/>
          <w:sz w:val="28"/>
          <w:szCs w:val="28"/>
        </w:rPr>
        <w:t xml:space="preserve"> 217 044, 9 </w:t>
      </w:r>
      <w:r w:rsidR="006D64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согласно приложению.</w:t>
      </w:r>
    </w:p>
    <w:p w:rsidR="000D6875" w:rsidRPr="000D6875" w:rsidP="000D6875">
      <w:pPr>
        <w:spacing w:after="160" w:line="259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6875" w:rsidR="0010587B">
        <w:rPr>
          <w:color w:val="000000"/>
          <w:sz w:val="28"/>
          <w:szCs w:val="28"/>
        </w:rPr>
        <w:t xml:space="preserve">2. </w:t>
      </w:r>
      <w:r w:rsidRPr="000D6875">
        <w:rPr>
          <w:sz w:val="28"/>
          <w:szCs w:val="28"/>
        </w:rPr>
        <w:t xml:space="preserve">Настоящее решение направить Главе Томского района для </w:t>
      </w:r>
      <w:r w:rsidR="00164222">
        <w:rPr>
          <w:sz w:val="28"/>
          <w:szCs w:val="28"/>
        </w:rPr>
        <w:t xml:space="preserve">подписания, </w:t>
      </w:r>
      <w:r w:rsidRPr="000D6875">
        <w:rPr>
          <w:sz w:val="28"/>
          <w:szCs w:val="28"/>
        </w:rPr>
        <w:t>опубликовани</w:t>
      </w:r>
      <w:r w:rsidR="00676A66">
        <w:rPr>
          <w:sz w:val="28"/>
          <w:szCs w:val="28"/>
        </w:rPr>
        <w:t>я.</w:t>
      </w:r>
    </w:p>
    <w:p w:rsidR="004877D8" w:rsidRPr="000D6875" w:rsidP="000D6875">
      <w:pPr>
        <w:jc w:val="both"/>
        <w:rPr>
          <w:sz w:val="28"/>
          <w:szCs w:val="28"/>
        </w:rPr>
      </w:pPr>
    </w:p>
    <w:p w:rsidR="004877D8" w:rsidP="000D6875">
      <w:pPr>
        <w:jc w:val="both"/>
        <w:rPr>
          <w:color w:val="000000"/>
          <w:sz w:val="28"/>
          <w:szCs w:val="28"/>
        </w:rPr>
      </w:pPr>
    </w:p>
    <w:p w:rsidR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r>
        <w:rPr>
          <w:sz w:val="28"/>
          <w:szCs w:val="28"/>
        </w:rPr>
        <w:t>Габдулганиев</w:t>
      </w:r>
    </w:p>
    <w:p w:rsidR="000D6875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3F" w:rsidP="00835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полномочия </w:t>
      </w:r>
    </w:p>
    <w:p w:rsidR="00031D95" w:rsidP="00835052">
      <w:pPr>
        <w:widowControl w:val="0"/>
        <w:autoSpaceDE w:val="0"/>
        <w:autoSpaceDN w:val="0"/>
        <w:adjustRightInd w:val="0"/>
        <w:jc w:val="both"/>
        <w:sectPr w:rsidSect="00B37A58">
          <w:head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Масловский</w:t>
      </w:r>
    </w:p>
    <w:p w:rsidR="009440C7" w:rsidRPr="009440C7" w:rsidP="009440C7">
      <w:pPr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9440C7">
        <w:rPr>
          <w:sz w:val="28"/>
          <w:szCs w:val="28"/>
        </w:rPr>
        <w:tab/>
        <w:t xml:space="preserve"> </w:t>
      </w:r>
    </w:p>
    <w:p w:rsidR="009440C7" w:rsidRPr="009440C7" w:rsidP="009440C7">
      <w:pPr>
        <w:spacing w:before="0" w:line="240" w:lineRule="auto"/>
        <w:ind w:left="567" w:hanging="567"/>
        <w:jc w:val="both"/>
        <w:rPr>
          <w:sz w:val="28"/>
          <w:szCs w:val="28"/>
        </w:rPr>
      </w:pPr>
      <w:r w:rsidRPr="009440C7">
        <w:rPr>
          <w:sz w:val="28"/>
          <w:szCs w:val="28"/>
        </w:rPr>
        <w:tab/>
        <w:tab/>
        <w:tab/>
        <w:tab/>
        <w:t xml:space="preserve">  </w:t>
        <w:tab/>
      </w:r>
    </w:p>
    <w:p w:rsidR="00605224" w:rsidP="00605224">
      <w:pPr>
        <w:keepNext/>
        <w:spacing w:before="60" w:after="60" w:line="240" w:lineRule="auto"/>
        <w:ind w:firstLine="567"/>
        <w:jc w:val="right"/>
        <w:rPr>
          <w:sz w:val="28"/>
          <w:szCs w:val="28"/>
        </w:rPr>
      </w:pPr>
    </w:p>
    <w:p w:rsidR="00605224" w:rsidRPr="00DA6CAA" w:rsidP="005E5C54">
      <w:pPr>
        <w:keepNext/>
        <w:spacing w:before="60" w:after="60" w:line="240" w:lineRule="auto"/>
        <w:ind w:firstLine="567"/>
        <w:jc w:val="left"/>
        <w:rPr>
          <w:i/>
          <w:sz w:val="22"/>
          <w:szCs w:val="22"/>
        </w:rPr>
      </w:pPr>
      <w:r w:rsidR="005E5C54">
        <w:rPr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DA6CAA">
        <w:rPr>
          <w:i/>
          <w:sz w:val="22"/>
          <w:szCs w:val="22"/>
        </w:rPr>
        <w:t xml:space="preserve">Приложение </w:t>
      </w:r>
    </w:p>
    <w:p w:rsidR="00605224" w:rsidRPr="00DA6CAA" w:rsidP="00605224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val="x-none" w:eastAsia="x-none"/>
        </w:rPr>
      </w:pPr>
      <w:r w:rsidRPr="00DA6CAA">
        <w:rPr>
          <w:i/>
          <w:sz w:val="22"/>
          <w:szCs w:val="22"/>
          <w:lang w:val="x-none" w:eastAsia="x-none"/>
        </w:rPr>
        <w:t>к решению Думы Томского района</w:t>
      </w:r>
    </w:p>
    <w:p w:rsidR="00605224" w:rsidRPr="00DA6CAA" w:rsidP="00605224">
      <w:pPr>
        <w:keepNext/>
        <w:tabs>
          <w:tab w:val="left" w:pos="10260"/>
        </w:tabs>
        <w:spacing w:before="0" w:line="240" w:lineRule="auto"/>
        <w:ind w:firstLine="567"/>
        <w:jc w:val="right"/>
        <w:outlineLvl w:val="0"/>
        <w:rPr>
          <w:i/>
          <w:sz w:val="22"/>
          <w:szCs w:val="22"/>
          <w:lang w:val="x-none" w:eastAsia="x-none"/>
        </w:rPr>
      </w:pPr>
      <w:r w:rsidRPr="00DA6CAA">
        <w:rPr>
          <w:i/>
          <w:sz w:val="22"/>
          <w:szCs w:val="22"/>
          <w:lang w:val="x-none" w:eastAsia="x-none"/>
        </w:rPr>
        <w:tab/>
      </w:r>
    </w:p>
    <w:p w:rsidR="00605224" w:rsidRPr="00DA6CAA" w:rsidP="00605224">
      <w:pPr>
        <w:keepNext/>
        <w:tabs>
          <w:tab w:val="left" w:pos="5940"/>
          <w:tab w:val="right" w:pos="10205"/>
        </w:tabs>
        <w:spacing w:before="0" w:line="240" w:lineRule="auto"/>
        <w:ind w:firstLine="567"/>
        <w:jc w:val="left"/>
        <w:outlineLvl w:val="0"/>
        <w:rPr>
          <w:i/>
          <w:sz w:val="22"/>
          <w:szCs w:val="22"/>
          <w:lang w:val="x-none" w:eastAsia="x-none"/>
        </w:rPr>
      </w:pPr>
      <w:r w:rsidR="00872377">
        <w:rPr>
          <w:i/>
          <w:sz w:val="22"/>
          <w:szCs w:val="22"/>
          <w:lang w:val="x-none" w:eastAsia="x-none"/>
        </w:rPr>
        <w:tab/>
        <w:t xml:space="preserve">                № </w:t>
      </w:r>
      <w:r w:rsidR="00872377">
        <w:rPr>
          <w:i/>
          <w:sz w:val="22"/>
          <w:szCs w:val="22"/>
          <w:lang w:eastAsia="x-none"/>
        </w:rPr>
        <w:t>182</w:t>
      </w:r>
      <w:r w:rsidR="00872377">
        <w:rPr>
          <w:i/>
          <w:sz w:val="22"/>
          <w:szCs w:val="22"/>
          <w:lang w:val="x-none" w:eastAsia="x-none"/>
        </w:rPr>
        <w:t xml:space="preserve">  от   </w:t>
      </w:r>
      <w:r w:rsidR="00872377">
        <w:rPr>
          <w:i/>
          <w:sz w:val="22"/>
          <w:szCs w:val="22"/>
          <w:lang w:eastAsia="x-none"/>
        </w:rPr>
        <w:t xml:space="preserve">25 мая </w:t>
      </w:r>
      <w:r w:rsidR="00A36B8A">
        <w:rPr>
          <w:i/>
          <w:sz w:val="22"/>
          <w:szCs w:val="22"/>
          <w:lang w:eastAsia="x-none"/>
        </w:rPr>
        <w:t>2</w:t>
      </w:r>
      <w:r w:rsidRPr="00DA6CAA">
        <w:rPr>
          <w:i/>
          <w:sz w:val="22"/>
          <w:szCs w:val="22"/>
          <w:lang w:val="x-none" w:eastAsia="x-none"/>
        </w:rPr>
        <w:t>0</w:t>
      </w:r>
      <w:r>
        <w:rPr>
          <w:i/>
          <w:sz w:val="22"/>
          <w:szCs w:val="22"/>
          <w:lang w:eastAsia="x-none"/>
        </w:rPr>
        <w:t>23</w:t>
      </w:r>
      <w:r w:rsidRPr="00DA6CAA">
        <w:rPr>
          <w:i/>
          <w:sz w:val="22"/>
          <w:szCs w:val="22"/>
          <w:lang w:val="x-none" w:eastAsia="x-none"/>
        </w:rPr>
        <w:t>г.</w:t>
      </w:r>
    </w:p>
    <w:p w:rsidR="00605224" w:rsidP="00605224">
      <w:pPr>
        <w:keepNext/>
        <w:spacing w:before="60" w:after="60" w:line="240" w:lineRule="auto"/>
        <w:ind w:firstLine="567"/>
        <w:jc w:val="both"/>
        <w:rPr>
          <w:i/>
          <w:sz w:val="22"/>
          <w:szCs w:val="20"/>
        </w:rPr>
      </w:pPr>
    </w:p>
    <w:p w:rsidR="00605224" w:rsidP="00605224">
      <w:pPr>
        <w:keepNext/>
        <w:spacing w:before="60" w:after="60" w:line="240" w:lineRule="auto"/>
        <w:ind w:firstLine="567"/>
        <w:jc w:val="center"/>
        <w:rPr>
          <w:b/>
          <w:bCs/>
          <w:sz w:val="28"/>
          <w:szCs w:val="20"/>
        </w:rPr>
      </w:pPr>
    </w:p>
    <w:p w:rsidR="00605224" w:rsidP="00605224">
      <w:pPr>
        <w:keepNext/>
        <w:spacing w:before="60" w:after="60" w:line="240" w:lineRule="auto"/>
        <w:ind w:firstLine="567"/>
        <w:jc w:val="center"/>
        <w:rPr>
          <w:b/>
          <w:bCs/>
          <w:sz w:val="28"/>
          <w:szCs w:val="20"/>
        </w:rPr>
      </w:pPr>
    </w:p>
    <w:p w:rsidR="00605224" w:rsidP="00605224">
      <w:pPr>
        <w:keepNext/>
        <w:spacing w:before="60" w:after="60" w:line="240" w:lineRule="auto"/>
        <w:ind w:firstLine="567"/>
        <w:jc w:val="center"/>
        <w:rPr>
          <w:b/>
          <w:bCs/>
          <w:sz w:val="28"/>
          <w:szCs w:val="20"/>
        </w:rPr>
      </w:pPr>
    </w:p>
    <w:p w:rsidR="00605224" w:rsidRPr="00934245" w:rsidP="00605224">
      <w:pPr>
        <w:keepNext/>
        <w:spacing w:before="60" w:after="60" w:line="240" w:lineRule="auto"/>
        <w:ind w:firstLine="567"/>
        <w:jc w:val="center"/>
        <w:rPr>
          <w:b/>
          <w:bCs/>
          <w:sz w:val="28"/>
          <w:szCs w:val="28"/>
        </w:rPr>
      </w:pPr>
      <w:r w:rsidRPr="00934245">
        <w:rPr>
          <w:b/>
          <w:bCs/>
          <w:sz w:val="28"/>
          <w:szCs w:val="28"/>
        </w:rPr>
        <w:t>Отчет об исполнении бюджета Томского района за 20</w:t>
      </w:r>
      <w:r>
        <w:rPr>
          <w:b/>
          <w:bCs/>
          <w:sz w:val="28"/>
          <w:szCs w:val="28"/>
        </w:rPr>
        <w:t xml:space="preserve">22 </w:t>
      </w:r>
      <w:r w:rsidRPr="00934245">
        <w:rPr>
          <w:b/>
          <w:bCs/>
          <w:sz w:val="28"/>
          <w:szCs w:val="28"/>
        </w:rPr>
        <w:t>год</w:t>
      </w:r>
    </w:p>
    <w:p w:rsidR="00605224" w:rsidRPr="00934245" w:rsidP="00605224">
      <w:pPr>
        <w:keepNext/>
        <w:spacing w:before="60" w:after="60" w:line="240" w:lineRule="auto"/>
        <w:ind w:firstLine="567"/>
        <w:jc w:val="center"/>
        <w:rPr>
          <w:b/>
          <w:bCs/>
          <w:sz w:val="28"/>
          <w:szCs w:val="28"/>
        </w:rPr>
      </w:pPr>
    </w:p>
    <w:p w:rsidR="00605224" w:rsidRPr="00934245" w:rsidP="00605224">
      <w:pPr>
        <w:keepNext/>
        <w:spacing w:before="60" w:after="60" w:line="240" w:lineRule="auto"/>
        <w:ind w:firstLine="567"/>
        <w:jc w:val="center"/>
        <w:rPr>
          <w:b/>
          <w:bCs/>
          <w:sz w:val="28"/>
          <w:szCs w:val="28"/>
        </w:rPr>
      </w:pPr>
    </w:p>
    <w:p w:rsidR="00605224" w:rsidRPr="00934245" w:rsidP="00605224">
      <w:pPr>
        <w:keepNext/>
        <w:spacing w:before="60" w:after="60" w:line="240" w:lineRule="auto"/>
        <w:ind w:firstLine="567"/>
        <w:jc w:val="both"/>
        <w:rPr>
          <w:b/>
          <w:bCs/>
          <w:sz w:val="28"/>
          <w:szCs w:val="28"/>
        </w:rPr>
      </w:pPr>
    </w:p>
    <w:p w:rsidR="00605224" w:rsidRPr="00934245" w:rsidP="00605224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263ED5">
        <w:rPr>
          <w:sz w:val="28"/>
          <w:szCs w:val="28"/>
        </w:rPr>
        <w:t>Утвердить отчет об исполнении бюджета Томского района за 20</w:t>
      </w:r>
      <w:r>
        <w:rPr>
          <w:sz w:val="28"/>
          <w:szCs w:val="28"/>
        </w:rPr>
        <w:t>22</w:t>
      </w:r>
      <w:r w:rsidRPr="00263ED5">
        <w:rPr>
          <w:sz w:val="28"/>
          <w:szCs w:val="28"/>
        </w:rPr>
        <w:t xml:space="preserve"> год по </w:t>
      </w:r>
      <w:r w:rsidRPr="00FD03D2">
        <w:rPr>
          <w:sz w:val="28"/>
          <w:szCs w:val="28"/>
        </w:rPr>
        <w:t xml:space="preserve">доходам в сумме </w:t>
      </w:r>
      <w:r w:rsidR="006748CE">
        <w:rPr>
          <w:sz w:val="28"/>
          <w:szCs w:val="28"/>
        </w:rPr>
        <w:t>3 298 010,7</w:t>
      </w:r>
      <w:r w:rsidRPr="009440C7" w:rsidR="006748CE">
        <w:rPr>
          <w:sz w:val="28"/>
          <w:szCs w:val="28"/>
        </w:rPr>
        <w:t xml:space="preserve"> </w:t>
      </w:r>
      <w:r w:rsidRPr="00FD03D2">
        <w:rPr>
          <w:sz w:val="28"/>
          <w:szCs w:val="28"/>
        </w:rPr>
        <w:t>тыс.руб., по</w:t>
      </w:r>
      <w:r w:rsidRPr="002817D5">
        <w:rPr>
          <w:sz w:val="28"/>
          <w:szCs w:val="28"/>
        </w:rPr>
        <w:t xml:space="preserve"> расходам в сумме </w:t>
      </w:r>
      <w:r w:rsidRPr="002817D5" w:rsidR="00FB2B64">
        <w:rPr>
          <w:sz w:val="28"/>
          <w:szCs w:val="28"/>
        </w:rPr>
        <w:t>3</w:t>
      </w:r>
      <w:r w:rsidRPr="002817D5" w:rsidR="002817D5">
        <w:rPr>
          <w:sz w:val="28"/>
          <w:szCs w:val="28"/>
        </w:rPr>
        <w:t> 515 055,6</w:t>
      </w:r>
      <w:r w:rsidRPr="002817D5">
        <w:rPr>
          <w:sz w:val="28"/>
          <w:szCs w:val="28"/>
        </w:rPr>
        <w:t xml:space="preserve"> тыс.руб., </w:t>
      </w:r>
      <w:r w:rsidRPr="00FD03D2">
        <w:rPr>
          <w:sz w:val="28"/>
          <w:szCs w:val="28"/>
        </w:rPr>
        <w:t xml:space="preserve">дефицит бюджета в сумме </w:t>
      </w:r>
      <w:r w:rsidRPr="00FD03D2" w:rsidR="00FD03D2">
        <w:rPr>
          <w:sz w:val="28"/>
          <w:szCs w:val="28"/>
        </w:rPr>
        <w:t>217 044,9</w:t>
      </w:r>
      <w:r w:rsidR="00FD03D2">
        <w:rPr>
          <w:sz w:val="28"/>
          <w:szCs w:val="28"/>
        </w:rPr>
        <w:t xml:space="preserve"> </w:t>
      </w:r>
      <w:r w:rsidRPr="00FD03D2">
        <w:rPr>
          <w:sz w:val="28"/>
          <w:szCs w:val="28"/>
        </w:rPr>
        <w:t>тыс.руб. согласно приложениям 1 - 4 к настоящему отчету.</w:t>
      </w:r>
    </w:p>
    <w:p w:rsidR="00605224" w:rsidP="00605224">
      <w:pPr>
        <w:spacing w:before="60" w:after="60" w:line="240" w:lineRule="auto"/>
        <w:ind w:left="567" w:hanging="567"/>
        <w:jc w:val="both"/>
        <w:rPr>
          <w:sz w:val="28"/>
          <w:szCs w:val="28"/>
        </w:rPr>
      </w:pPr>
    </w:p>
    <w:p w:rsidR="00480B17" w:rsidP="00605224">
      <w:pPr>
        <w:spacing w:before="60" w:after="60" w:line="240" w:lineRule="auto"/>
        <w:ind w:left="567" w:hanging="567"/>
        <w:jc w:val="both"/>
        <w:rPr>
          <w:sz w:val="28"/>
          <w:szCs w:val="28"/>
        </w:rPr>
      </w:pPr>
    </w:p>
    <w:p w:rsidR="00480B17" w:rsidP="00605224">
      <w:pPr>
        <w:spacing w:before="60" w:after="60" w:line="240" w:lineRule="auto"/>
        <w:ind w:left="567" w:hanging="567"/>
        <w:jc w:val="both"/>
        <w:rPr>
          <w:sz w:val="28"/>
          <w:szCs w:val="28"/>
        </w:rPr>
      </w:pPr>
    </w:p>
    <w:p w:rsidR="00480B17" w:rsidP="00605224">
      <w:pPr>
        <w:spacing w:before="60" w:after="60" w:line="240" w:lineRule="auto"/>
        <w:ind w:left="567" w:hanging="567"/>
        <w:jc w:val="both"/>
        <w:rPr>
          <w:sz w:val="28"/>
          <w:szCs w:val="28"/>
        </w:rPr>
      </w:pPr>
    </w:p>
    <w:p w:rsidR="00480B17" w:rsidP="00605224">
      <w:pPr>
        <w:spacing w:before="60" w:after="60" w:line="240" w:lineRule="auto"/>
        <w:ind w:left="567" w:hanging="567"/>
        <w:jc w:val="both"/>
        <w:rPr>
          <w:sz w:val="28"/>
          <w:szCs w:val="28"/>
        </w:rPr>
      </w:pPr>
    </w:p>
    <w:p w:rsidR="00480B17" w:rsidP="00605224">
      <w:pPr>
        <w:spacing w:before="60" w:after="60" w:line="240" w:lineRule="auto"/>
        <w:ind w:left="567" w:hanging="567"/>
        <w:jc w:val="both"/>
        <w:rPr>
          <w:sz w:val="28"/>
          <w:szCs w:val="28"/>
        </w:rPr>
      </w:pPr>
    </w:p>
    <w:p w:rsidR="00480B17" w:rsidRPr="00263ED5" w:rsidP="00605224">
      <w:pPr>
        <w:spacing w:before="60" w:after="60" w:line="240" w:lineRule="auto"/>
        <w:ind w:left="567" w:hanging="567"/>
        <w:jc w:val="both"/>
        <w:rPr>
          <w:sz w:val="28"/>
          <w:szCs w:val="28"/>
        </w:rPr>
      </w:pPr>
    </w:p>
    <w:p w:rsidR="00605224" w:rsidP="00605224">
      <w:pPr>
        <w:keepNext/>
        <w:spacing w:before="60" w:after="60" w:line="240" w:lineRule="auto"/>
        <w:ind w:firstLine="567"/>
        <w:jc w:val="both"/>
        <w:rPr>
          <w:i/>
          <w:sz w:val="28"/>
          <w:szCs w:val="28"/>
        </w:rPr>
      </w:pPr>
    </w:p>
    <w:p w:rsidR="008D6574" w:rsidP="008D6574">
      <w:pPr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D6574" w:rsidRPr="00735775" w:rsidP="00A36B8A">
      <w:pPr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Главы Томского района                                                            А.Н. Масловский</w:t>
      </w: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8D6574">
      <w:pPr>
        <w:spacing w:before="60" w:after="60" w:line="240" w:lineRule="auto"/>
        <w:jc w:val="both"/>
        <w:rPr>
          <w:sz w:val="22"/>
          <w:szCs w:val="20"/>
          <w:lang w:eastAsia="x-none"/>
        </w:rPr>
      </w:pPr>
    </w:p>
    <w:p w:rsidR="008D6574" w:rsidP="008D6574">
      <w:pPr>
        <w:spacing w:before="60" w:after="60" w:line="240" w:lineRule="auto"/>
        <w:jc w:val="both"/>
        <w:rPr>
          <w:sz w:val="22"/>
          <w:szCs w:val="20"/>
          <w:lang w:eastAsia="x-none"/>
        </w:rPr>
      </w:pPr>
    </w:p>
    <w:p w:rsidR="008D6574" w:rsidRPr="008D6574" w:rsidP="008D6574">
      <w:pPr>
        <w:spacing w:before="60" w:after="60" w:line="240" w:lineRule="auto"/>
        <w:jc w:val="both"/>
        <w:rPr>
          <w:sz w:val="22"/>
          <w:szCs w:val="20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8D6574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eastAsia="x-none"/>
        </w:rPr>
      </w:pPr>
    </w:p>
    <w:p w:rsidR="001F6AD3" w:rsidP="00BA0147">
      <w:pPr>
        <w:keepNext/>
        <w:spacing w:before="0" w:line="240" w:lineRule="auto"/>
        <w:ind w:firstLine="567"/>
        <w:jc w:val="left"/>
        <w:outlineLvl w:val="0"/>
        <w:rPr>
          <w:i/>
          <w:sz w:val="22"/>
          <w:szCs w:val="22"/>
          <w:lang w:val="x-none" w:eastAsia="x-none"/>
        </w:rPr>
      </w:pPr>
      <w:r w:rsidR="00BA0147">
        <w:rPr>
          <w:i/>
          <w:sz w:val="22"/>
          <w:szCs w:val="22"/>
          <w:lang w:eastAsia="x-none"/>
        </w:rPr>
        <w:t xml:space="preserve">                                                                                        </w:t>
      </w:r>
      <w:r w:rsidR="00BA0147">
        <w:rPr>
          <w:i/>
          <w:sz w:val="22"/>
          <w:szCs w:val="22"/>
          <w:lang w:eastAsia="x-none"/>
        </w:rPr>
        <w:t xml:space="preserve">                                        </w:t>
      </w:r>
      <w:r>
        <w:rPr>
          <w:i/>
          <w:sz w:val="22"/>
          <w:szCs w:val="22"/>
          <w:lang w:val="x-none" w:eastAsia="x-none"/>
        </w:rPr>
        <w:t xml:space="preserve">Приложение 1 </w:t>
      </w:r>
    </w:p>
    <w:p w:rsidR="001F6AD3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val="x-none" w:eastAsia="x-none"/>
        </w:rPr>
      </w:pPr>
      <w:r>
        <w:rPr>
          <w:i/>
          <w:sz w:val="22"/>
          <w:szCs w:val="22"/>
          <w:lang w:val="x-none" w:eastAsia="x-none"/>
        </w:rPr>
        <w:t xml:space="preserve">к отчету об исполнении </w:t>
      </w:r>
    </w:p>
    <w:p w:rsidR="001F6AD3" w:rsidP="00BA0147">
      <w:pPr>
        <w:keepNext/>
        <w:spacing w:before="0" w:line="240" w:lineRule="auto"/>
        <w:ind w:firstLine="567"/>
        <w:jc w:val="left"/>
        <w:outlineLvl w:val="0"/>
        <w:rPr>
          <w:i/>
          <w:sz w:val="22"/>
          <w:szCs w:val="22"/>
          <w:lang w:val="x-none" w:eastAsia="x-none"/>
        </w:rPr>
      </w:pPr>
      <w:r w:rsidR="00BA0147">
        <w:rPr>
          <w:i/>
          <w:sz w:val="22"/>
          <w:szCs w:val="22"/>
          <w:lang w:eastAsia="x-none"/>
        </w:rPr>
        <w:t xml:space="preserve">                                                                                                                                </w:t>
      </w:r>
      <w:r>
        <w:rPr>
          <w:i/>
          <w:sz w:val="22"/>
          <w:szCs w:val="22"/>
          <w:lang w:val="x-none" w:eastAsia="x-none"/>
        </w:rPr>
        <w:t>бюджета за 202</w:t>
      </w:r>
      <w:r>
        <w:rPr>
          <w:i/>
          <w:sz w:val="22"/>
          <w:szCs w:val="22"/>
          <w:lang w:eastAsia="x-none"/>
        </w:rPr>
        <w:t xml:space="preserve">2 </w:t>
      </w:r>
      <w:r>
        <w:rPr>
          <w:i/>
          <w:sz w:val="22"/>
          <w:szCs w:val="22"/>
          <w:lang w:val="x-none" w:eastAsia="x-none"/>
        </w:rPr>
        <w:t>год</w:t>
      </w:r>
    </w:p>
    <w:p w:rsidR="000A26CF" w:rsidRPr="001F6AD3" w:rsidP="000A26CF">
      <w:pPr>
        <w:tabs>
          <w:tab w:val="left" w:pos="4718"/>
        </w:tabs>
        <w:spacing w:before="60" w:after="60" w:line="240" w:lineRule="auto"/>
        <w:jc w:val="center"/>
        <w:rPr>
          <w:color w:val="FF0000"/>
          <w:sz w:val="16"/>
          <w:szCs w:val="16"/>
          <w:lang w:val="x-none"/>
        </w:rPr>
      </w:pPr>
    </w:p>
    <w:p w:rsidR="001F6AD3" w:rsidP="00617188">
      <w:pPr>
        <w:spacing w:before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Томского района по кодам классификации доходов бюджета</w:t>
      </w:r>
    </w:p>
    <w:p w:rsidR="001F6AD3" w:rsidP="00617188">
      <w:pPr>
        <w:spacing w:before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E300DC"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2</w:t>
      </w:r>
      <w:r w:rsidRPr="00E300DC">
        <w:rPr>
          <w:b/>
          <w:sz w:val="26"/>
          <w:szCs w:val="26"/>
        </w:rPr>
        <w:t xml:space="preserve"> год</w:t>
      </w:r>
    </w:p>
    <w:p w:rsidR="00A42A7D" w:rsidRPr="00931922" w:rsidP="00931922">
      <w:pPr>
        <w:tabs>
          <w:tab w:val="left" w:pos="4718"/>
        </w:tabs>
        <w:spacing w:before="0" w:line="240" w:lineRule="auto"/>
        <w:jc w:val="right"/>
      </w:pPr>
    </w:p>
    <w:p w:rsidR="00C92489" w:rsidRPr="00931922" w:rsidP="003E41F6">
      <w:pPr>
        <w:tabs>
          <w:tab w:val="left" w:pos="4718"/>
        </w:tabs>
        <w:spacing w:before="0" w:line="240" w:lineRule="auto"/>
        <w:jc w:val="right"/>
        <w:rPr>
          <w:b/>
        </w:rPr>
      </w:pPr>
      <w:r w:rsidRPr="00931922" w:rsidR="00A42A7D">
        <w:t>тыс. руб.</w:t>
      </w:r>
    </w:p>
    <w:tbl>
      <w:tblPr>
        <w:tblStyle w:val="TableNormal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718"/>
        <w:gridCol w:w="1702"/>
        <w:gridCol w:w="1700"/>
      </w:tblGrid>
      <w:tr w:rsidTr="003C17B8">
        <w:tblPrEx>
          <w:tblW w:w="102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17188">
            <w:pPr>
              <w:spacing w:before="0" w:line="240" w:lineRule="auto"/>
              <w:jc w:val="center"/>
              <w:rPr>
                <w:bCs/>
              </w:rPr>
            </w:pPr>
            <w:r w:rsidRPr="00617188">
              <w:rPr>
                <w:bCs/>
              </w:rPr>
              <w:t>Код классификации доходов бюджета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17188">
            <w:pPr>
              <w:spacing w:before="0" w:line="240" w:lineRule="auto"/>
              <w:jc w:val="center"/>
              <w:rPr>
                <w:bCs/>
              </w:rPr>
            </w:pPr>
            <w:r w:rsidRPr="00617188">
              <w:rPr>
                <w:bCs/>
              </w:rPr>
              <w:t xml:space="preserve">Наименование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17188">
            <w:pPr>
              <w:spacing w:before="0" w:line="240" w:lineRule="auto"/>
              <w:jc w:val="center"/>
              <w:rPr>
                <w:bCs/>
              </w:rPr>
            </w:pPr>
            <w:r w:rsidRPr="00617188">
              <w:rPr>
                <w:bCs/>
              </w:rPr>
              <w:t>План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17188">
            <w:pPr>
              <w:spacing w:before="0" w:line="240" w:lineRule="auto"/>
              <w:jc w:val="center"/>
              <w:rPr>
                <w:bCs/>
              </w:rPr>
            </w:pPr>
            <w:r w:rsidRPr="00617188">
              <w:rPr>
                <w:bCs/>
              </w:rPr>
              <w:t>Исполнено</w:t>
            </w:r>
          </w:p>
        </w:tc>
      </w:tr>
      <w:tr w:rsidTr="008B4049">
        <w:tblPrEx>
          <w:tblW w:w="10205" w:type="dxa"/>
          <w:tblLook w:val="04A0"/>
        </w:tblPrEx>
        <w:trPr>
          <w:trHeight w:val="7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spacing w:before="0" w:line="240" w:lineRule="auto"/>
              <w:ind w:right="-217"/>
              <w:jc w:val="left"/>
              <w:rPr>
                <w:b/>
              </w:rPr>
            </w:pPr>
            <w:r w:rsidRPr="00617188">
              <w:rPr>
                <w:b/>
              </w:rPr>
              <w:t>000 1.00.00000.00.0000</w:t>
            </w:r>
            <w:r w:rsidR="003C17B8">
              <w:rPr>
                <w:b/>
              </w:rPr>
              <w:t>.</w:t>
            </w:r>
            <w:r w:rsidR="00617188">
              <w:rPr>
                <w:b/>
              </w:rPr>
              <w:t>0</w:t>
            </w:r>
            <w:r w:rsidRPr="00617188">
              <w:rPr>
                <w:b/>
              </w:rPr>
              <w:t>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17188">
            <w:pPr>
              <w:spacing w:before="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709 858,5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737 611,1</w:t>
            </w:r>
          </w:p>
        </w:tc>
      </w:tr>
      <w:tr w:rsidTr="008B4049">
        <w:tblPrEx>
          <w:tblW w:w="10205" w:type="dxa"/>
          <w:tblLook w:val="04A0"/>
        </w:tblPrEx>
        <w:trPr>
          <w:trHeight w:val="7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spacing w:before="0" w:line="240" w:lineRule="auto"/>
              <w:jc w:val="left"/>
              <w:rPr>
                <w:b/>
              </w:rPr>
            </w:pPr>
            <w:r w:rsidRPr="00617188">
              <w:rPr>
                <w:b/>
              </w:rPr>
              <w:t>000 1.01.02000.01.0000</w:t>
            </w:r>
            <w:r w:rsidR="003C17B8">
              <w:rPr>
                <w:b/>
              </w:rPr>
              <w:t>.</w:t>
            </w:r>
            <w:r w:rsidRPr="00617188">
              <w:rPr>
                <w:b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17188">
            <w:pPr>
              <w:spacing w:before="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409 321, 5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6" w:rsidRPr="00617188" w:rsidP="008B4049">
            <w:pPr>
              <w:spacing w:before="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432 226, 1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 xml:space="preserve">    182 1.01.02010.01.1000.110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381 890,3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375 637,6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182 1.01.02010.01.2100.110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770,9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182 1.01.02010.01.3000.110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339,3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182 1.01.02010.01.4000.110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161,3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182 1.01.02020.01.1000.110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2 446,2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2 183,9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182 1.01.02020.01</w:t>
            </w:r>
            <w:r w:rsidRPr="00617188">
              <w:t>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11,4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182 1.01.02020.01.3000.110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4,1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182 1.01.02030.01.1000.110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4 542,9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11 103,9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182 1.01.02030.01.2100.110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152,1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182 1.01.02030.01.3000.110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35,6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182 1.01.02080.01.1000.110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20 442,1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41 821</w:t>
            </w:r>
          </w:p>
        </w:tc>
      </w:tr>
      <w:tr w:rsidTr="008B4049">
        <w:tblPrEx>
          <w:tblW w:w="10205" w:type="dxa"/>
          <w:tblLook w:val="04A0"/>
        </w:tblPrEx>
        <w:trPr>
          <w:trHeight w:val="15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182 1.01.02080.01.2100.110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3E41F6">
            <w:pPr>
              <w:spacing w:before="60" w:after="60" w:line="240" w:lineRule="auto"/>
              <w:jc w:val="center"/>
            </w:pPr>
            <w:r w:rsidRPr="00617188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5,0</w:t>
            </w:r>
          </w:p>
        </w:tc>
      </w:tr>
      <w:tr w:rsidTr="008B4049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000 1.03.02000.01.0000</w:t>
            </w:r>
            <w:r w:rsidR="003C17B8">
              <w:rPr>
                <w:b/>
                <w:color w:val="000000"/>
              </w:rPr>
              <w:t>.</w:t>
            </w:r>
            <w:r w:rsidRPr="00617188">
              <w:rPr>
                <w:b/>
                <w:color w:val="000000"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  <w:rPr>
                <w:b/>
                <w:color w:val="000000"/>
                <w:highlight w:val="yellow"/>
              </w:rPr>
            </w:pPr>
            <w:r w:rsidRPr="00617188">
              <w:rPr>
                <w:b/>
                <w:color w:val="000000"/>
              </w:rPr>
              <w:t>12 369,2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  <w:rPr>
                <w:b/>
                <w:color w:val="000000"/>
                <w:highlight w:val="yellow"/>
              </w:rPr>
            </w:pPr>
            <w:r w:rsidRPr="00617188">
              <w:rPr>
                <w:b/>
                <w:color w:val="000000"/>
              </w:rPr>
              <w:t>14 058,9</w:t>
            </w:r>
          </w:p>
        </w:tc>
      </w:tr>
      <w:tr w:rsidTr="008B4049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</w:rPr>
            </w:pPr>
            <w:r w:rsidRPr="00617188">
              <w:rPr>
                <w:color w:val="000000"/>
              </w:rPr>
              <w:t>100 1</w:t>
            </w:r>
            <w:r w:rsidRPr="00617188">
              <w:t>.</w:t>
            </w:r>
            <w:r w:rsidRPr="00617188">
              <w:rPr>
                <w:color w:val="000000"/>
              </w:rPr>
              <w:t>03.02231.01.0000</w:t>
            </w:r>
            <w:r w:rsidR="003C17B8">
              <w:rPr>
                <w:color w:val="000000"/>
              </w:rPr>
              <w:t>.</w:t>
            </w:r>
            <w:r w:rsidRPr="00617188">
              <w:rPr>
                <w:color w:val="000000"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5 530,6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7 047,8</w:t>
            </w:r>
          </w:p>
        </w:tc>
      </w:tr>
      <w:tr w:rsidTr="008B4049">
        <w:tblPrEx>
          <w:tblW w:w="10205" w:type="dxa"/>
          <w:tblLook w:val="04A0"/>
        </w:tblPrEx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</w:rPr>
            </w:pPr>
            <w:r w:rsidRPr="00617188">
              <w:rPr>
                <w:color w:val="000000"/>
              </w:rPr>
              <w:t>100 1.03.02241.01.0000</w:t>
            </w:r>
            <w:r w:rsidR="003C17B8">
              <w:rPr>
                <w:color w:val="000000"/>
              </w:rPr>
              <w:t>.</w:t>
            </w:r>
            <w:r w:rsidRPr="00617188">
              <w:rPr>
                <w:color w:val="000000"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42,8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38,1</w:t>
            </w:r>
          </w:p>
        </w:tc>
      </w:tr>
      <w:tr w:rsidTr="008B4049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</w:rPr>
            </w:pPr>
            <w:r w:rsidRPr="00617188">
              <w:rPr>
                <w:color w:val="000000"/>
              </w:rPr>
              <w:t>100 1.03.02251.01.0000</w:t>
            </w:r>
            <w:r w:rsidR="003C17B8">
              <w:rPr>
                <w:color w:val="000000"/>
              </w:rPr>
              <w:t>.</w:t>
            </w:r>
            <w:r w:rsidRPr="00617188">
              <w:rPr>
                <w:color w:val="000000"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7 673,9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8B4049">
            <w:pPr>
              <w:spacing w:before="60" w:after="60" w:line="240" w:lineRule="auto"/>
              <w:jc w:val="right"/>
            </w:pPr>
            <w:r w:rsidRPr="00617188">
              <w:t>7 781,6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</w:rPr>
            </w:pPr>
            <w:r w:rsidRPr="00617188">
              <w:rPr>
                <w:color w:val="000000"/>
              </w:rPr>
              <w:t>100 1.03.02261.01.0000</w:t>
            </w:r>
            <w:r w:rsidR="003C17B8">
              <w:rPr>
                <w:color w:val="000000"/>
              </w:rPr>
              <w:t>.</w:t>
            </w:r>
            <w:r w:rsidRPr="00617188">
              <w:rPr>
                <w:color w:val="000000"/>
              </w:rPr>
              <w:t xml:space="preserve">110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-878,1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-808,6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000 1.05.01000.00.0000</w:t>
            </w:r>
            <w:r w:rsidR="003C17B8">
              <w:rPr>
                <w:b/>
              </w:rPr>
              <w:t>.</w:t>
            </w:r>
            <w:r w:rsidRPr="00617188">
              <w:rPr>
                <w:b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100 113,3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105 276,8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bookmarkStart w:id="1" w:name="OLE_LINK1" w:colFirst="3" w:colLast="67"/>
            <w:r w:rsidRPr="00617188">
              <w:t>182 1.05.01011.01.1000.110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72 804,5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69 825,0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182 1.05.01011.01.2100.110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944,4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182 1.05.01011.01.3000.110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2,6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bookmarkStart w:id="2" w:name="OLE_LINK2" w:colFirst="3" w:colLast="67"/>
            <w:bookmarkEnd w:id="1"/>
            <w:r w:rsidRPr="00617188">
              <w:t>182 1.05.01012.01.1000.110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-0,2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182 1.05.01012.01.2100.110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0,1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182 1.05.01012.01.3000.110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0,2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182 1.05.01021.01.1000.110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27 308,8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33 721,9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182 1.05.01021.01.2100.110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763,7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</w:t>
            </w:r>
            <w:r w:rsidRPr="00617188">
              <w:t>82 1.05.01021.01.3000.110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11,8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182 1.05.01021.01.4000.110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10,9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182 1.05.01022.01.1000.110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-3,6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182 1.05.01022.01.2100.110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0,1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182 1.05.01050.01.1000.110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-0,4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182 1.05.01050.01.2100.110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0,3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spacing w:before="60" w:after="60" w:line="240" w:lineRule="auto"/>
              <w:jc w:val="center"/>
              <w:rPr>
                <w:b/>
              </w:rPr>
            </w:pPr>
            <w:bookmarkStart w:id="3" w:name="OLE_LINK13" w:colFirst="3" w:colLast="67"/>
            <w:bookmarkStart w:id="4" w:name="OLE_LINK14" w:colFirst="3" w:colLast="67"/>
            <w:bookmarkStart w:id="5" w:name="OLE_LINK15" w:colFirst="3" w:colLast="67"/>
            <w:bookmarkEnd w:id="2"/>
            <w:r w:rsidRPr="00617188">
              <w:rPr>
                <w:b/>
              </w:rPr>
              <w:t>000 1.05.02000.00.0000</w:t>
            </w:r>
            <w:r w:rsidR="003C17B8">
              <w:rPr>
                <w:b/>
              </w:rPr>
              <w:t>.</w:t>
            </w:r>
            <w:r w:rsidRPr="00617188">
              <w:rPr>
                <w:b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356,7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3C17B8" w:rsidP="00C87C72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1F282E">
              <w:rPr>
                <w:b/>
                <w:color w:val="000000"/>
              </w:rPr>
              <w:t>-7</w:t>
            </w:r>
            <w:r w:rsidRPr="001F282E" w:rsidR="00C87C72">
              <w:rPr>
                <w:b/>
                <w:color w:val="000000"/>
              </w:rPr>
              <w:t>3</w:t>
            </w:r>
            <w:r w:rsidRPr="001F282E">
              <w:rPr>
                <w:b/>
                <w:color w:val="000000"/>
              </w:rPr>
              <w:t>,</w:t>
            </w:r>
            <w:r w:rsidRPr="001F282E" w:rsidR="00C87C72">
              <w:rPr>
                <w:b/>
                <w:color w:val="000000"/>
              </w:rPr>
              <w:t>0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3C17B8">
            <w:pPr>
              <w:spacing w:before="60" w:after="60" w:line="240" w:lineRule="auto"/>
              <w:jc w:val="center"/>
            </w:pPr>
            <w:bookmarkStart w:id="6" w:name="OLE_LINK3" w:colFirst="3" w:colLast="67"/>
            <w:r w:rsidR="003C17B8">
              <w:t>182 1</w:t>
            </w:r>
            <w:r w:rsidRPr="00617188">
              <w:t>.05.</w:t>
            </w:r>
            <w:r w:rsidRPr="00617188">
              <w:t>02010.02.1000.110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356,7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-97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182 1.05.02010.02.2100.110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17,7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182 1.05.02010.02.3000.110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6,7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182 1.05.02020.02.1000.110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C87C72">
            <w:pPr>
              <w:spacing w:before="60" w:after="60" w:line="240" w:lineRule="auto"/>
              <w:jc w:val="right"/>
            </w:pPr>
            <w:r w:rsidRPr="00617188">
              <w:t>-0,</w:t>
            </w:r>
            <w:r w:rsidR="00C87C72">
              <w:t>7</w:t>
            </w:r>
          </w:p>
        </w:tc>
      </w:tr>
      <w:bookmarkEnd w:id="3"/>
      <w:bookmarkEnd w:id="4"/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182 1.05.02020.02.2100.110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0,5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</w:t>
            </w:r>
            <w:r w:rsidRPr="00617188">
              <w:t>2020.02.3000.110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-0,</w:t>
            </w:r>
            <w:r w:rsidRPr="00617188">
              <w:t>2</w:t>
            </w:r>
          </w:p>
        </w:tc>
      </w:tr>
      <w:bookmarkEnd w:id="5"/>
      <w:bookmarkEnd w:id="6"/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3C17B8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000 1.05.0300</w:t>
            </w:r>
            <w:r w:rsidR="003C17B8">
              <w:rPr>
                <w:b/>
              </w:rPr>
              <w:t>0.00.0</w:t>
            </w:r>
            <w:r w:rsidRPr="00617188">
              <w:rPr>
                <w:b/>
              </w:rPr>
              <w:t>000</w:t>
            </w:r>
            <w:r w:rsidR="003C17B8">
              <w:rPr>
                <w:b/>
              </w:rPr>
              <w:t>.</w:t>
            </w:r>
            <w:r w:rsidRPr="00617188">
              <w:rPr>
                <w:b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1 652,4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553,1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182 1.05.03010.01.1000.110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1 652</w:t>
            </w:r>
            <w:r w:rsidRPr="00617188">
              <w:t>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550,1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182 1.05.03010.01.2100.110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сельскохозяйственный налог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2,0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1821.05.03010.01.3000.110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1,0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16252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000 1.05.04000.00.0000</w:t>
            </w:r>
            <w:r w:rsidR="00616252">
              <w:rPr>
                <w:b/>
              </w:rPr>
              <w:t>.</w:t>
            </w:r>
            <w:r w:rsidRPr="00617188">
              <w:rPr>
                <w:b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14   898,2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11 596,4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182 1.05.04020.02.1000.110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14 898,2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11 564,8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182 1.05.04020.02.2100.110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31,6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9263BF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000 1.07.00000.00.0000</w:t>
            </w:r>
            <w:r w:rsidR="009263BF">
              <w:rPr>
                <w:b/>
              </w:rPr>
              <w:t>.</w:t>
            </w:r>
            <w:r w:rsidRPr="00617188">
              <w:rPr>
                <w:b/>
              </w:rPr>
              <w:t>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Налог на добычу полезных ископаемых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11 953,5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8 973</w:t>
            </w:r>
            <w:r w:rsidR="00916BB7">
              <w:rPr>
                <w:b/>
                <w:color w:val="000000"/>
              </w:rPr>
              <w:t>,0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bookmarkStart w:id="7" w:name="OLE_LINK4" w:colFirst="3" w:colLast="67"/>
            <w:bookmarkStart w:id="8" w:name="OLE_LINK5" w:colFirst="3" w:colLast="67"/>
            <w:r w:rsidRPr="00617188">
              <w:t>182 1.07.01020.01.1000.110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11 953,5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8 695,7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182 1.07.01020.01.2100.110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 на добычу общераспространенных полезных ископаемых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273,2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182 1.07.01020.01.3000.110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4,1</w:t>
            </w:r>
          </w:p>
        </w:tc>
      </w:tr>
      <w:bookmarkEnd w:id="7"/>
      <w:bookmarkEnd w:id="8"/>
      <w:tr w:rsidTr="003C17B8">
        <w:tblPrEx>
          <w:tblW w:w="10205" w:type="dxa"/>
          <w:tblLook w:val="04A0"/>
        </w:tblPrEx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6" w:rsidRPr="00617188" w:rsidP="009263BF">
            <w:pPr>
              <w:spacing w:before="60" w:after="60" w:line="240" w:lineRule="auto"/>
              <w:jc w:val="left"/>
              <w:rPr>
                <w:b/>
              </w:rPr>
            </w:pPr>
            <w:r w:rsidRPr="00617188">
              <w:rPr>
                <w:b/>
              </w:rPr>
              <w:t>000</w:t>
            </w:r>
            <w:r w:rsidR="009263BF">
              <w:rPr>
                <w:b/>
              </w:rPr>
              <w:t xml:space="preserve"> </w:t>
            </w:r>
            <w:r w:rsidRPr="00617188">
              <w:rPr>
                <w:b/>
              </w:rPr>
              <w:t>1.08.00000.00.0000</w:t>
            </w:r>
            <w:r w:rsidR="009263BF">
              <w:rPr>
                <w:b/>
              </w:rPr>
              <w:t>.</w:t>
            </w:r>
            <w:r w:rsidRPr="00617188">
              <w:rPr>
                <w:b/>
              </w:rPr>
              <w:t>00</w:t>
            </w:r>
            <w:r w:rsidRPr="00617188">
              <w:rPr>
                <w:b/>
              </w:rPr>
              <w:t>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Государственная пошлина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1 405,3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2 831,9</w:t>
            </w:r>
          </w:p>
        </w:tc>
      </w:tr>
      <w:tr w:rsidTr="003C17B8">
        <w:tblPrEx>
          <w:tblW w:w="10205" w:type="dxa"/>
          <w:tblLook w:val="04A0"/>
        </w:tblPrEx>
        <w:trPr>
          <w:trHeight w:val="8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="009263BF">
              <w:t xml:space="preserve">182 </w:t>
            </w:r>
            <w:r w:rsidRPr="00617188">
              <w:t>1.08.03010.01.1050.110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color w:val="000000"/>
              </w:rPr>
            </w:pPr>
            <w:r w:rsidRPr="0061718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1 400,3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2 774,2</w:t>
            </w:r>
          </w:p>
        </w:tc>
      </w:tr>
      <w:tr w:rsidTr="003C17B8">
        <w:tblPrEx>
          <w:tblW w:w="10205" w:type="dxa"/>
          <w:tblLook w:val="04A0"/>
        </w:tblPrEx>
        <w:trPr>
          <w:trHeight w:val="8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182 1.08.03010.01.1060.110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color w:val="000000"/>
              </w:rPr>
            </w:pPr>
            <w:r w:rsidRPr="0061718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37,7</w:t>
            </w:r>
          </w:p>
        </w:tc>
      </w:tr>
      <w:tr w:rsidTr="003C17B8">
        <w:tblPrEx>
          <w:tblW w:w="10205" w:type="dxa"/>
          <w:tblLook w:val="04A0"/>
        </w:tblPrEx>
        <w:trPr>
          <w:trHeight w:val="8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182 1.08.07150.01.0000.110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color w:val="000000"/>
              </w:rPr>
            </w:pPr>
            <w:r w:rsidRPr="00617188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20,0</w:t>
            </w:r>
          </w:p>
        </w:tc>
      </w:tr>
      <w:tr w:rsidTr="003C17B8">
        <w:tblPrEx>
          <w:tblW w:w="10205" w:type="dxa"/>
          <w:tblLook w:val="04A0"/>
        </w:tblPrEx>
        <w:trPr>
          <w:trHeight w:val="8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9263BF">
            <w:pPr>
              <w:spacing w:before="60" w:after="60" w:line="240" w:lineRule="auto"/>
              <w:jc w:val="left"/>
              <w:rPr>
                <w:b/>
              </w:rPr>
            </w:pPr>
            <w:r w:rsidRPr="00617188">
              <w:rPr>
                <w:b/>
              </w:rPr>
              <w:t>000 1.09.00000.00.0000</w:t>
            </w:r>
            <w:r w:rsidR="009263BF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0</w:t>
            </w:r>
            <w:r w:rsidR="00916BB7">
              <w:rPr>
                <w:b/>
              </w:rPr>
              <w:t>,1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182 1.09.07053.05.2100.110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местные налоги и сборы, мобилизуемые на территориях муниципальных районов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="00916BB7">
              <w:t>0,1</w:t>
            </w:r>
          </w:p>
        </w:tc>
      </w:tr>
      <w:tr w:rsidTr="003C17B8">
        <w:tblPrEx>
          <w:tblW w:w="10205" w:type="dxa"/>
          <w:tblLook w:val="04A0"/>
        </w:tblPrEx>
        <w:trPr>
          <w:trHeight w:val="8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9263BF">
            <w:pPr>
              <w:spacing w:before="60" w:after="60" w:line="240" w:lineRule="auto"/>
              <w:jc w:val="center"/>
              <w:rPr>
                <w:b/>
              </w:rPr>
            </w:pPr>
            <w:bookmarkStart w:id="9" w:name="OLE_LINK8" w:colFirst="2" w:colLast="67"/>
            <w:r w:rsidRPr="00617188">
              <w:rPr>
                <w:b/>
              </w:rPr>
              <w:t>000 1.11.00000.00.0000</w:t>
            </w:r>
            <w:r w:rsidR="009263BF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64  617,6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63 717,5</w:t>
            </w:r>
          </w:p>
        </w:tc>
      </w:tr>
      <w:tr w:rsidTr="003C17B8">
        <w:tblPrEx>
          <w:tblW w:w="10205" w:type="dxa"/>
          <w:tblLook w:val="04A0"/>
        </w:tblPrEx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bookmarkStart w:id="10" w:name="OLE_LINK6" w:colFirst="2" w:colLast="67"/>
            <w:bookmarkStart w:id="11" w:name="OLE_LINK7" w:colFirst="2" w:colLast="67"/>
            <w:r w:rsidRPr="00617188">
              <w:t>902 1.11.05013.05.0000.120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58 900,3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57 394,9</w:t>
            </w:r>
          </w:p>
        </w:tc>
      </w:tr>
      <w:bookmarkEnd w:id="9"/>
      <w:tr w:rsidTr="003C17B8">
        <w:tblPrEx>
          <w:tblW w:w="10205" w:type="dxa"/>
          <w:tblLook w:val="04A0"/>
        </w:tblPrEx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</w:t>
            </w:r>
            <w:r w:rsidR="009263BF">
              <w:t xml:space="preserve"> </w:t>
            </w:r>
            <w:r w:rsidRPr="00617188">
              <w:t>1.11.05025.05.0000.120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1 526,6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2 598,5</w:t>
            </w:r>
          </w:p>
        </w:tc>
      </w:tr>
      <w:tr w:rsidTr="003C17B8">
        <w:tblPrEx>
          <w:tblW w:w="10205" w:type="dxa"/>
          <w:tblLook w:val="04A0"/>
        </w:tblPrEx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902 1.11.0</w:t>
            </w:r>
            <w:r w:rsidRPr="00617188">
              <w:t>5035.05.0000.120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3 594,5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3 153,5</w:t>
            </w:r>
          </w:p>
        </w:tc>
      </w:tr>
      <w:tr w:rsidTr="003C17B8">
        <w:tblPrEx>
          <w:tblW w:w="10205" w:type="dxa"/>
          <w:tblLook w:val="04A0"/>
        </w:tblPrEx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</w:t>
            </w:r>
            <w:r w:rsidRPr="00617188">
              <w:t>.11.05313.05.0000.120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11,8</w:t>
            </w:r>
          </w:p>
        </w:tc>
      </w:tr>
      <w:tr w:rsidTr="003C17B8">
        <w:tblPrEx>
          <w:tblW w:w="10205" w:type="dxa"/>
          <w:tblLook w:val="04A0"/>
        </w:tblPrEx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902 1.11.05325.05.0</w:t>
            </w:r>
            <w:r w:rsidRPr="00617188">
              <w:t>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46,1</w:t>
            </w:r>
          </w:p>
        </w:tc>
      </w:tr>
      <w:tr w:rsidTr="003C17B8">
        <w:tblPrEx>
          <w:tblW w:w="10205" w:type="dxa"/>
          <w:tblLook w:val="04A0"/>
        </w:tblPrEx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AC" w:rsidRPr="00617188" w:rsidP="005E70AC">
            <w:pPr>
              <w:spacing w:before="60" w:after="60" w:line="240" w:lineRule="auto"/>
              <w:jc w:val="center"/>
              <w:rPr>
                <w:color w:val="000000"/>
              </w:rPr>
            </w:pPr>
            <w:r w:rsidRPr="00617188">
              <w:rPr>
                <w:color w:val="000000"/>
              </w:rPr>
              <w:t>907 1.11.09045.05.0001</w:t>
            </w:r>
            <w:r>
              <w:rPr>
                <w:color w:val="000000"/>
              </w:rPr>
              <w:t>.</w:t>
            </w:r>
            <w:r w:rsidRPr="00617188">
              <w:rPr>
                <w:color w:val="000000"/>
              </w:rPr>
              <w:t>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AC" w:rsidRPr="00617188" w:rsidP="00676363">
            <w:pPr>
              <w:spacing w:before="60" w:after="60" w:line="240" w:lineRule="auto"/>
              <w:jc w:val="both"/>
              <w:rPr>
                <w:color w:val="000000"/>
              </w:rPr>
            </w:pPr>
            <w:r w:rsidRPr="00617188">
              <w:rPr>
                <w:color w:val="000000"/>
              </w:rPr>
              <w:t>Плата за предоставленное право на установку и эксплуатацию рекламной продукции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8B" w:rsidP="00CE7B70">
            <w:pPr>
              <w:spacing w:before="60" w:after="60" w:line="240" w:lineRule="auto"/>
              <w:jc w:val="right"/>
            </w:pPr>
          </w:p>
          <w:p w:rsidR="005E70AC" w:rsidRPr="00C42E8B" w:rsidP="00CE7B70">
            <w:pPr>
              <w:spacing w:before="60" w:after="60" w:line="240" w:lineRule="auto"/>
              <w:jc w:val="right"/>
            </w:pPr>
            <w:r w:rsidR="00C42E8B">
              <w:t>595,4</w:t>
            </w:r>
            <w:r w:rsidRPr="00C42E8B">
              <w:fldChar w:fldCharType="begin" w:dirty="1"/>
            </w:r>
            <w:r w:rsidRPr="00C42E8B">
              <w:instrText xml:space="preserve"> LINK Excel.Sheet.12 "\\\\Garbages\\Common\\Пользователи\\Ковалева Жанна Николаевна\\Комитет по доходам\\ГОДОВАЯ ТАБЛИЦА ДЛЯ ДУМЫ  2022.xlsx" ДЧБ!R64C4 \a \f 5 \h  \* MERGEFORMAT </w:instrText>
            </w:r>
            <w:bookmarkStart w:id="12" w:name="_1739882243"/>
            <w:bookmarkEnd w:id="12"/>
            <w:r w:rsidRPr="00C42E8B">
              <w:fldChar w:fldCharType="separate"/>
            </w:r>
          </w:p>
          <w:p w:rsidR="005E70AC" w:rsidRPr="00C42E8B" w:rsidP="00CE7B70">
            <w:pPr>
              <w:spacing w:before="60" w:after="60" w:line="240" w:lineRule="auto"/>
              <w:jc w:val="right"/>
            </w:pPr>
            <w:r w:rsidRPr="00C42E8B"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8B" w:rsidP="00CE7B70">
            <w:pPr>
              <w:spacing w:before="60" w:after="60" w:line="240" w:lineRule="auto"/>
              <w:jc w:val="right"/>
            </w:pPr>
          </w:p>
          <w:p w:rsidR="005E70AC" w:rsidRPr="00C42E8B" w:rsidP="00CE7B70">
            <w:pPr>
              <w:spacing w:before="60" w:after="60" w:line="240" w:lineRule="auto"/>
              <w:jc w:val="right"/>
            </w:pPr>
            <w:r w:rsidR="00C42E8B">
              <w:t>512,7</w:t>
            </w:r>
            <w:r w:rsidRPr="00C42E8B">
              <w:fldChar w:fldCharType="begin" w:dirty="1"/>
            </w:r>
            <w:r w:rsidRPr="00C42E8B">
              <w:instrText xml:space="preserve"> LINK Excel.Sheet.12 "\\\\Garbages\\Common\\Пользователи\\Ковалева Жанна Николаевна\\Комитет по доходам\\ГОДОВАЯ ТАБЛИЦА ДЛЯ ДУМЫ  2022.xlsx" ДЧБ!R64C5 \a \f 5 \h  \* MERGEFORMAT </w:instrText>
            </w:r>
            <w:bookmarkStart w:id="13" w:name="_1739882258"/>
            <w:bookmarkEnd w:id="13"/>
            <w:r w:rsidRPr="00C42E8B">
              <w:fldChar w:fldCharType="separate"/>
            </w:r>
          </w:p>
          <w:p w:rsidR="005E70AC" w:rsidRPr="00C42E8B" w:rsidP="00CE7B70">
            <w:pPr>
              <w:spacing w:before="60" w:after="60" w:line="240" w:lineRule="auto"/>
              <w:jc w:val="right"/>
            </w:pPr>
            <w:r w:rsidRPr="00C42E8B">
              <w:fldChar w:fldCharType="end"/>
            </w:r>
          </w:p>
        </w:tc>
      </w:tr>
      <w:bookmarkEnd w:id="10"/>
      <w:bookmarkEnd w:id="11"/>
      <w:tr w:rsidTr="003C17B8">
        <w:tblPrEx>
          <w:tblW w:w="10205" w:type="dxa"/>
          <w:tblLook w:val="04A0"/>
        </w:tblPrEx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5E70AC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000 1.12.00000.00.0000</w:t>
            </w:r>
            <w:r w:rsidR="005E70AC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</w:rPr>
            </w:pPr>
            <w:r w:rsidRPr="00617188">
              <w:rPr>
                <w:b/>
                <w:color w:val="000000"/>
              </w:rPr>
              <w:t>14 828,0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  <w:color w:val="000000"/>
                <w:lang w:val="en-US"/>
              </w:rPr>
            </w:pPr>
            <w:r w:rsidRPr="00617188">
              <w:rPr>
                <w:b/>
                <w:color w:val="000000"/>
              </w:rPr>
              <w:t>11 076,4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bookmarkStart w:id="14" w:name="OLE_LINK9" w:colFirst="2" w:colLast="67"/>
            <w:r w:rsidRPr="00617188">
              <w:t>048 1.12.01010.01.2100.120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103,3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048 1.12.01010.01.6000.120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2 357,7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4 122,5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048  1.12.01030.01.2100.120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26,0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048 1.12.01030.01.6000.120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608,0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1 964,0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048 1.12.01041.01.2100.120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размещение отходов производства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4,9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048 1.12.01041.01.</w:t>
            </w:r>
            <w:r w:rsidRPr="00617188">
              <w:t>6000.120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3 421,5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048 1.12.01042.01.2100.120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102,4</w:t>
            </w:r>
          </w:p>
        </w:tc>
      </w:tr>
      <w:tr w:rsidTr="003C17B8">
        <w:tblPrEx>
          <w:tblW w:w="10205" w:type="dxa"/>
          <w:tblLook w:val="04A0"/>
        </w:tblPrEx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048 1.12.01042.01.6000.120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9 638,4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1 331,8</w:t>
            </w:r>
          </w:p>
        </w:tc>
      </w:tr>
      <w:bookmarkEnd w:id="14"/>
      <w:tr w:rsidTr="003C17B8">
        <w:tblPrEx>
          <w:tblW w:w="10205" w:type="dxa"/>
          <w:tblLook w:val="04A0"/>
        </w:tblPrEx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CE7B70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000 1.13.00000.00.0000</w:t>
            </w:r>
            <w:r w:rsidR="00CE7B70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17,9</w:t>
            </w:r>
          </w:p>
        </w:tc>
      </w:tr>
      <w:tr w:rsidTr="003C17B8">
        <w:tblPrEx>
          <w:tblW w:w="10205" w:type="dxa"/>
          <w:tblLook w:val="04A0"/>
        </w:tblPrEx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902 1.13.02995.05.0000.130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доходы о компенсации затрат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17,9</w:t>
            </w:r>
          </w:p>
        </w:tc>
      </w:tr>
      <w:tr w:rsidTr="003C17B8">
        <w:tblPrEx>
          <w:tblW w:w="10205" w:type="dxa"/>
          <w:tblLook w:val="04A0"/>
        </w:tblPrEx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CE7B70">
            <w:pPr>
              <w:spacing w:before="60" w:after="60" w:line="240" w:lineRule="auto"/>
              <w:jc w:val="center"/>
              <w:rPr>
                <w:b/>
              </w:rPr>
            </w:pPr>
            <w:bookmarkStart w:id="15" w:name="OLE_LINK10" w:colFirst="2" w:colLast="67"/>
            <w:r w:rsidRPr="00617188">
              <w:rPr>
                <w:b/>
              </w:rPr>
              <w:t>000 1.14.00000.00.0000</w:t>
            </w:r>
            <w:r w:rsidR="00CE7B70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21 702,2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 xml:space="preserve">36494,5 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902  1.14.06013.05.0000.430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19 253,6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31 589,6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902  1.14.06025.05.0000.430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86,7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902 1.14.06313.05.0000.430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2 448,6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4 818,2</w:t>
            </w:r>
          </w:p>
        </w:tc>
      </w:tr>
      <w:tr w:rsidTr="003C17B8">
        <w:tblPrEx>
          <w:tblW w:w="10205" w:type="dxa"/>
          <w:tblLook w:val="04A0"/>
        </w:tblPrEx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CE7B70">
            <w:pPr>
              <w:spacing w:before="60" w:after="60" w:line="240" w:lineRule="auto"/>
              <w:jc w:val="center"/>
              <w:rPr>
                <w:b/>
              </w:rPr>
            </w:pPr>
            <w:bookmarkStart w:id="16" w:name="OLE_LINK11" w:colFirst="2" w:colLast="67"/>
            <w:bookmarkEnd w:id="15"/>
            <w:r w:rsidRPr="00617188">
              <w:rPr>
                <w:b/>
              </w:rPr>
              <w:t>000 1.16.00000.00.0000</w:t>
            </w:r>
            <w:r w:rsidR="00CE7B70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Штрафы, санкции, возмещение ущерба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56 077,9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50 781,0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825 1.16.01053.01.0000.140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</w:t>
            </w:r>
            <w:r w:rsidRPr="00617188">
              <w:t>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841 1.16.01053.01.0035.140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6,4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825 1.16.01053.01.0059.</w:t>
            </w:r>
            <w:r w:rsidRPr="00617188">
              <w:t>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10,1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825 1.16.01053.01.9000.140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51,0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825 1.16.01063.01.0000.140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825 1.16.01063.01.0008.140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7,9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825 1.16.01063.01.0009.140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10,6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841 1.16.01063.01.0023.140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1,4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825 1.16.01063.01.0091.140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825 1.16.01063.01.0101.140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7,5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825 1.16.01063.01.0101.140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7,5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825 1.16.01063.01.9000.140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6,9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</w:t>
            </w:r>
            <w:r w:rsidRPr="00617188">
              <w:t xml:space="preserve"> 1.16.01073.01.0000.140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825 1.16.01073.01.0017.140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825 1.16.01073.01.0019.140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164,9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825 1.16.01073.01.0027.140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0,2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841 1.16.01073.01.0027.140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4,8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825 1.16.01083.01.0000.140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655,1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825 1.16.01083.01.0002.140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825 1.16.01083.01.0028.140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825 1.16.01083.01.0037.140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825 1.16.01083.01.0281.140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75,0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825 1.16.01123.01.0004.140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825 1.16.01143.01.0000.140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825 1.16.01143.01</w:t>
            </w:r>
            <w:r w:rsidRPr="00617188">
              <w:t>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4,</w:t>
            </w:r>
            <w:r w:rsidRPr="00617188">
              <w:t>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825 1.16.01153.01.0005.140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825 1.16.01153.01.0006.140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13,3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 xml:space="preserve"> 825 1.16.01153.01.9000.140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0,1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825 1.16.01173.01.0000.140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825 1.16.01173.01.0007.140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3,4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825 1.16.01173.01.0008.140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825 1.16.01173.01.9000.140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825 1.16.01193.01.0000.140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825 1.16.01193.01.0005.140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118,4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825 1.16.01193.01.0007.140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825 1.16.01193.01.0013.140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825 1.16.01193.01.0029.140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825 1.16.01193.01.0401.140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7,8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825 1.16.01193.01.9000.140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11,4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841 1.16.01193.01.9000.140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2,6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825 1.16.01203.01.0000.140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825 1.16.01203.01.0008.140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825 1.16.01203.01.0010.140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27,5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825 1.16.01203.01.0012.140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825 1.16.01203.01.0021.140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841 1.16.01203.01.0021.140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825 1.16.01203.01.9000.140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663,1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838 1.16.01203.01.9000.140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670,4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841 1.16.01203.01.9000.140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12,3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825 1.16.01333.01.0000.140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103,3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841 1.16.02020.02.0000.140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902 1.16.02020.02.0000.140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12,5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902 1.16.07010.05.0000.140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32,9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903 1.16.07010.05.0000.140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9,2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905 1.16.07010.05.0000.140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907 1.16.07010.05.0000.140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32,4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907 1.16.07090.05.0000.140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28,3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903 1.16.10031.05.0000.140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248,2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904 1.16.10061.05.0000.140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905 1.16.10061.05.0000.140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20,0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081 1.16.10123.01.0051.140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-4,8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188  1.16.10123.01.0051.140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435,8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902 1.16.10123.01.0051.140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4,9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182 1.16.10129.01.0000.140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0,9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081 1.16.11050.01.0000.140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44 316,8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47 844,7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831 1.16.11050.01.0000.140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80,0</w:t>
            </w:r>
          </w:p>
        </w:tc>
      </w:tr>
      <w:tr w:rsidTr="003C17B8">
        <w:tblPrEx>
          <w:tblW w:w="10205" w:type="dxa"/>
          <w:tblLook w:val="04A0"/>
        </w:tblPrEx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838 1.16.11050.01.0000.140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9 491,3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-20,0</w:t>
            </w:r>
          </w:p>
        </w:tc>
      </w:tr>
      <w:bookmarkEnd w:id="16"/>
      <w:tr w:rsidTr="003C17B8">
        <w:tblPrEx>
          <w:tblW w:w="10205" w:type="dxa"/>
          <w:tblLook w:val="04A0"/>
        </w:tblPrEx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000 1.17.00</w:t>
            </w:r>
            <w:r w:rsidR="00F37403">
              <w:rPr>
                <w:b/>
              </w:rPr>
              <w:t>00</w:t>
            </w:r>
            <w:r w:rsidRPr="00617188">
              <w:rPr>
                <w:b/>
              </w:rPr>
              <w:t>0.00.0000</w:t>
            </w:r>
            <w:r w:rsidR="00F37403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Прочие 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80 ,5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bookmarkStart w:id="17" w:name="OLE_LINK12" w:colFirst="3" w:colLast="67"/>
            <w:r w:rsidRPr="00617188">
              <w:t>903 1.17.01050.05.0000.180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Невыясненные поступления, зачисляемые в бюджеты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22,8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902 1.17.05050.05.0000.180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неналоговые доходы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48,3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904 1.17.05050.05.0000.180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неналоговые доходы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9,4</w:t>
            </w:r>
          </w:p>
        </w:tc>
      </w:tr>
      <w:bookmarkEnd w:id="17"/>
      <w:tr w:rsidTr="00C42E8B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000 2.00.00000.00.0000</w:t>
            </w:r>
            <w:r w:rsidR="00F37403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C42E8B" w:rsidP="00C42E8B">
            <w:pPr>
              <w:spacing w:before="60" w:after="60" w:line="240" w:lineRule="auto"/>
              <w:jc w:val="right"/>
              <w:rPr>
                <w:b/>
              </w:rPr>
            </w:pPr>
            <w:r w:rsidRPr="00C42E8B">
              <w:rPr>
                <w:b/>
              </w:rPr>
              <w:t>2 659 093,2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C42E8B" w:rsidP="00C42E8B">
            <w:pPr>
              <w:spacing w:before="60" w:after="60" w:line="240" w:lineRule="auto"/>
              <w:jc w:val="right"/>
              <w:rPr>
                <w:b/>
              </w:rPr>
            </w:pPr>
            <w:r w:rsidRPr="00C42E8B">
              <w:rPr>
                <w:b/>
              </w:rPr>
              <w:t>2 560 399,6</w:t>
            </w:r>
          </w:p>
        </w:tc>
      </w:tr>
      <w:tr w:rsidTr="00C42E8B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000 2.02.00000.00.0000</w:t>
            </w:r>
            <w:r w:rsidR="00F37403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C42E8B" w:rsidP="00C42E8B">
            <w:pPr>
              <w:spacing w:before="60" w:after="60" w:line="240" w:lineRule="auto"/>
              <w:jc w:val="right"/>
              <w:rPr>
                <w:b/>
              </w:rPr>
            </w:pPr>
            <w:r w:rsidRPr="00C42E8B">
              <w:rPr>
                <w:b/>
              </w:rPr>
              <w:t>2 885 789,2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C42E8B" w:rsidP="00C42E8B">
            <w:pPr>
              <w:spacing w:before="60" w:after="60" w:line="240" w:lineRule="auto"/>
              <w:jc w:val="right"/>
              <w:rPr>
                <w:b/>
              </w:rPr>
            </w:pPr>
            <w:r w:rsidRPr="00C42E8B">
              <w:rPr>
                <w:b/>
              </w:rPr>
              <w:t>2 792 164,7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000 2.02.10000.00.0000</w:t>
            </w:r>
            <w:r w:rsidR="00F37403">
              <w:rPr>
                <w:b/>
              </w:rPr>
              <w:t>.</w:t>
            </w:r>
            <w:r w:rsidRPr="00617188">
              <w:rPr>
                <w:b/>
              </w:rPr>
              <w:t>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380 837,9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380 837,9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905 2.02.15001.05.0000.150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224 386,0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224 386,0</w:t>
            </w:r>
          </w:p>
        </w:tc>
      </w:tr>
      <w:tr w:rsidTr="003C17B8">
        <w:tblPrEx>
          <w:tblW w:w="10205" w:type="dxa"/>
          <w:tblLook w:val="04A0"/>
        </w:tblPrEx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905 2.02.15002.05.0000.150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156 451,9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156 451,9</w:t>
            </w:r>
          </w:p>
        </w:tc>
      </w:tr>
      <w:tr w:rsidTr="003C17B8">
        <w:tblPrEx>
          <w:tblW w:w="10205" w:type="dxa"/>
          <w:tblLook w:val="04A0"/>
        </w:tblPrEx>
        <w:trPr>
          <w:trHeight w:val="7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000 2.02.20000.00.0000</w:t>
            </w:r>
            <w:r w:rsidR="00F37403">
              <w:rPr>
                <w:b/>
              </w:rPr>
              <w:t>.</w:t>
            </w:r>
            <w:r w:rsidRPr="00617188">
              <w:rPr>
                <w:b/>
              </w:rPr>
              <w:t>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594 781,3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509 032,5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903 2.02.20077.05.0000.150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38 349,2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38 349,1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907 2.02.20299.05.0000.150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20 294,0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18 686,4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907 2.02.20302.05.0000.150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627,6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577,9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904  2.02.25169.05.0000.150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8 845,9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8 845,9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904 2.02.25179.05.0000.150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2 533,5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2 533,5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904 2.02.25210.05.0000.150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16 370,4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16 370,4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907 2.02.25230.05.0000.150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5,2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904 2.02.25255.05.0000.150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81 656,9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61 665,5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904 2.02.25304.05.0000.150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52 831,8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52 596,1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908 2.02.25467.05.0000.150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1 800,0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1800,0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902 2.02.25511.05.0000.150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1 973,5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1 973,5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908 2.02.25519.05.0000.150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поддержку отрасли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342,8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342,8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902 2.02.25527.05.0000.150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4 750,0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4750,0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908 2.02.25527.05.0000.150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640,0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907 2.02.25555.05.0000.150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28 407,2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28 407,2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907 2.02.25576.05.0000.150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472,4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902 2.02.25599.05.0000.150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447,4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447,4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904 2.02.25750.05.0000.150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91 493,8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79 864,9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903 2.02.29999.05.0000.150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субсидии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29 694, 5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29 694, 5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904 2.02.29999.05.0000.150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субсидии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77 500, 2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25 264, 7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905 2.02.29999.05.0000.150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субсидии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1 774, 9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1 774, 9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907 2.02.29999.05.0000.150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субсидии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71 614, 5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71 614,6</w:t>
            </w:r>
          </w:p>
        </w:tc>
      </w:tr>
      <w:tr w:rsidTr="003C17B8">
        <w:tblPrEx>
          <w:tblW w:w="10205" w:type="dxa"/>
          <w:tblLook w:val="04A0"/>
        </w:tblPrEx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908 2.02.29999.05.0000.150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субсидии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62 355, 6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62 355, 6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000 2.02.30000.00.0000 150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1 680 513,0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1 672 739,1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902 2.02.30024.05.0000.150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97 628,4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97 523,1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903 2.02.30024.05.0000.150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2 237,8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2 237,8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904 2.02.30024.05.0000.150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1 384 245,0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1 384 249,9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905 2.02.30024.05.0000.150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105 844,2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105 844,2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907 2.02.30024.05.0000.150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1,6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908 2.02.30024.05.0000.150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53,0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902 2.02.30027.05.0000.150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45 138,2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45 138,2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902 2.02.35082.05.0000.150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23 672,5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17 544,6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905 2.02.35118.05.0000.150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6 092,5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6 092,5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902 2.02.35120.05.0000.150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150,0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904 2.02.35304.05.0000.150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3 969,3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2 428,7</w:t>
            </w:r>
          </w:p>
        </w:tc>
      </w:tr>
      <w:tr w:rsidTr="003C17B8">
        <w:tblPrEx>
          <w:tblW w:w="10205" w:type="dxa"/>
          <w:tblLook w:val="04A0"/>
        </w:tblPrEx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902 2.02.35508.05.0000.150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11 475,5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11 475,5</w:t>
            </w:r>
          </w:p>
        </w:tc>
      </w:tr>
      <w:tr w:rsidTr="003C17B8">
        <w:tblPrEx>
          <w:tblW w:w="10205" w:type="dxa"/>
          <w:tblLook w:val="04A0"/>
        </w:tblPrEx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000 2.02.40000.00.0000</w:t>
            </w:r>
            <w:r w:rsidR="00F37403">
              <w:rPr>
                <w:b/>
              </w:rPr>
              <w:t>.</w:t>
            </w:r>
            <w:r w:rsidRPr="00617188">
              <w:rPr>
                <w:b/>
              </w:rPr>
              <w:t>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229 657,0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229 555,2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902 2.02.40014.05.0000.150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184,8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184,8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903 2.02.40014.05.0000.150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5 719,2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5 719,0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905 2.02.40014.05.0000.150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39,8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907 2.02.40014.05.0000.150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5 591,1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5 591,1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908 2.02.40014.05.0000.150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51 466,5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51 466,5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904 2.02.45303.05.0000.150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64 386,5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64 284,9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902 2.02.49999.05.0000.150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6 191,7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6 191,7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903 2.02.49999.05.0000.150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838,6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904 2.02.49999.05.0000.150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93 214,5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93 214,5</w:t>
            </w:r>
          </w:p>
        </w:tc>
      </w:tr>
      <w:tr w:rsidTr="003C17B8">
        <w:tblPrEx>
          <w:tblW w:w="10205" w:type="dxa"/>
          <w:tblLook w:val="04A0"/>
        </w:tblPrEx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908 2.02.49999.05.0000.150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2 024,3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2 024,3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000 2.18.00000.00.0000</w:t>
            </w:r>
            <w:r w:rsidR="00F37403">
              <w:rPr>
                <w:b/>
              </w:rPr>
              <w:t>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1 497,4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1 633,7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904 2.18.05010.05.0000.150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36,3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908 2.18.05010.05.0000.150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0,2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902 2.18.05030.05.0000.150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109,4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903 2.18.05030.05.0000.150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654,7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790,9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903 2.18.60010.05.0000.150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696,9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F37403">
            <w:pPr>
              <w:spacing w:before="60" w:after="60" w:line="240" w:lineRule="auto"/>
              <w:jc w:val="center"/>
              <w:rPr>
                <w:b/>
              </w:rPr>
            </w:pPr>
            <w:r w:rsidRPr="00617188">
              <w:rPr>
                <w:b/>
              </w:rPr>
              <w:t>000 2.19.00000.00.0</w:t>
            </w:r>
            <w:r w:rsidR="00F37403">
              <w:rPr>
                <w:b/>
              </w:rPr>
              <w:t>000.</w:t>
            </w:r>
            <w:r w:rsidRPr="00617188">
              <w:rPr>
                <w:b/>
              </w:rPr>
              <w:t>000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</w:rPr>
            </w:pPr>
            <w:r w:rsidRPr="00617188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-228 193,4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-233 398,8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904 2.19.25304.05.0000.150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-124,4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-124,4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902 2.19.60010.05.0000.150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-1 318,1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-4 522,4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903 2.19.60010.05.0000.150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-2 228,4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-2 228,4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904 2.19.60010.05.0000.150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-16 634,8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-16 634,7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905 2.19.60010.05.0000.150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-2 001,2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907 2.19.60010.05.0000.150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-207 232,7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-207 232,7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center"/>
            </w:pPr>
            <w:r w:rsidRPr="00617188">
              <w:t>908 2.19.60010.05.0000.150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both"/>
            </w:pPr>
            <w:r w:rsidRPr="006171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-655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6" w:rsidRPr="00617188" w:rsidP="00676363">
            <w:pPr>
              <w:spacing w:before="60" w:after="60" w:line="240" w:lineRule="auto"/>
              <w:jc w:val="right"/>
            </w:pPr>
            <w:r w:rsidRPr="00617188">
              <w:t>-655</w:t>
            </w:r>
          </w:p>
        </w:tc>
      </w:tr>
      <w:tr w:rsidTr="003C17B8">
        <w:tblPrEx>
          <w:tblW w:w="10205" w:type="dxa"/>
          <w:tblLook w:val="04A0"/>
        </w:tblPrEx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1F6" w:rsidRPr="00617188" w:rsidP="00676363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617188">
              <w:rPr>
                <w:b/>
                <w:bCs/>
              </w:rPr>
              <w:t>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1F6" w:rsidRPr="00617188" w:rsidP="00676363">
            <w:pPr>
              <w:spacing w:before="60" w:after="60" w:line="240" w:lineRule="auto"/>
              <w:jc w:val="both"/>
              <w:rPr>
                <w:b/>
                <w:bCs/>
              </w:rPr>
            </w:pPr>
            <w:r w:rsidRPr="00617188">
              <w:rPr>
                <w:b/>
                <w:bCs/>
              </w:rPr>
              <w:t> ВСЕГО ДОХОДОВ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3 368 951,7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1F6" w:rsidRPr="00617188" w:rsidP="00676363">
            <w:pPr>
              <w:spacing w:before="60" w:after="60" w:line="240" w:lineRule="auto"/>
              <w:jc w:val="right"/>
              <w:rPr>
                <w:b/>
              </w:rPr>
            </w:pPr>
            <w:r w:rsidRPr="00617188">
              <w:rPr>
                <w:b/>
              </w:rPr>
              <w:t>3 298 010,7</w:t>
            </w:r>
          </w:p>
        </w:tc>
      </w:tr>
    </w:tbl>
    <w:p w:rsidR="00EA538E" w:rsidP="00931922">
      <w:pPr>
        <w:spacing w:before="0" w:line="240" w:lineRule="auto"/>
        <w:jc w:val="both"/>
        <w:rPr>
          <w:b/>
        </w:rPr>
      </w:pPr>
    </w:p>
    <w:p w:rsidR="00EA538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FE0F7E" w:rsidP="00931922">
      <w:pPr>
        <w:spacing w:before="0" w:line="240" w:lineRule="auto"/>
        <w:jc w:val="both"/>
        <w:rPr>
          <w:b/>
        </w:rPr>
      </w:pPr>
    </w:p>
    <w:p w:rsidR="001F6AD3" w:rsidRPr="00DA6CAA" w:rsidP="001C7948">
      <w:pPr>
        <w:spacing w:before="60" w:after="60" w:line="240" w:lineRule="auto"/>
        <w:ind w:firstLine="567"/>
        <w:jc w:val="left"/>
        <w:rPr>
          <w:i/>
          <w:sz w:val="22"/>
          <w:szCs w:val="22"/>
        </w:rPr>
      </w:pPr>
      <w:r w:rsidR="0077348A">
        <w:rPr>
          <w:i/>
          <w:sz w:val="22"/>
          <w:szCs w:val="22"/>
        </w:rPr>
        <w:t xml:space="preserve"> </w:t>
      </w:r>
      <w:r w:rsidR="001C7948">
        <w:rPr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05224">
        <w:rPr>
          <w:i/>
          <w:sz w:val="22"/>
          <w:szCs w:val="22"/>
        </w:rPr>
        <w:t>П</w:t>
      </w:r>
      <w:r w:rsidRPr="00DA6CAA">
        <w:rPr>
          <w:i/>
          <w:sz w:val="22"/>
          <w:szCs w:val="22"/>
        </w:rPr>
        <w:t xml:space="preserve">риложение </w:t>
      </w:r>
      <w:r>
        <w:rPr>
          <w:i/>
          <w:sz w:val="22"/>
          <w:szCs w:val="22"/>
        </w:rPr>
        <w:t>2</w:t>
      </w:r>
      <w:r w:rsidRPr="00DA6CAA">
        <w:rPr>
          <w:i/>
          <w:sz w:val="22"/>
          <w:szCs w:val="22"/>
        </w:rPr>
        <w:t xml:space="preserve"> </w:t>
      </w:r>
    </w:p>
    <w:p w:rsidR="001F6AD3" w:rsidRPr="00DA6CAA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val="x-none" w:eastAsia="x-none"/>
        </w:rPr>
      </w:pPr>
      <w:r w:rsidRPr="00DA6CAA">
        <w:rPr>
          <w:i/>
          <w:sz w:val="22"/>
          <w:szCs w:val="22"/>
          <w:lang w:val="x-none" w:eastAsia="x-none"/>
        </w:rPr>
        <w:t xml:space="preserve">к отчету об исполнении </w:t>
      </w:r>
    </w:p>
    <w:p w:rsidR="001F6AD3" w:rsidRPr="001B1F8F" w:rsidP="001C7948">
      <w:pPr>
        <w:keepNext/>
        <w:spacing w:before="0" w:line="240" w:lineRule="auto"/>
        <w:ind w:firstLine="567"/>
        <w:jc w:val="left"/>
        <w:outlineLvl w:val="0"/>
        <w:rPr>
          <w:i/>
          <w:sz w:val="22"/>
          <w:szCs w:val="22"/>
          <w:lang w:val="x-none" w:eastAsia="x-none"/>
        </w:rPr>
      </w:pPr>
      <w:r w:rsidR="001C7948">
        <w:rPr>
          <w:i/>
          <w:sz w:val="22"/>
          <w:szCs w:val="22"/>
          <w:lang w:eastAsia="x-none"/>
        </w:rPr>
        <w:t xml:space="preserve">                                                                                                                                </w:t>
      </w:r>
      <w:r w:rsidRPr="00DA6CAA">
        <w:rPr>
          <w:i/>
          <w:sz w:val="22"/>
          <w:szCs w:val="22"/>
          <w:lang w:val="x-none" w:eastAsia="x-none"/>
        </w:rPr>
        <w:t xml:space="preserve">бюджета за </w:t>
      </w:r>
      <w:r w:rsidRPr="001B1F8F">
        <w:rPr>
          <w:i/>
          <w:sz w:val="22"/>
          <w:szCs w:val="22"/>
          <w:lang w:val="x-none" w:eastAsia="x-none"/>
        </w:rPr>
        <w:t>20</w:t>
      </w:r>
      <w:r>
        <w:rPr>
          <w:i/>
          <w:sz w:val="22"/>
          <w:szCs w:val="22"/>
          <w:lang w:val="x-none" w:eastAsia="x-none"/>
        </w:rPr>
        <w:t>2</w:t>
      </w:r>
      <w:r>
        <w:rPr>
          <w:i/>
          <w:sz w:val="22"/>
          <w:szCs w:val="22"/>
          <w:lang w:eastAsia="x-none"/>
        </w:rPr>
        <w:t>2</w:t>
      </w:r>
      <w:r w:rsidRPr="001B1F8F">
        <w:rPr>
          <w:i/>
          <w:sz w:val="22"/>
          <w:szCs w:val="22"/>
          <w:lang w:val="x-none" w:eastAsia="x-none"/>
        </w:rPr>
        <w:t xml:space="preserve"> год</w:t>
      </w:r>
    </w:p>
    <w:p w:rsidR="001F6AD3" w:rsidRPr="001B1F8F" w:rsidP="001F6AD3">
      <w:pPr>
        <w:spacing w:before="60" w:after="60" w:line="240" w:lineRule="auto"/>
        <w:jc w:val="center"/>
        <w:rPr>
          <w:b/>
          <w:sz w:val="26"/>
          <w:szCs w:val="26"/>
        </w:rPr>
      </w:pPr>
    </w:p>
    <w:p w:rsidR="001F6AD3" w:rsidRPr="00697DA9" w:rsidP="001F6AD3">
      <w:pPr>
        <w:spacing w:before="60" w:after="60" w:line="240" w:lineRule="auto"/>
        <w:jc w:val="center"/>
        <w:rPr>
          <w:b/>
          <w:sz w:val="26"/>
          <w:szCs w:val="26"/>
        </w:rPr>
      </w:pPr>
      <w:r w:rsidRPr="001B1F8F">
        <w:rPr>
          <w:b/>
          <w:sz w:val="26"/>
          <w:szCs w:val="26"/>
        </w:rPr>
        <w:t>Расходы бюджета Томского района</w:t>
      </w:r>
    </w:p>
    <w:p w:rsidR="001F6AD3" w:rsidRPr="001B1F8F" w:rsidP="001F6AD3">
      <w:pPr>
        <w:spacing w:before="60" w:after="60" w:line="240" w:lineRule="auto"/>
        <w:jc w:val="center"/>
        <w:rPr>
          <w:b/>
          <w:sz w:val="26"/>
          <w:szCs w:val="26"/>
        </w:rPr>
      </w:pPr>
      <w:r w:rsidRPr="001B1F8F">
        <w:rPr>
          <w:b/>
          <w:sz w:val="26"/>
          <w:szCs w:val="26"/>
        </w:rPr>
        <w:t xml:space="preserve"> по ведомственной структуре расходов бюджета </w:t>
      </w:r>
    </w:p>
    <w:p w:rsidR="001F6AD3" w:rsidP="001F6AD3">
      <w:pPr>
        <w:spacing w:before="60" w:after="60" w:line="240" w:lineRule="auto"/>
        <w:jc w:val="center"/>
        <w:rPr>
          <w:b/>
          <w:sz w:val="26"/>
          <w:szCs w:val="26"/>
        </w:rPr>
      </w:pPr>
      <w:r w:rsidRPr="00B1069A"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2</w:t>
      </w:r>
      <w:r w:rsidRPr="00B1069A">
        <w:rPr>
          <w:b/>
          <w:sz w:val="26"/>
          <w:szCs w:val="26"/>
        </w:rPr>
        <w:t xml:space="preserve"> год</w:t>
      </w:r>
    </w:p>
    <w:p w:rsidR="001F6AD3" w:rsidRPr="002736AB" w:rsidP="001F6AD3">
      <w:pPr>
        <w:spacing w:before="60" w:after="60" w:line="240" w:lineRule="auto"/>
        <w:jc w:val="center"/>
        <w:rPr>
          <w:b/>
          <w:sz w:val="26"/>
          <w:szCs w:val="26"/>
        </w:rPr>
      </w:pPr>
    </w:p>
    <w:p w:rsidR="001F6AD3" w:rsidRPr="009E4620" w:rsidP="001F6AD3">
      <w:pPr>
        <w:spacing w:before="60" w:after="60" w:line="240" w:lineRule="auto"/>
        <w:jc w:val="right"/>
        <w:rPr>
          <w:sz w:val="22"/>
          <w:szCs w:val="20"/>
        </w:rPr>
      </w:pPr>
      <w:r w:rsidRPr="009E4620">
        <w:rPr>
          <w:sz w:val="22"/>
          <w:szCs w:val="20"/>
        </w:rPr>
        <w:t>тыс. руб.</w:t>
      </w:r>
    </w:p>
    <w:tbl>
      <w:tblPr>
        <w:tblStyle w:val="TableNormal"/>
        <w:tblW w:w="10221" w:type="dxa"/>
        <w:tblInd w:w="93" w:type="dxa"/>
        <w:tblLayout w:type="fixed"/>
        <w:tblLook w:val="0000"/>
      </w:tblPr>
      <w:tblGrid>
        <w:gridCol w:w="1433"/>
        <w:gridCol w:w="5528"/>
        <w:gridCol w:w="1559"/>
        <w:gridCol w:w="1701"/>
      </w:tblGrid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6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3" w:rsidRPr="00F51275" w:rsidP="001F6AD3">
            <w:pPr>
              <w:spacing w:before="60" w:after="60" w:line="240" w:lineRule="auto"/>
              <w:jc w:val="center"/>
              <w:rPr>
                <w:bCs/>
                <w:sz w:val="18"/>
                <w:szCs w:val="18"/>
              </w:rPr>
            </w:pPr>
            <w:r w:rsidRPr="00F51275">
              <w:rPr>
                <w:bCs/>
                <w:sz w:val="18"/>
                <w:szCs w:val="18"/>
              </w:rPr>
              <w:t>Код  главного распорядителя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F51275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F51275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F51275" w:rsidP="001F6AD3">
            <w:pPr>
              <w:spacing w:before="60" w:after="60" w:line="240" w:lineRule="auto"/>
              <w:jc w:val="center"/>
              <w:rPr>
                <w:bCs/>
                <w:sz w:val="22"/>
                <w:szCs w:val="22"/>
              </w:rPr>
            </w:pPr>
            <w:r w:rsidRPr="00F51275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F51275" w:rsidP="001F6AD3">
            <w:pPr>
              <w:spacing w:before="60" w:after="60" w:line="240" w:lineRule="auto"/>
              <w:jc w:val="center"/>
              <w:rPr>
                <w:bCs/>
                <w:sz w:val="22"/>
                <w:szCs w:val="22"/>
              </w:rPr>
            </w:pPr>
            <w:r w:rsidRPr="00F51275">
              <w:rPr>
                <w:bCs/>
                <w:sz w:val="22"/>
                <w:szCs w:val="22"/>
              </w:rPr>
              <w:t>Исполн</w:t>
            </w:r>
            <w:r w:rsidRPr="00F51275">
              <w:rPr>
                <w:bCs/>
                <w:sz w:val="22"/>
                <w:szCs w:val="22"/>
              </w:rPr>
              <w:t>е</w:t>
            </w:r>
            <w:r w:rsidRPr="00F51275">
              <w:rPr>
                <w:bCs/>
                <w:sz w:val="22"/>
                <w:szCs w:val="22"/>
              </w:rPr>
              <w:t xml:space="preserve">но 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1F6AD3" w:rsidP="001F6AD3">
            <w:pPr>
              <w:spacing w:before="60" w:after="60" w:line="240" w:lineRule="auto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9616F2">
              <w:rPr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b/>
                <w:bCs/>
                <w:sz w:val="26"/>
                <w:szCs w:val="26"/>
              </w:rPr>
            </w:pPr>
            <w:r w:rsidRPr="009616F2" w:rsidR="009616F2">
              <w:rPr>
                <w:b/>
                <w:bCs/>
                <w:sz w:val="26"/>
                <w:szCs w:val="26"/>
              </w:rPr>
              <w:t>3702036,7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AD3" w:rsidRPr="000B0B40" w:rsidP="00E37D20">
            <w:pPr>
              <w:spacing w:before="60" w:after="60" w:line="240" w:lineRule="auto"/>
              <w:jc w:val="right"/>
              <w:rPr>
                <w:b/>
                <w:bCs/>
                <w:sz w:val="26"/>
                <w:szCs w:val="26"/>
              </w:rPr>
            </w:pPr>
            <w:r w:rsidRPr="000B0B40" w:rsidR="009616F2">
              <w:rPr>
                <w:b/>
                <w:bCs/>
                <w:sz w:val="26"/>
                <w:szCs w:val="26"/>
              </w:rPr>
              <w:t>3515055,</w:t>
            </w:r>
            <w:r w:rsidRPr="000B0B40" w:rsidR="00E37D20">
              <w:rPr>
                <w:b/>
                <w:bCs/>
                <w:sz w:val="26"/>
                <w:szCs w:val="26"/>
              </w:rPr>
              <w:t>6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3" w:rsidRPr="001F6AD3" w:rsidP="001F6AD3">
            <w:pPr>
              <w:spacing w:before="60" w:after="60" w:line="240" w:lineRule="auto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1F6AD3" w:rsidP="001F6AD3">
            <w:pPr>
              <w:spacing w:before="60" w:after="60" w:line="240" w:lineRule="auto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AD3" w:rsidRPr="001F6AD3" w:rsidP="001F6AD3">
            <w:pPr>
              <w:spacing w:before="60" w:after="60" w:line="240" w:lineRule="auto"/>
              <w:jc w:val="right"/>
              <w:rPr>
                <w:b/>
                <w:bCs/>
                <w:sz w:val="22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AD3" w:rsidRPr="001F6AD3" w:rsidP="001F6AD3">
            <w:pPr>
              <w:spacing w:before="60" w:after="60" w:line="240" w:lineRule="auto"/>
              <w:jc w:val="right"/>
              <w:rPr>
                <w:b/>
                <w:bCs/>
                <w:sz w:val="22"/>
                <w:szCs w:val="20"/>
                <w:highlight w:val="yellow"/>
              </w:rPr>
            </w:pP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Дума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7227,9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03543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7023,0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35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9616F2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323095,4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300708,6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ЖКХ"/>
              </w:smartTagPr>
              <w:r w:rsidRPr="009616F2">
                <w:rPr>
                  <w:bCs/>
                  <w:sz w:val="26"/>
                  <w:szCs w:val="26"/>
                </w:rPr>
                <w:t>Управление ЖКХ</w:t>
              </w:r>
            </w:smartTag>
            <w:r w:rsidRPr="009616F2">
              <w:rPr>
                <w:bCs/>
                <w:sz w:val="26"/>
                <w:szCs w:val="26"/>
              </w:rPr>
              <w:t>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035433">
            <w:pPr>
              <w:spacing w:before="60" w:after="60" w:line="240" w:lineRule="auto"/>
              <w:jc w:val="right"/>
              <w:rPr>
                <w:sz w:val="26"/>
                <w:szCs w:val="26"/>
                <w:lang w:val="en-US"/>
              </w:rPr>
            </w:pPr>
            <w:r w:rsidRPr="009616F2" w:rsidR="009616F2">
              <w:rPr>
                <w:sz w:val="26"/>
                <w:szCs w:val="26"/>
              </w:rPr>
              <w:t>241229,</w:t>
            </w:r>
            <w:r w:rsidR="0003543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234047,3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61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образования"/>
              </w:smartTagPr>
              <w:r w:rsidRPr="009616F2">
                <w:rPr>
                  <w:bCs/>
                  <w:sz w:val="26"/>
                  <w:szCs w:val="26"/>
                </w:rPr>
                <w:t>Управление образования</w:t>
              </w:r>
            </w:smartTag>
            <w:r w:rsidRPr="009616F2">
              <w:rPr>
                <w:bCs/>
                <w:sz w:val="26"/>
                <w:szCs w:val="26"/>
              </w:rPr>
              <w:t xml:space="preserve">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2462170,9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0B0B40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2350306,</w:t>
            </w:r>
            <w:r w:rsidR="000B0B40">
              <w:rPr>
                <w:sz w:val="26"/>
                <w:szCs w:val="26"/>
              </w:rPr>
              <w:t>4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5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финансов"/>
              </w:smartTagPr>
              <w:r w:rsidRPr="009616F2">
                <w:rPr>
                  <w:bCs/>
                  <w:sz w:val="26"/>
                  <w:szCs w:val="26"/>
                </w:rPr>
                <w:t>Управление финансов</w:t>
              </w:r>
            </w:smartTag>
            <w:r w:rsidRPr="009616F2">
              <w:rPr>
                <w:bCs/>
                <w:sz w:val="26"/>
                <w:szCs w:val="26"/>
              </w:rPr>
              <w:t xml:space="preserve"> Администрации То</w:t>
            </w:r>
            <w:r w:rsidRPr="009616F2">
              <w:rPr>
                <w:bCs/>
                <w:sz w:val="26"/>
                <w:szCs w:val="26"/>
              </w:rPr>
              <w:t>м</w:t>
            </w:r>
            <w:r w:rsidRPr="009616F2">
              <w:rPr>
                <w:bCs/>
                <w:sz w:val="26"/>
                <w:szCs w:val="26"/>
              </w:rPr>
              <w:t>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  <w:lang w:val="en-US"/>
              </w:rPr>
            </w:pPr>
            <w:r w:rsidRPr="009616F2" w:rsidR="009616F2">
              <w:rPr>
                <w:sz w:val="26"/>
                <w:szCs w:val="26"/>
              </w:rPr>
              <w:t>183645,7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182691,0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5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3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33" w:rsidRPr="009616F2" w:rsidP="0003543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Избирательная комиссия муниципального образования «Томский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43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43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240,0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5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221758,6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179326,8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5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9616F2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260506,1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D3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258718,8</w:t>
            </w:r>
          </w:p>
        </w:tc>
      </w:tr>
      <w:tr w:rsidTr="001F6AD3">
        <w:tblPrEx>
          <w:tblW w:w="10221" w:type="dxa"/>
          <w:tblInd w:w="93" w:type="dxa"/>
          <w:tblLayout w:type="fixed"/>
          <w:tblLook w:val="0000"/>
        </w:tblPrEx>
        <w:trPr>
          <w:trHeight w:val="5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24" w:rsidRPr="009616F2" w:rsidP="001F6AD3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9616F2">
              <w:rPr>
                <w:bCs/>
                <w:sz w:val="26"/>
                <w:szCs w:val="26"/>
              </w:rPr>
              <w:t>909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24" w:rsidRPr="009616F2" w:rsidP="001F6AD3">
            <w:pPr>
              <w:spacing w:before="60" w:after="60" w:line="240" w:lineRule="auto"/>
              <w:jc w:val="both"/>
              <w:rPr>
                <w:bCs/>
                <w:sz w:val="26"/>
                <w:szCs w:val="26"/>
              </w:rPr>
            </w:pPr>
            <w:r w:rsidRPr="009616F2" w:rsidR="009616F2">
              <w:rPr>
                <w:bCs/>
                <w:sz w:val="26"/>
                <w:szCs w:val="26"/>
              </w:rPr>
              <w:t>Счетная палата муниципального образования «Томский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224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2162,4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224" w:rsidRPr="009616F2" w:rsidP="001F6AD3">
            <w:pPr>
              <w:spacing w:before="60" w:after="60" w:line="240" w:lineRule="auto"/>
              <w:jc w:val="right"/>
              <w:rPr>
                <w:sz w:val="26"/>
                <w:szCs w:val="26"/>
              </w:rPr>
            </w:pPr>
            <w:r w:rsidRPr="009616F2" w:rsidR="009616F2">
              <w:rPr>
                <w:sz w:val="26"/>
                <w:szCs w:val="26"/>
              </w:rPr>
              <w:t>1993,7</w:t>
            </w:r>
          </w:p>
        </w:tc>
      </w:tr>
    </w:tbl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P="00931922">
      <w:pPr>
        <w:spacing w:before="0" w:line="240" w:lineRule="auto"/>
        <w:jc w:val="both"/>
        <w:rPr>
          <w:b/>
        </w:rPr>
      </w:pPr>
    </w:p>
    <w:p w:rsidR="001F6AD3" w:rsidRPr="00DA6CAA" w:rsidP="005E01D8">
      <w:pPr>
        <w:spacing w:before="60" w:after="60" w:line="240" w:lineRule="auto"/>
        <w:ind w:firstLine="567"/>
        <w:jc w:val="left"/>
        <w:rPr>
          <w:i/>
          <w:sz w:val="22"/>
          <w:szCs w:val="22"/>
        </w:rPr>
      </w:pPr>
      <w:r w:rsidR="005E01D8">
        <w:rPr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DA6CAA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  <w:r w:rsidRPr="00DA6CAA">
        <w:rPr>
          <w:i/>
          <w:sz w:val="22"/>
          <w:szCs w:val="22"/>
        </w:rPr>
        <w:t xml:space="preserve"> </w:t>
      </w:r>
    </w:p>
    <w:p w:rsidR="001F6AD3" w:rsidRPr="001E5CCC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val="x-none" w:eastAsia="x-none"/>
        </w:rPr>
      </w:pPr>
      <w:r w:rsidRPr="001E5CCC">
        <w:rPr>
          <w:i/>
          <w:sz w:val="22"/>
          <w:szCs w:val="22"/>
          <w:lang w:val="x-none" w:eastAsia="x-none"/>
        </w:rPr>
        <w:t xml:space="preserve">к отчету об исполнении </w:t>
      </w:r>
    </w:p>
    <w:p w:rsidR="001F6AD3" w:rsidRPr="00DA6CAA" w:rsidP="005E01D8">
      <w:pPr>
        <w:keepNext/>
        <w:spacing w:before="0" w:line="240" w:lineRule="auto"/>
        <w:ind w:firstLine="567"/>
        <w:jc w:val="left"/>
        <w:outlineLvl w:val="0"/>
        <w:rPr>
          <w:i/>
          <w:sz w:val="22"/>
          <w:szCs w:val="22"/>
          <w:lang w:val="x-none" w:eastAsia="x-none"/>
        </w:rPr>
      </w:pPr>
      <w:r w:rsidR="005E01D8">
        <w:rPr>
          <w:i/>
          <w:sz w:val="22"/>
          <w:szCs w:val="22"/>
          <w:lang w:eastAsia="x-none"/>
        </w:rPr>
        <w:t xml:space="preserve">                                                                                                                                </w:t>
      </w:r>
      <w:r w:rsidRPr="001E5CCC">
        <w:rPr>
          <w:i/>
          <w:sz w:val="22"/>
          <w:szCs w:val="22"/>
          <w:lang w:val="x-none" w:eastAsia="x-none"/>
        </w:rPr>
        <w:t>бюджета за 20</w:t>
      </w:r>
      <w:r>
        <w:rPr>
          <w:i/>
          <w:sz w:val="22"/>
          <w:szCs w:val="22"/>
          <w:lang w:val="x-none" w:eastAsia="x-none"/>
        </w:rPr>
        <w:t>2</w:t>
      </w:r>
      <w:r>
        <w:rPr>
          <w:i/>
          <w:sz w:val="22"/>
          <w:szCs w:val="22"/>
          <w:lang w:eastAsia="x-none"/>
        </w:rPr>
        <w:t>2</w:t>
      </w:r>
      <w:r>
        <w:rPr>
          <w:i/>
          <w:sz w:val="22"/>
          <w:szCs w:val="22"/>
          <w:lang w:val="x-none" w:eastAsia="x-none"/>
        </w:rPr>
        <w:t xml:space="preserve"> </w:t>
      </w:r>
      <w:r w:rsidRPr="001E5CCC">
        <w:rPr>
          <w:i/>
          <w:sz w:val="22"/>
          <w:szCs w:val="22"/>
          <w:lang w:val="x-none" w:eastAsia="x-none"/>
        </w:rPr>
        <w:t>год</w:t>
      </w:r>
    </w:p>
    <w:p w:rsidR="009771CB" w:rsidP="001F6AD3">
      <w:pPr>
        <w:spacing w:before="60" w:after="60" w:line="240" w:lineRule="auto"/>
        <w:jc w:val="center"/>
        <w:rPr>
          <w:b/>
          <w:sz w:val="26"/>
          <w:szCs w:val="26"/>
        </w:rPr>
      </w:pPr>
    </w:p>
    <w:p w:rsidR="001F6AD3" w:rsidRPr="007D3CF1" w:rsidP="001F6AD3">
      <w:pPr>
        <w:spacing w:before="60" w:after="60" w:line="240" w:lineRule="auto"/>
        <w:jc w:val="center"/>
        <w:rPr>
          <w:b/>
          <w:sz w:val="26"/>
          <w:szCs w:val="26"/>
        </w:rPr>
      </w:pPr>
      <w:r w:rsidRPr="00624A4C">
        <w:rPr>
          <w:b/>
          <w:sz w:val="26"/>
          <w:szCs w:val="26"/>
        </w:rPr>
        <w:t>Расходы бюджета Томского района</w:t>
      </w:r>
    </w:p>
    <w:p w:rsidR="001F6AD3" w:rsidRPr="00624A4C" w:rsidP="001F6AD3">
      <w:pPr>
        <w:spacing w:before="60" w:after="60" w:line="240" w:lineRule="auto"/>
        <w:jc w:val="center"/>
        <w:rPr>
          <w:b/>
          <w:sz w:val="26"/>
          <w:szCs w:val="26"/>
        </w:rPr>
      </w:pPr>
      <w:r w:rsidRPr="00624A4C">
        <w:rPr>
          <w:b/>
          <w:sz w:val="26"/>
          <w:szCs w:val="26"/>
        </w:rPr>
        <w:t>по разделам и подразделам классификации расходов бюджета</w:t>
      </w:r>
    </w:p>
    <w:p w:rsidR="001F6AD3" w:rsidP="001F6AD3">
      <w:pPr>
        <w:spacing w:before="0" w:line="240" w:lineRule="auto"/>
        <w:jc w:val="center"/>
        <w:rPr>
          <w:b/>
        </w:rPr>
      </w:pPr>
      <w:r w:rsidRPr="00B1069A"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2</w:t>
      </w:r>
      <w:r w:rsidRPr="00B1069A">
        <w:rPr>
          <w:b/>
          <w:sz w:val="26"/>
          <w:szCs w:val="26"/>
        </w:rPr>
        <w:t xml:space="preserve"> год</w:t>
      </w:r>
    </w:p>
    <w:p w:rsidR="001F6AD3" w:rsidP="00931922">
      <w:pPr>
        <w:spacing w:before="0" w:line="240" w:lineRule="auto"/>
        <w:jc w:val="both"/>
        <w:rPr>
          <w:b/>
        </w:rPr>
      </w:pPr>
    </w:p>
    <w:p w:rsidR="00B57080" w:rsidRPr="00931922" w:rsidP="00931922">
      <w:pPr>
        <w:numPr>
          <w:ilvl w:val="0"/>
          <w:numId w:val="2"/>
        </w:numPr>
        <w:tabs>
          <w:tab w:val="num" w:pos="720"/>
        </w:tabs>
        <w:spacing w:before="0" w:line="240" w:lineRule="auto"/>
        <w:ind w:left="720" w:hanging="360"/>
        <w:jc w:val="center"/>
        <w:rPr>
          <w:b/>
        </w:rPr>
      </w:pPr>
      <w:r w:rsidRPr="00931922" w:rsidR="00187AEA">
        <w:rPr>
          <w:b/>
        </w:rPr>
        <w:t>Расходы бюджета</w:t>
      </w:r>
    </w:p>
    <w:p w:rsidR="00C17E79" w:rsidRPr="00605224" w:rsidP="00931922">
      <w:pPr>
        <w:spacing w:before="0" w:line="240" w:lineRule="auto"/>
        <w:ind w:left="360"/>
        <w:jc w:val="right"/>
      </w:pPr>
      <w:r w:rsidRPr="00931922" w:rsidR="00A71860">
        <w:t xml:space="preserve">                                                                                                                                                                           </w:t>
      </w:r>
      <w:r w:rsidRPr="00605224" w:rsidR="00A71860">
        <w:t>тыс.руб.</w:t>
      </w:r>
    </w:p>
    <w:tbl>
      <w:tblPr>
        <w:tblStyle w:val="TableNormal"/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4819"/>
        <w:gridCol w:w="1582"/>
        <w:gridCol w:w="1678"/>
      </w:tblGrid>
      <w:tr w:rsidTr="009771CB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605224" w:rsidRPr="00605224" w:rsidP="00605224">
            <w:pPr>
              <w:tabs>
                <w:tab w:val="left" w:pos="1260"/>
              </w:tabs>
              <w:spacing w:before="60" w:after="60" w:line="240" w:lineRule="auto"/>
              <w:ind w:left="-288" w:firstLine="180"/>
              <w:suppressOverlap/>
              <w:jc w:val="center"/>
              <w:rPr>
                <w:bCs/>
                <w:sz w:val="22"/>
                <w:szCs w:val="20"/>
              </w:rPr>
            </w:pPr>
            <w:r w:rsidRPr="00605224">
              <w:rPr>
                <w:bCs/>
                <w:sz w:val="22"/>
                <w:szCs w:val="20"/>
              </w:rPr>
              <w:t xml:space="preserve">Код </w:t>
            </w:r>
          </w:p>
          <w:p w:rsidR="00605224" w:rsidRPr="00605224" w:rsidP="00605224">
            <w:pPr>
              <w:tabs>
                <w:tab w:val="left" w:pos="1260"/>
              </w:tabs>
              <w:spacing w:before="60" w:after="60" w:line="240" w:lineRule="auto"/>
              <w:ind w:left="-108"/>
              <w:suppressOverlap/>
              <w:jc w:val="center"/>
              <w:rPr>
                <w:bCs/>
                <w:sz w:val="22"/>
                <w:szCs w:val="20"/>
              </w:rPr>
            </w:pPr>
            <w:r w:rsidRPr="00605224">
              <w:rPr>
                <w:bCs/>
                <w:sz w:val="22"/>
                <w:szCs w:val="20"/>
              </w:rPr>
              <w:t>бюджетной классифик</w:t>
            </w:r>
            <w:r w:rsidRPr="00605224">
              <w:rPr>
                <w:bCs/>
                <w:sz w:val="22"/>
                <w:szCs w:val="20"/>
              </w:rPr>
              <w:t>а</w:t>
            </w:r>
            <w:r w:rsidRPr="00605224">
              <w:rPr>
                <w:bCs/>
                <w:sz w:val="22"/>
                <w:szCs w:val="20"/>
              </w:rPr>
              <w:t>ции</w:t>
            </w:r>
          </w:p>
        </w:tc>
        <w:tc>
          <w:tcPr>
            <w:tcW w:w="4819" w:type="dxa"/>
            <w:shd w:val="clear" w:color="auto" w:fill="auto"/>
          </w:tcPr>
          <w:p w:rsidR="00605224" w:rsidRPr="00605224" w:rsidP="00605224">
            <w:pPr>
              <w:spacing w:before="60" w:after="60" w:line="240" w:lineRule="auto"/>
              <w:suppressOverlap/>
              <w:jc w:val="center"/>
              <w:rPr>
                <w:bCs/>
                <w:sz w:val="22"/>
                <w:szCs w:val="20"/>
              </w:rPr>
            </w:pPr>
          </w:p>
          <w:p w:rsidR="00605224" w:rsidRPr="00605224" w:rsidP="00605224">
            <w:pPr>
              <w:spacing w:before="60" w:after="60" w:line="240" w:lineRule="auto"/>
              <w:suppressOverlap/>
              <w:jc w:val="center"/>
              <w:rPr>
                <w:bCs/>
                <w:sz w:val="22"/>
                <w:szCs w:val="20"/>
              </w:rPr>
            </w:pPr>
            <w:r w:rsidRPr="00605224">
              <w:rPr>
                <w:bCs/>
                <w:sz w:val="22"/>
                <w:szCs w:val="20"/>
              </w:rPr>
              <w:t xml:space="preserve">Наименование разделов и подразделов </w:t>
            </w:r>
          </w:p>
          <w:p w:rsidR="00605224" w:rsidRPr="00605224" w:rsidP="00605224">
            <w:pPr>
              <w:spacing w:before="60" w:after="60" w:line="240" w:lineRule="auto"/>
              <w:suppressOverlap/>
              <w:jc w:val="center"/>
              <w:rPr>
                <w:bCs/>
                <w:sz w:val="22"/>
                <w:szCs w:val="20"/>
              </w:rPr>
            </w:pPr>
            <w:r w:rsidRPr="00605224">
              <w:rPr>
                <w:bCs/>
                <w:sz w:val="22"/>
                <w:szCs w:val="20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605224" w:rsidRPr="00605224" w:rsidP="00605224">
            <w:pPr>
              <w:spacing w:before="60" w:after="60" w:line="240" w:lineRule="auto"/>
              <w:suppressOverlap/>
              <w:jc w:val="center"/>
              <w:rPr>
                <w:bCs/>
                <w:sz w:val="22"/>
                <w:szCs w:val="20"/>
              </w:rPr>
            </w:pPr>
          </w:p>
          <w:p w:rsidR="00605224" w:rsidRPr="00605224" w:rsidP="00605224">
            <w:pPr>
              <w:spacing w:before="60" w:after="60" w:line="240" w:lineRule="auto"/>
              <w:suppressOverlap/>
              <w:jc w:val="center"/>
              <w:rPr>
                <w:bCs/>
                <w:sz w:val="22"/>
                <w:szCs w:val="20"/>
              </w:rPr>
            </w:pPr>
            <w:r w:rsidRPr="00605224">
              <w:rPr>
                <w:bCs/>
                <w:sz w:val="22"/>
                <w:szCs w:val="20"/>
              </w:rPr>
              <w:t>Утве</w:t>
            </w:r>
            <w:r w:rsidRPr="00605224">
              <w:rPr>
                <w:bCs/>
                <w:sz w:val="22"/>
                <w:szCs w:val="20"/>
              </w:rPr>
              <w:t>р</w:t>
            </w:r>
            <w:r w:rsidRPr="00605224">
              <w:rPr>
                <w:bCs/>
                <w:sz w:val="22"/>
                <w:szCs w:val="20"/>
              </w:rPr>
              <w:t>ждено на 202</w:t>
            </w:r>
            <w:r>
              <w:rPr>
                <w:bCs/>
                <w:sz w:val="22"/>
                <w:szCs w:val="20"/>
              </w:rPr>
              <w:t>2</w:t>
            </w:r>
            <w:r w:rsidRPr="00605224">
              <w:rPr>
                <w:bCs/>
                <w:sz w:val="22"/>
                <w:szCs w:val="20"/>
              </w:rPr>
              <w:t xml:space="preserve"> год</w:t>
            </w:r>
          </w:p>
        </w:tc>
        <w:tc>
          <w:tcPr>
            <w:tcW w:w="1678" w:type="dxa"/>
            <w:vAlign w:val="center"/>
          </w:tcPr>
          <w:p w:rsidR="00605224" w:rsidRPr="00605224" w:rsidP="00605224">
            <w:pPr>
              <w:spacing w:before="60" w:after="60" w:line="240" w:lineRule="auto"/>
              <w:suppressOverlap/>
              <w:jc w:val="center"/>
              <w:rPr>
                <w:bCs/>
                <w:sz w:val="22"/>
                <w:szCs w:val="20"/>
                <w:lang w:val="en-US"/>
              </w:rPr>
            </w:pPr>
            <w:r w:rsidRPr="00605224">
              <w:rPr>
                <w:bCs/>
                <w:sz w:val="22"/>
                <w:szCs w:val="20"/>
              </w:rPr>
              <w:t>Исполн</w:t>
            </w:r>
            <w:r w:rsidRPr="00605224">
              <w:rPr>
                <w:bCs/>
                <w:sz w:val="22"/>
                <w:szCs w:val="20"/>
              </w:rPr>
              <w:t>е</w:t>
            </w:r>
            <w:r w:rsidRPr="00605224">
              <w:rPr>
                <w:bCs/>
                <w:sz w:val="22"/>
                <w:szCs w:val="20"/>
              </w:rPr>
              <w:t xml:space="preserve">но 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0100</w:t>
            </w:r>
          </w:p>
        </w:tc>
        <w:tc>
          <w:tcPr>
            <w:tcW w:w="4819" w:type="dxa"/>
            <w:shd w:val="clear" w:color="auto" w:fill="auto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3192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FB2B64">
              <w:rPr>
                <w:b/>
                <w:bCs/>
                <w:sz w:val="22"/>
                <w:szCs w:val="20"/>
              </w:rPr>
              <w:t>184163,0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FB2B64">
              <w:rPr>
                <w:b/>
                <w:bCs/>
                <w:sz w:val="22"/>
                <w:szCs w:val="20"/>
              </w:rPr>
              <w:t>176772,3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lang w:val="en-US"/>
              </w:rPr>
            </w:pPr>
            <w:r w:rsidRPr="00931922">
              <w:rPr>
                <w:lang w:val="en-US"/>
              </w:rPr>
              <w:t>0102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Функционирование высшего должностного лица субъекта РФ и муниципального образ</w:t>
            </w:r>
            <w:r w:rsidRPr="00931922">
              <w:t>о</w:t>
            </w:r>
            <w:r w:rsidRPr="00931922">
              <w:t>вания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4</w:t>
            </w:r>
            <w:r w:rsidRPr="00FF2D5C" w:rsidR="00E47FD6">
              <w:rPr>
                <w:sz w:val="22"/>
                <w:szCs w:val="20"/>
              </w:rPr>
              <w:t xml:space="preserve"> </w:t>
            </w:r>
            <w:r w:rsidRPr="00FF2D5C" w:rsidR="00845A23">
              <w:rPr>
                <w:sz w:val="22"/>
                <w:szCs w:val="20"/>
              </w:rPr>
              <w:t>311,7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t>3638,6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0103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Функционирование законодательных (пре</w:t>
            </w:r>
            <w:r w:rsidRPr="00931922">
              <w:t>д</w:t>
            </w:r>
            <w:r w:rsidRPr="00931922">
              <w:t>ставительных) органов государственной вл</w:t>
            </w:r>
            <w:r w:rsidRPr="00931922">
              <w:t>а</w:t>
            </w:r>
            <w:r w:rsidRPr="00931922">
              <w:t>сти и представительных органов муниципал</w:t>
            </w:r>
            <w:r w:rsidRPr="00931922">
              <w:t>ь</w:t>
            </w:r>
            <w:r w:rsidRPr="00931922">
              <w:t>ных образований</w:t>
            </w:r>
          </w:p>
        </w:tc>
        <w:tc>
          <w:tcPr>
            <w:tcW w:w="1582" w:type="dxa"/>
            <w:vAlign w:val="center"/>
          </w:tcPr>
          <w:p w:rsidR="00AC10E1" w:rsidRPr="00FF2D5C" w:rsidP="00845A23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6</w:t>
            </w:r>
            <w:r w:rsidRPr="00FF2D5C" w:rsidR="00E47FD6">
              <w:rPr>
                <w:sz w:val="22"/>
                <w:szCs w:val="20"/>
              </w:rPr>
              <w:t xml:space="preserve"> </w:t>
            </w:r>
            <w:r w:rsidRPr="00FF2D5C" w:rsidR="00845A23">
              <w:rPr>
                <w:sz w:val="22"/>
                <w:szCs w:val="20"/>
              </w:rPr>
              <w:t>795,4</w:t>
            </w:r>
          </w:p>
        </w:tc>
        <w:tc>
          <w:tcPr>
            <w:tcW w:w="1678" w:type="dxa"/>
            <w:vAlign w:val="center"/>
          </w:tcPr>
          <w:p w:rsidR="00AC10E1" w:rsidRPr="00FF2D5C" w:rsidP="00634169">
            <w:pPr>
              <w:spacing w:before="60" w:after="60" w:line="240" w:lineRule="auto"/>
              <w:jc w:val="right"/>
              <w:outlineLvl w:val="0"/>
            </w:pPr>
            <w:r w:rsidRPr="00FF2D5C" w:rsidR="00DD7D8B">
              <w:t>6597,5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0104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Функционирование Правительства РФ, высших исполнительных органов государстве</w:t>
            </w:r>
            <w:r w:rsidRPr="00931922">
              <w:t>н</w:t>
            </w:r>
            <w:r w:rsidRPr="00931922">
              <w:t>ной власти субъектов РФ, местных админ</w:t>
            </w:r>
            <w:r w:rsidRPr="00931922">
              <w:t>и</w:t>
            </w:r>
            <w:r w:rsidRPr="00931922">
              <w:t>страций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124</w:t>
            </w:r>
            <w:r w:rsidRPr="00FF2D5C" w:rsidR="00E47FD6">
              <w:rPr>
                <w:sz w:val="22"/>
                <w:szCs w:val="20"/>
              </w:rPr>
              <w:t xml:space="preserve"> </w:t>
            </w:r>
            <w:r w:rsidRPr="00FF2D5C" w:rsidR="00845A23">
              <w:rPr>
                <w:sz w:val="22"/>
                <w:szCs w:val="20"/>
              </w:rPr>
              <w:t>083,8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rPr>
                <w:sz w:val="22"/>
                <w:szCs w:val="20"/>
              </w:rPr>
              <w:t>120346,7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0105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Судебная система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>
              <w:rPr>
                <w:sz w:val="22"/>
                <w:szCs w:val="20"/>
              </w:rPr>
              <w:t>150,0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rPr>
                <w:sz w:val="22"/>
                <w:szCs w:val="20"/>
              </w:rPr>
              <w:t>150,0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0106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Обеспечение деятельности финансовых, налоговых и таможенных органов и органов ф</w:t>
            </w:r>
            <w:r w:rsidRPr="00931922">
              <w:t>и</w:t>
            </w:r>
            <w:r w:rsidRPr="00931922">
              <w:t>нансового (финансово-бюджетного) надзора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38</w:t>
            </w:r>
            <w:r w:rsidRPr="00FF2D5C" w:rsidR="00E47FD6">
              <w:rPr>
                <w:sz w:val="22"/>
                <w:szCs w:val="20"/>
              </w:rPr>
              <w:t xml:space="preserve"> </w:t>
            </w:r>
            <w:r w:rsidRPr="00FF2D5C" w:rsidR="00845A23">
              <w:rPr>
                <w:sz w:val="22"/>
                <w:szCs w:val="20"/>
              </w:rPr>
              <w:t>061,4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rPr>
                <w:sz w:val="22"/>
                <w:szCs w:val="20"/>
              </w:rPr>
              <w:t>37684,4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>
              <w:t>0107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>
              <w:rPr>
                <w:sz w:val="22"/>
                <w:szCs w:val="20"/>
              </w:rPr>
              <w:t>240,0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240</w:t>
            </w:r>
            <w:r w:rsidRPr="00FF2D5C" w:rsidR="00FB2B64">
              <w:rPr>
                <w:sz w:val="22"/>
                <w:szCs w:val="20"/>
              </w:rPr>
              <w:t>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0111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Резервные фонды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rPr>
                <w:sz w:val="22"/>
                <w:szCs w:val="20"/>
              </w:rPr>
              <w:t>438,9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>
              <w:rPr>
                <w:sz w:val="22"/>
                <w:szCs w:val="20"/>
              </w:rPr>
              <w:t>0,0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0113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Другие общегосударственные вопр</w:t>
            </w:r>
            <w:r w:rsidRPr="00931922">
              <w:t>о</w:t>
            </w:r>
            <w:r w:rsidRPr="00931922">
              <w:t>сы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rPr>
                <w:sz w:val="22"/>
                <w:szCs w:val="20"/>
              </w:rPr>
              <w:t>10081,8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rPr>
                <w:sz w:val="22"/>
                <w:szCs w:val="20"/>
              </w:rPr>
              <w:t>8115,1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0200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31922">
              <w:rPr>
                <w:b/>
                <w:bCs/>
              </w:rPr>
              <w:t>Национальная оборона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845A23">
              <w:rPr>
                <w:b/>
                <w:bCs/>
                <w:sz w:val="22"/>
                <w:szCs w:val="20"/>
              </w:rPr>
              <w:t>6</w:t>
            </w:r>
            <w:r w:rsidRPr="00FF2D5C" w:rsidR="00E47FD6">
              <w:rPr>
                <w:b/>
                <w:bCs/>
                <w:sz w:val="22"/>
                <w:szCs w:val="20"/>
              </w:rPr>
              <w:t xml:space="preserve"> </w:t>
            </w:r>
            <w:r w:rsidRPr="00FF2D5C" w:rsidR="00845A23">
              <w:rPr>
                <w:b/>
                <w:bCs/>
                <w:sz w:val="22"/>
                <w:szCs w:val="20"/>
              </w:rPr>
              <w:t>092,5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FB2B64">
              <w:rPr>
                <w:b/>
                <w:bCs/>
                <w:sz w:val="22"/>
                <w:szCs w:val="20"/>
              </w:rPr>
              <w:t>6029,8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0203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6</w:t>
            </w:r>
            <w:r w:rsidRPr="00FF2D5C" w:rsidR="00E47FD6">
              <w:rPr>
                <w:sz w:val="22"/>
                <w:szCs w:val="20"/>
              </w:rPr>
              <w:t xml:space="preserve"> </w:t>
            </w:r>
            <w:r w:rsidRPr="00FF2D5C" w:rsidR="00845A23">
              <w:rPr>
                <w:sz w:val="22"/>
                <w:szCs w:val="20"/>
              </w:rPr>
              <w:t>092,5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FB2B64">
              <w:rPr>
                <w:sz w:val="22"/>
                <w:szCs w:val="20"/>
              </w:rPr>
              <w:t>6029,8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0300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4A33F8">
              <w:rPr>
                <w:b/>
                <w:bCs/>
              </w:rPr>
              <w:t>Национальная безопасность и правоохр</w:t>
            </w:r>
            <w:r w:rsidRPr="004A33F8">
              <w:rPr>
                <w:b/>
                <w:bCs/>
              </w:rPr>
              <w:t>а</w:t>
            </w:r>
            <w:r w:rsidRPr="004A33F8">
              <w:rPr>
                <w:b/>
                <w:bCs/>
              </w:rPr>
              <w:t>нительная деятельность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3573EC">
              <w:rPr>
                <w:b/>
                <w:bCs/>
                <w:sz w:val="22"/>
                <w:szCs w:val="20"/>
              </w:rPr>
              <w:t>162,0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845A23">
              <w:rPr>
                <w:b/>
                <w:bCs/>
                <w:sz w:val="22"/>
                <w:szCs w:val="20"/>
              </w:rPr>
              <w:t>158,6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0309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885945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Гражданская оборона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3573EC">
              <w:rPr>
                <w:sz w:val="22"/>
                <w:szCs w:val="20"/>
              </w:rPr>
              <w:t>162,0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158,6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0400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4A33F8">
              <w:rPr>
                <w:b/>
                <w:bCs/>
              </w:rPr>
              <w:t>Национальная экономика</w:t>
            </w:r>
          </w:p>
        </w:tc>
        <w:tc>
          <w:tcPr>
            <w:tcW w:w="1582" w:type="dxa"/>
            <w:vAlign w:val="center"/>
          </w:tcPr>
          <w:p w:rsidR="00AC10E1" w:rsidRPr="00FF2D5C" w:rsidP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3573EC">
              <w:rPr>
                <w:b/>
                <w:bCs/>
                <w:sz w:val="22"/>
                <w:szCs w:val="20"/>
              </w:rPr>
              <w:t>245285,</w:t>
            </w:r>
            <w:r w:rsidRPr="00FF2D5C" w:rsidR="00FF2D5C">
              <w:rPr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1678" w:type="dxa"/>
            <w:vAlign w:val="center"/>
          </w:tcPr>
          <w:p w:rsidR="00AC10E1" w:rsidRPr="00FF2D5C" w:rsidP="00634169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3573EC">
              <w:rPr>
                <w:b/>
                <w:bCs/>
                <w:sz w:val="22"/>
                <w:szCs w:val="20"/>
              </w:rPr>
              <w:t>224156,</w:t>
            </w:r>
            <w:r w:rsidRPr="00FF2D5C" w:rsidR="00634169">
              <w:rPr>
                <w:b/>
                <w:bCs/>
                <w:sz w:val="22"/>
                <w:szCs w:val="20"/>
              </w:rPr>
              <w:t>1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0401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Общеэкономические вопросы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845A23">
              <w:rPr>
                <w:sz w:val="22"/>
                <w:szCs w:val="20"/>
              </w:rPr>
              <w:t>215,1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215,1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0405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Сельское хозяйство и рыболовство</w:t>
            </w:r>
          </w:p>
        </w:tc>
        <w:tc>
          <w:tcPr>
            <w:tcW w:w="1582" w:type="dxa"/>
            <w:vAlign w:val="center"/>
          </w:tcPr>
          <w:p w:rsidR="00AC10E1" w:rsidRPr="002B533D" w:rsidP="00FF2D5C">
            <w:pPr>
              <w:spacing w:before="60" w:after="60" w:line="240" w:lineRule="auto"/>
              <w:jc w:val="right"/>
              <w:outlineLvl w:val="0"/>
            </w:pPr>
            <w:r w:rsidRPr="002B533D" w:rsidR="002B533D">
              <w:rPr>
                <w:sz w:val="22"/>
                <w:szCs w:val="20"/>
              </w:rPr>
              <w:t>92172,</w:t>
            </w:r>
            <w:r w:rsidR="00FF2D5C">
              <w:rPr>
                <w:sz w:val="22"/>
                <w:szCs w:val="20"/>
              </w:rPr>
              <w:t>8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92006,0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8C1C6C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>
              <w:rPr>
                <w:bCs/>
              </w:rPr>
              <w:t>0406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1C6C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1582" w:type="dxa"/>
            <w:vAlign w:val="center"/>
          </w:tcPr>
          <w:p w:rsidR="008C1C6C" w:rsidRPr="002B533D">
            <w:pPr>
              <w:spacing w:before="60" w:after="60" w:line="240" w:lineRule="auto"/>
              <w:jc w:val="right"/>
              <w:outlineLvl w:val="0"/>
              <w:rPr>
                <w:sz w:val="22"/>
                <w:szCs w:val="20"/>
              </w:rPr>
            </w:pPr>
            <w:r w:rsidRPr="002B533D">
              <w:rPr>
                <w:sz w:val="22"/>
                <w:szCs w:val="20"/>
              </w:rPr>
              <w:t>187,9</w:t>
            </w:r>
          </w:p>
        </w:tc>
        <w:tc>
          <w:tcPr>
            <w:tcW w:w="1678" w:type="dxa"/>
            <w:vAlign w:val="center"/>
          </w:tcPr>
          <w:p w:rsidR="008C1C6C" w:rsidRPr="00FF2D5C">
            <w:pPr>
              <w:spacing w:before="60" w:after="60" w:line="240" w:lineRule="auto"/>
              <w:jc w:val="right"/>
              <w:outlineLvl w:val="0"/>
              <w:rPr>
                <w:sz w:val="22"/>
                <w:szCs w:val="20"/>
              </w:rPr>
            </w:pPr>
            <w:r w:rsidRPr="00FF2D5C" w:rsidR="002B533D">
              <w:rPr>
                <w:sz w:val="22"/>
                <w:szCs w:val="20"/>
              </w:rPr>
              <w:t>187,9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0409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Дорожное хозяйство (дорожные фонды)</w:t>
            </w:r>
          </w:p>
        </w:tc>
        <w:tc>
          <w:tcPr>
            <w:tcW w:w="1582" w:type="dxa"/>
            <w:vAlign w:val="center"/>
          </w:tcPr>
          <w:p w:rsidR="00AC10E1" w:rsidRPr="002B533D">
            <w:pPr>
              <w:spacing w:before="60" w:after="60" w:line="240" w:lineRule="auto"/>
              <w:jc w:val="right"/>
              <w:outlineLvl w:val="0"/>
            </w:pPr>
            <w:r w:rsidRPr="002B533D" w:rsidR="002B533D">
              <w:rPr>
                <w:sz w:val="22"/>
                <w:szCs w:val="20"/>
              </w:rPr>
              <w:t>107060,4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87483,3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AC10E1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>
              <w:rPr>
                <w:bCs/>
              </w:rPr>
              <w:t>0410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Связь и информатика</w:t>
            </w:r>
          </w:p>
        </w:tc>
        <w:tc>
          <w:tcPr>
            <w:tcW w:w="1582" w:type="dxa"/>
            <w:vAlign w:val="center"/>
          </w:tcPr>
          <w:p w:rsidR="00AC10E1" w:rsidRPr="002B533D">
            <w:pPr>
              <w:spacing w:before="60" w:after="60" w:line="240" w:lineRule="auto"/>
              <w:jc w:val="right"/>
              <w:outlineLvl w:val="0"/>
            </w:pPr>
            <w:r w:rsidRPr="002B533D" w:rsidR="00F20175">
              <w:rPr>
                <w:sz w:val="22"/>
                <w:szCs w:val="20"/>
              </w:rPr>
              <w:t>4040,0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4000,0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0412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Другие вопросы в области национальной эк</w:t>
            </w:r>
            <w:r w:rsidRPr="004A33F8">
              <w:rPr>
                <w:bCs/>
              </w:rPr>
              <w:t>о</w:t>
            </w:r>
            <w:r w:rsidRPr="004A33F8">
              <w:rPr>
                <w:bCs/>
              </w:rPr>
              <w:t>номики</w:t>
            </w:r>
          </w:p>
        </w:tc>
        <w:tc>
          <w:tcPr>
            <w:tcW w:w="1582" w:type="dxa"/>
            <w:vAlign w:val="center"/>
          </w:tcPr>
          <w:p w:rsidR="00AC10E1" w:rsidRPr="002B533D" w:rsidP="005761CF">
            <w:pPr>
              <w:spacing w:before="60" w:after="60" w:line="240" w:lineRule="auto"/>
              <w:jc w:val="right"/>
              <w:outlineLvl w:val="0"/>
            </w:pPr>
            <w:r w:rsidRPr="002B533D" w:rsidR="00F20175">
              <w:rPr>
                <w:sz w:val="22"/>
                <w:szCs w:val="20"/>
              </w:rPr>
              <w:t>41</w:t>
            </w:r>
            <w:r w:rsidRPr="002B533D" w:rsidR="00E47FD6">
              <w:rPr>
                <w:sz w:val="22"/>
                <w:szCs w:val="20"/>
              </w:rPr>
              <w:t xml:space="preserve"> </w:t>
            </w:r>
            <w:r w:rsidRPr="002B533D" w:rsidR="00F20175">
              <w:rPr>
                <w:sz w:val="22"/>
                <w:szCs w:val="20"/>
              </w:rPr>
              <w:t>609,</w:t>
            </w:r>
            <w:r w:rsidR="005761CF">
              <w:rPr>
                <w:sz w:val="22"/>
                <w:szCs w:val="20"/>
              </w:rPr>
              <w:t>5</w:t>
            </w:r>
          </w:p>
        </w:tc>
        <w:tc>
          <w:tcPr>
            <w:tcW w:w="1678" w:type="dxa"/>
            <w:vAlign w:val="center"/>
          </w:tcPr>
          <w:p w:rsidR="00AC10E1" w:rsidRPr="00D5457E" w:rsidP="00D73723">
            <w:pPr>
              <w:spacing w:before="60" w:after="60" w:line="240" w:lineRule="auto"/>
              <w:jc w:val="right"/>
              <w:outlineLvl w:val="0"/>
            </w:pPr>
            <w:r w:rsidRPr="00D5457E" w:rsidR="002B533D">
              <w:rPr>
                <w:sz w:val="22"/>
                <w:szCs w:val="20"/>
              </w:rPr>
              <w:t>40263,</w:t>
            </w:r>
            <w:r w:rsidRPr="00D5457E" w:rsidR="00D73723">
              <w:rPr>
                <w:sz w:val="22"/>
                <w:szCs w:val="20"/>
              </w:rPr>
              <w:t>8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0500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4A33F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82" w:type="dxa"/>
            <w:vAlign w:val="center"/>
          </w:tcPr>
          <w:p w:rsidR="00AC10E1" w:rsidRPr="00FF2D5C" w:rsidP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2B533D">
              <w:rPr>
                <w:b/>
                <w:bCs/>
                <w:sz w:val="22"/>
                <w:szCs w:val="20"/>
              </w:rPr>
              <w:t>286791,</w:t>
            </w:r>
            <w:r w:rsidRPr="00FF2D5C" w:rsidR="00FF2D5C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2B533D">
              <w:rPr>
                <w:b/>
                <w:bCs/>
                <w:sz w:val="22"/>
                <w:szCs w:val="20"/>
              </w:rPr>
              <w:t>277886,3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7708CE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708CE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582" w:type="dxa"/>
            <w:vAlign w:val="center"/>
          </w:tcPr>
          <w:p w:rsidR="007708CE" w:rsidRPr="00FF2D5C">
            <w:pPr>
              <w:spacing w:before="60" w:after="60" w:line="240" w:lineRule="auto"/>
              <w:jc w:val="right"/>
              <w:outlineLvl w:val="0"/>
              <w:rPr>
                <w:sz w:val="22"/>
                <w:szCs w:val="20"/>
              </w:rPr>
            </w:pPr>
            <w:r w:rsidRPr="00FF2D5C">
              <w:rPr>
                <w:sz w:val="22"/>
                <w:szCs w:val="20"/>
              </w:rPr>
              <w:t>20</w:t>
            </w:r>
            <w:r w:rsidRPr="00FF2D5C" w:rsidR="00E47FD6">
              <w:rPr>
                <w:sz w:val="22"/>
                <w:szCs w:val="20"/>
              </w:rPr>
              <w:t xml:space="preserve"> </w:t>
            </w:r>
            <w:r w:rsidRPr="00FF2D5C">
              <w:rPr>
                <w:sz w:val="22"/>
                <w:szCs w:val="20"/>
              </w:rPr>
              <w:t>921,7</w:t>
            </w:r>
          </w:p>
        </w:tc>
        <w:tc>
          <w:tcPr>
            <w:tcW w:w="1678" w:type="dxa"/>
            <w:vAlign w:val="center"/>
          </w:tcPr>
          <w:p w:rsidR="007708CE" w:rsidRPr="00FF2D5C">
            <w:pPr>
              <w:spacing w:before="60" w:after="60" w:line="240" w:lineRule="auto"/>
              <w:jc w:val="right"/>
              <w:outlineLvl w:val="0"/>
              <w:rPr>
                <w:sz w:val="22"/>
                <w:szCs w:val="20"/>
              </w:rPr>
            </w:pPr>
            <w:r w:rsidRPr="00FF2D5C" w:rsidR="002B533D">
              <w:rPr>
                <w:sz w:val="22"/>
                <w:szCs w:val="20"/>
              </w:rPr>
              <w:t>19264,4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0502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Коммунальное хозяйство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213043,0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206580,6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0503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Благоустройство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30838,2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2B533D">
              <w:rPr>
                <w:sz w:val="22"/>
                <w:szCs w:val="20"/>
              </w:rPr>
              <w:t>30741,8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0505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21988,2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21299,5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927597" w:rsidRPr="00927597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27597">
              <w:rPr>
                <w:b/>
                <w:bCs/>
              </w:rPr>
              <w:t>0600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27597" w:rsidRPr="00927597" w:rsidP="00927597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27597">
              <w:rPr>
                <w:b/>
                <w:bCs/>
              </w:rPr>
              <w:t>О</w:t>
            </w:r>
            <w:r>
              <w:rPr>
                <w:b/>
                <w:bCs/>
              </w:rPr>
              <w:t>х</w:t>
            </w:r>
            <w:r w:rsidRPr="00927597">
              <w:rPr>
                <w:b/>
                <w:bCs/>
              </w:rPr>
              <w:t xml:space="preserve">рана окружающей среды </w:t>
            </w:r>
          </w:p>
        </w:tc>
        <w:tc>
          <w:tcPr>
            <w:tcW w:w="1582" w:type="dxa"/>
            <w:vAlign w:val="center"/>
          </w:tcPr>
          <w:p w:rsidR="00927597" w:rsidRPr="00FF2D5C">
            <w:pPr>
              <w:spacing w:before="60" w:after="60" w:line="240" w:lineRule="auto"/>
              <w:jc w:val="right"/>
              <w:outlineLvl w:val="0"/>
              <w:rPr>
                <w:b/>
                <w:sz w:val="22"/>
                <w:szCs w:val="20"/>
              </w:rPr>
            </w:pPr>
            <w:r w:rsidRPr="00FF2D5C">
              <w:rPr>
                <w:b/>
                <w:sz w:val="22"/>
                <w:szCs w:val="20"/>
              </w:rPr>
              <w:t>70,0</w:t>
            </w:r>
          </w:p>
        </w:tc>
        <w:tc>
          <w:tcPr>
            <w:tcW w:w="1678" w:type="dxa"/>
            <w:vAlign w:val="center"/>
          </w:tcPr>
          <w:p w:rsidR="00927597" w:rsidRPr="00FF2D5C" w:rsidP="00155366">
            <w:pPr>
              <w:spacing w:before="60" w:after="60" w:line="240" w:lineRule="auto"/>
              <w:jc w:val="right"/>
              <w:outlineLvl w:val="0"/>
              <w:rPr>
                <w:b/>
                <w:sz w:val="22"/>
                <w:szCs w:val="20"/>
              </w:rPr>
            </w:pPr>
            <w:r w:rsidRPr="00FF2D5C" w:rsidR="00CF5AB8">
              <w:rPr>
                <w:b/>
                <w:sz w:val="22"/>
                <w:szCs w:val="20"/>
              </w:rPr>
              <w:t>70,0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927597" w:rsidRPr="00927597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27597">
              <w:rPr>
                <w:bCs/>
              </w:rPr>
              <w:t>0605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27597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27597"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1582" w:type="dxa"/>
            <w:vAlign w:val="center"/>
          </w:tcPr>
          <w:p w:rsidR="00927597" w:rsidRPr="00FF2D5C">
            <w:pPr>
              <w:spacing w:before="60" w:after="60" w:line="240" w:lineRule="auto"/>
              <w:jc w:val="right"/>
              <w:outlineLvl w:val="0"/>
              <w:rPr>
                <w:sz w:val="22"/>
                <w:szCs w:val="20"/>
              </w:rPr>
            </w:pPr>
            <w:r w:rsidRPr="00FF2D5C">
              <w:rPr>
                <w:sz w:val="22"/>
                <w:szCs w:val="20"/>
              </w:rPr>
              <w:t>70,0</w:t>
            </w:r>
          </w:p>
        </w:tc>
        <w:tc>
          <w:tcPr>
            <w:tcW w:w="1678" w:type="dxa"/>
            <w:vAlign w:val="center"/>
          </w:tcPr>
          <w:p w:rsidR="00927597" w:rsidRPr="00FF2D5C" w:rsidP="00155366">
            <w:pPr>
              <w:spacing w:before="60" w:after="60" w:line="240" w:lineRule="auto"/>
              <w:jc w:val="right"/>
              <w:outlineLvl w:val="0"/>
              <w:rPr>
                <w:sz w:val="22"/>
                <w:szCs w:val="20"/>
              </w:rPr>
            </w:pPr>
            <w:r w:rsidRPr="00FF2D5C" w:rsidR="00CF5AB8">
              <w:rPr>
                <w:sz w:val="22"/>
                <w:szCs w:val="20"/>
              </w:rPr>
              <w:t>70,0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0700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4A33F8">
              <w:rPr>
                <w:b/>
                <w:bCs/>
              </w:rPr>
              <w:t>Образование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2524437,2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2396488,7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0701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Дошкольное образование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570502,6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568503,3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0702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Общее образование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1753724,4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1628896,2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0703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4A33F8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4A33F8">
              <w:rPr>
                <w:bCs/>
              </w:rPr>
              <w:t>Дополнительное образование детей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111097,7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110875,9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0707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432927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 xml:space="preserve">Молодежная политика 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11751,0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11545,6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0709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Другие вопросы в области образования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77361,5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76667,7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0800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319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179700,4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178386,5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0801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Культура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167670,9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167367,5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0804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Другие вопросы в области культуры, кинем</w:t>
            </w:r>
            <w:r w:rsidRPr="00931922">
              <w:rPr>
                <w:bCs/>
              </w:rPr>
              <w:t>а</w:t>
            </w:r>
            <w:r w:rsidRPr="00931922">
              <w:rPr>
                <w:bCs/>
              </w:rPr>
              <w:t>тографии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12029,5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11019,0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1000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31922">
              <w:rPr>
                <w:b/>
                <w:bCs/>
              </w:rPr>
              <w:t>Социальная политика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101177,7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84048,4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1003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Социальное обеспечение населения</w:t>
            </w:r>
          </w:p>
        </w:tc>
        <w:tc>
          <w:tcPr>
            <w:tcW w:w="1582" w:type="dxa"/>
            <w:vAlign w:val="center"/>
          </w:tcPr>
          <w:p w:rsidR="00AC10E1" w:rsidRPr="00CF5AB8">
            <w:pPr>
              <w:spacing w:before="60" w:after="60" w:line="240" w:lineRule="auto"/>
              <w:jc w:val="right"/>
              <w:outlineLvl w:val="0"/>
            </w:pPr>
            <w:r w:rsidRPr="00CF5AB8">
              <w:rPr>
                <w:sz w:val="22"/>
                <w:szCs w:val="20"/>
              </w:rPr>
              <w:t>7 766,7</w:t>
            </w:r>
          </w:p>
        </w:tc>
        <w:tc>
          <w:tcPr>
            <w:tcW w:w="1678" w:type="dxa"/>
            <w:vAlign w:val="center"/>
          </w:tcPr>
          <w:p w:rsidR="00AC10E1" w:rsidRPr="00D5457E" w:rsidP="005A3694">
            <w:pPr>
              <w:spacing w:before="60" w:after="60" w:line="240" w:lineRule="auto"/>
              <w:jc w:val="right"/>
              <w:outlineLvl w:val="0"/>
            </w:pPr>
            <w:r w:rsidRPr="00D5457E" w:rsidR="00CF5AB8">
              <w:rPr>
                <w:sz w:val="22"/>
                <w:szCs w:val="20"/>
              </w:rPr>
              <w:t>4660,</w:t>
            </w:r>
            <w:r w:rsidRPr="00D5457E" w:rsidR="005A3694">
              <w:rPr>
                <w:sz w:val="22"/>
                <w:szCs w:val="20"/>
              </w:rPr>
              <w:t>9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t>1004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Охрана семьи и детства</w:t>
            </w:r>
          </w:p>
        </w:tc>
        <w:tc>
          <w:tcPr>
            <w:tcW w:w="1582" w:type="dxa"/>
            <w:vAlign w:val="center"/>
          </w:tcPr>
          <w:p w:rsidR="00AC10E1" w:rsidRPr="00CF5AB8">
            <w:pPr>
              <w:spacing w:before="60" w:after="60" w:line="240" w:lineRule="auto"/>
              <w:jc w:val="right"/>
              <w:outlineLvl w:val="0"/>
            </w:pPr>
            <w:r w:rsidRPr="00CF5AB8" w:rsidR="00CF5AB8">
              <w:rPr>
                <w:sz w:val="22"/>
                <w:szCs w:val="20"/>
              </w:rPr>
              <w:t>91061,0</w:t>
            </w:r>
          </w:p>
        </w:tc>
        <w:tc>
          <w:tcPr>
            <w:tcW w:w="1678" w:type="dxa"/>
            <w:vAlign w:val="center"/>
          </w:tcPr>
          <w:p w:rsidR="00AC10E1" w:rsidRPr="00CF5AB8">
            <w:pPr>
              <w:spacing w:before="60" w:after="60" w:line="240" w:lineRule="auto"/>
              <w:jc w:val="right"/>
              <w:outlineLvl w:val="0"/>
            </w:pPr>
            <w:r w:rsidRPr="00CF5AB8" w:rsidR="00CF5AB8">
              <w:rPr>
                <w:sz w:val="22"/>
                <w:szCs w:val="20"/>
              </w:rPr>
              <w:t>77037,5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</w:pPr>
            <w:r w:rsidRPr="00931922">
              <w:rPr>
                <w:bCs/>
              </w:rPr>
              <w:t>1006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</w:pPr>
            <w:r w:rsidRPr="00931922">
              <w:t>Другие вопросы в области социальной пол</w:t>
            </w:r>
            <w:r w:rsidRPr="00931922">
              <w:t>и</w:t>
            </w:r>
            <w:r w:rsidRPr="00931922">
              <w:t>тики</w:t>
            </w:r>
          </w:p>
        </w:tc>
        <w:tc>
          <w:tcPr>
            <w:tcW w:w="1582" w:type="dxa"/>
            <w:vAlign w:val="center"/>
          </w:tcPr>
          <w:p w:rsidR="00AC10E1" w:rsidRPr="00CF5AB8">
            <w:pPr>
              <w:spacing w:before="60" w:after="60" w:line="240" w:lineRule="auto"/>
              <w:jc w:val="right"/>
              <w:outlineLvl w:val="0"/>
            </w:pPr>
            <w:r w:rsidRPr="00CF5AB8">
              <w:rPr>
                <w:sz w:val="22"/>
                <w:szCs w:val="20"/>
              </w:rPr>
              <w:t>2 350,0</w:t>
            </w:r>
          </w:p>
        </w:tc>
        <w:tc>
          <w:tcPr>
            <w:tcW w:w="1678" w:type="dxa"/>
            <w:vAlign w:val="center"/>
          </w:tcPr>
          <w:p w:rsidR="00AC10E1" w:rsidRPr="00CF5AB8">
            <w:pPr>
              <w:spacing w:before="60" w:after="60" w:line="240" w:lineRule="auto"/>
              <w:jc w:val="right"/>
              <w:outlineLvl w:val="0"/>
            </w:pPr>
            <w:r w:rsidRPr="00CF5AB8" w:rsidR="00CF5AB8">
              <w:rPr>
                <w:sz w:val="22"/>
                <w:szCs w:val="20"/>
              </w:rPr>
              <w:t>2350,0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1100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3192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32479,9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CF5AB8">
              <w:rPr>
                <w:b/>
                <w:bCs/>
                <w:sz w:val="22"/>
                <w:szCs w:val="20"/>
              </w:rPr>
              <w:t>32048,4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1101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Физическая культура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EA130A">
              <w:rPr>
                <w:sz w:val="22"/>
                <w:szCs w:val="20"/>
              </w:rPr>
              <w:t>9</w:t>
            </w:r>
            <w:r w:rsidRPr="00FF2D5C" w:rsidR="00E47FD6">
              <w:rPr>
                <w:sz w:val="22"/>
                <w:szCs w:val="20"/>
              </w:rPr>
              <w:t xml:space="preserve"> </w:t>
            </w:r>
            <w:r w:rsidRPr="00FF2D5C" w:rsidR="00EA130A">
              <w:rPr>
                <w:sz w:val="22"/>
                <w:szCs w:val="20"/>
              </w:rPr>
              <w:t>739,7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9739,7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1102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Массовый спорт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20707,1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20275,6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1103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Спорт высших достижений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>
              <w:rPr>
                <w:sz w:val="22"/>
                <w:szCs w:val="20"/>
              </w:rPr>
              <w:t>2 033,1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CF5AB8">
              <w:rPr>
                <w:sz w:val="22"/>
                <w:szCs w:val="20"/>
              </w:rPr>
              <w:t>2033,1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</w:p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/>
                <w:bCs/>
              </w:rPr>
            </w:pPr>
            <w:r w:rsidRPr="00931922">
              <w:rPr>
                <w:b/>
                <w:bCs/>
              </w:rPr>
              <w:t>1400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237D28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31922">
              <w:rPr>
                <w:b/>
                <w:bCs/>
              </w:rPr>
              <w:t>Межбюджетные трансферты общего хара</w:t>
            </w:r>
            <w:r w:rsidRPr="00931922">
              <w:rPr>
                <w:b/>
                <w:bCs/>
              </w:rPr>
              <w:t>к</w:t>
            </w:r>
            <w:r w:rsidRPr="00931922">
              <w:rPr>
                <w:b/>
                <w:bCs/>
              </w:rPr>
              <w:t xml:space="preserve">тера бюджетам </w:t>
            </w:r>
            <w:r>
              <w:rPr>
                <w:b/>
                <w:bCs/>
              </w:rPr>
              <w:t>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0D57A5">
              <w:rPr>
                <w:b/>
                <w:bCs/>
                <w:sz w:val="22"/>
                <w:szCs w:val="20"/>
              </w:rPr>
              <w:t>141677,2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FF2D5C" w:rsidR="000D57A5">
              <w:rPr>
                <w:b/>
                <w:bCs/>
                <w:sz w:val="22"/>
                <w:szCs w:val="20"/>
              </w:rPr>
              <w:t>139010,5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1401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237D28">
            <w:pPr>
              <w:spacing w:before="0" w:line="240" w:lineRule="auto"/>
              <w:suppressOverlap/>
              <w:jc w:val="both"/>
              <w:rPr>
                <w:bCs/>
              </w:rPr>
            </w:pPr>
            <w:r w:rsidRPr="00931922">
              <w:rPr>
                <w:bCs/>
              </w:rPr>
              <w:t>Дотации на выравнивание бюджетной обесп</w:t>
            </w:r>
            <w:r w:rsidRPr="00931922">
              <w:rPr>
                <w:bCs/>
              </w:rPr>
              <w:t>е</w:t>
            </w:r>
            <w:r w:rsidRPr="00931922">
              <w:rPr>
                <w:bCs/>
              </w:rPr>
              <w:t>ченности</w:t>
            </w:r>
            <w:r>
              <w:rPr>
                <w:bCs/>
              </w:rPr>
              <w:t xml:space="preserve"> </w:t>
            </w:r>
            <w:r w:rsidRPr="00931922">
              <w:rPr>
                <w:bCs/>
              </w:rPr>
              <w:t>субъектов РФ и муниципальных о</w:t>
            </w:r>
            <w:r w:rsidRPr="00931922">
              <w:rPr>
                <w:bCs/>
              </w:rPr>
              <w:t>б</w:t>
            </w:r>
            <w:r w:rsidRPr="00931922">
              <w:rPr>
                <w:bCs/>
              </w:rPr>
              <w:t>разований</w:t>
            </w:r>
          </w:p>
        </w:tc>
        <w:tc>
          <w:tcPr>
            <w:tcW w:w="1582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>
              <w:rPr>
                <w:sz w:val="22"/>
                <w:szCs w:val="20"/>
              </w:rPr>
              <w:t>115 673,3</w:t>
            </w:r>
          </w:p>
        </w:tc>
        <w:tc>
          <w:tcPr>
            <w:tcW w:w="1678" w:type="dxa"/>
            <w:vAlign w:val="center"/>
          </w:tcPr>
          <w:p w:rsidR="00AC10E1" w:rsidRPr="00FF2D5C">
            <w:pPr>
              <w:spacing w:before="60" w:after="60" w:line="240" w:lineRule="auto"/>
              <w:jc w:val="right"/>
              <w:outlineLvl w:val="0"/>
            </w:pPr>
            <w:r w:rsidRPr="00FF2D5C" w:rsidR="000D57A5">
              <w:rPr>
                <w:sz w:val="22"/>
                <w:szCs w:val="20"/>
              </w:rPr>
              <w:t>115673,3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  <w:vAlign w:val="center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center"/>
              <w:rPr>
                <w:bCs/>
              </w:rPr>
            </w:pPr>
            <w:r w:rsidRPr="00931922">
              <w:rPr>
                <w:bCs/>
              </w:rPr>
              <w:t>1403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color w:val="000000"/>
              </w:rPr>
            </w:pPr>
            <w:r w:rsidRPr="00931922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82" w:type="dxa"/>
            <w:vAlign w:val="center"/>
          </w:tcPr>
          <w:p w:rsidR="00AC10E1" w:rsidRPr="000D57A5">
            <w:pPr>
              <w:spacing w:before="60" w:after="60" w:line="240" w:lineRule="auto"/>
              <w:jc w:val="right"/>
              <w:outlineLvl w:val="0"/>
            </w:pPr>
            <w:r w:rsidRPr="000D57A5" w:rsidR="000D57A5">
              <w:rPr>
                <w:sz w:val="22"/>
                <w:szCs w:val="20"/>
              </w:rPr>
              <w:t>26003,9</w:t>
            </w:r>
          </w:p>
        </w:tc>
        <w:tc>
          <w:tcPr>
            <w:tcW w:w="1678" w:type="dxa"/>
            <w:vAlign w:val="center"/>
          </w:tcPr>
          <w:p w:rsidR="00AC10E1" w:rsidRPr="000D57A5">
            <w:pPr>
              <w:spacing w:before="60" w:after="60" w:line="240" w:lineRule="auto"/>
              <w:jc w:val="right"/>
              <w:outlineLvl w:val="0"/>
            </w:pPr>
            <w:r w:rsidRPr="000D57A5" w:rsidR="000D57A5">
              <w:rPr>
                <w:sz w:val="22"/>
                <w:szCs w:val="20"/>
              </w:rPr>
              <w:t>23337,2</w:t>
            </w:r>
          </w:p>
        </w:tc>
      </w:tr>
      <w:tr w:rsidTr="009771CB">
        <w:tblPrEx>
          <w:tblW w:w="9747" w:type="dxa"/>
          <w:tblLayout w:type="fixed"/>
          <w:tblLook w:val="0000"/>
        </w:tblPrEx>
        <w:tc>
          <w:tcPr>
            <w:tcW w:w="1668" w:type="dxa"/>
            <w:shd w:val="clear" w:color="auto" w:fill="auto"/>
          </w:tcPr>
          <w:p w:rsidR="00AC10E1" w:rsidRPr="00931922" w:rsidP="00931922">
            <w:pPr>
              <w:tabs>
                <w:tab w:val="left" w:pos="1260"/>
              </w:tabs>
              <w:spacing w:before="0" w:line="240" w:lineRule="auto"/>
              <w:suppressOverlap/>
              <w:jc w:val="both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C10E1" w:rsidRPr="00931922" w:rsidP="00931922">
            <w:pPr>
              <w:spacing w:before="0" w:line="240" w:lineRule="auto"/>
              <w:suppressOverlap/>
              <w:jc w:val="both"/>
              <w:rPr>
                <w:b/>
                <w:bCs/>
              </w:rPr>
            </w:pPr>
            <w:r w:rsidRPr="00931922">
              <w:rPr>
                <w:b/>
                <w:bCs/>
              </w:rPr>
              <w:t>Всего расходов</w:t>
            </w:r>
          </w:p>
        </w:tc>
        <w:tc>
          <w:tcPr>
            <w:tcW w:w="1582" w:type="dxa"/>
            <w:vAlign w:val="bottom"/>
          </w:tcPr>
          <w:p w:rsidR="00AC10E1" w:rsidRPr="000D57A5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0D57A5" w:rsidR="000D57A5">
              <w:rPr>
                <w:b/>
                <w:bCs/>
                <w:sz w:val="22"/>
                <w:szCs w:val="20"/>
              </w:rPr>
              <w:t>3702036,7</w:t>
            </w:r>
          </w:p>
        </w:tc>
        <w:tc>
          <w:tcPr>
            <w:tcW w:w="1678" w:type="dxa"/>
            <w:vAlign w:val="bottom"/>
          </w:tcPr>
          <w:p w:rsidR="00AC10E1" w:rsidRPr="000D57A5">
            <w:pPr>
              <w:spacing w:before="60" w:after="60" w:line="240" w:lineRule="auto"/>
              <w:jc w:val="right"/>
              <w:rPr>
                <w:b/>
                <w:bCs/>
              </w:rPr>
            </w:pPr>
            <w:r w:rsidRPr="000D57A5" w:rsidR="000D57A5">
              <w:rPr>
                <w:b/>
                <w:bCs/>
                <w:sz w:val="22"/>
                <w:szCs w:val="20"/>
              </w:rPr>
              <w:t>3515055,6</w:t>
            </w:r>
          </w:p>
        </w:tc>
      </w:tr>
    </w:tbl>
    <w:p w:rsidR="0069195E" w:rsidRPr="00931922" w:rsidP="00931922">
      <w:pPr>
        <w:spacing w:before="0" w:line="240" w:lineRule="auto"/>
        <w:ind w:left="360"/>
        <w:jc w:val="center"/>
        <w:rPr>
          <w:b/>
        </w:rPr>
      </w:pPr>
    </w:p>
    <w:p w:rsidR="001F6AD3" w:rsidRPr="00DA6CAA" w:rsidP="00001D2D">
      <w:pPr>
        <w:spacing w:before="60" w:after="60" w:line="240" w:lineRule="auto"/>
        <w:ind w:firstLine="567"/>
        <w:jc w:val="left"/>
        <w:rPr>
          <w:i/>
          <w:sz w:val="22"/>
          <w:szCs w:val="22"/>
        </w:rPr>
      </w:pPr>
      <w:r w:rsidR="00001D2D">
        <w:rPr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DA6CAA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4</w:t>
      </w:r>
    </w:p>
    <w:p w:rsidR="001F6AD3" w:rsidRPr="001E5CCC" w:rsidP="001F6AD3">
      <w:pPr>
        <w:keepNext/>
        <w:spacing w:before="0" w:line="240" w:lineRule="auto"/>
        <w:ind w:firstLine="567"/>
        <w:jc w:val="right"/>
        <w:outlineLvl w:val="0"/>
        <w:rPr>
          <w:i/>
          <w:sz w:val="22"/>
          <w:szCs w:val="22"/>
          <w:lang w:val="x-none" w:eastAsia="x-none"/>
        </w:rPr>
      </w:pPr>
      <w:r w:rsidRPr="001E5CCC">
        <w:rPr>
          <w:i/>
          <w:sz w:val="22"/>
          <w:szCs w:val="22"/>
          <w:lang w:val="x-none" w:eastAsia="x-none"/>
        </w:rPr>
        <w:t xml:space="preserve">к отчету об исполнении </w:t>
      </w:r>
    </w:p>
    <w:p w:rsidR="001F6AD3" w:rsidRPr="00DA6CAA" w:rsidP="00001D2D">
      <w:pPr>
        <w:keepNext/>
        <w:spacing w:before="0" w:line="240" w:lineRule="auto"/>
        <w:ind w:firstLine="567"/>
        <w:jc w:val="left"/>
        <w:outlineLvl w:val="0"/>
        <w:rPr>
          <w:i/>
          <w:sz w:val="22"/>
          <w:szCs w:val="22"/>
          <w:lang w:val="x-none" w:eastAsia="x-none"/>
        </w:rPr>
      </w:pPr>
      <w:r w:rsidR="00001D2D">
        <w:rPr>
          <w:i/>
          <w:sz w:val="22"/>
          <w:szCs w:val="22"/>
          <w:lang w:eastAsia="x-none"/>
        </w:rPr>
        <w:t xml:space="preserve">                                                                                                                                </w:t>
      </w:r>
      <w:r w:rsidRPr="001E5CCC">
        <w:rPr>
          <w:i/>
          <w:sz w:val="22"/>
          <w:szCs w:val="22"/>
          <w:lang w:val="x-none" w:eastAsia="x-none"/>
        </w:rPr>
        <w:t>бюджета за 20</w:t>
      </w:r>
      <w:r>
        <w:rPr>
          <w:i/>
          <w:sz w:val="22"/>
          <w:szCs w:val="22"/>
          <w:lang w:val="x-none" w:eastAsia="x-none"/>
        </w:rPr>
        <w:t>2</w:t>
      </w:r>
      <w:r>
        <w:rPr>
          <w:i/>
          <w:sz w:val="22"/>
          <w:szCs w:val="22"/>
          <w:lang w:eastAsia="x-none"/>
        </w:rPr>
        <w:t>2</w:t>
      </w:r>
      <w:r w:rsidRPr="001E5CCC">
        <w:rPr>
          <w:i/>
          <w:sz w:val="22"/>
          <w:szCs w:val="22"/>
          <w:lang w:val="x-none" w:eastAsia="x-none"/>
        </w:rPr>
        <w:t>год</w:t>
      </w:r>
    </w:p>
    <w:p w:rsidR="00931922" w:rsidP="00931922">
      <w:pPr>
        <w:spacing w:before="0" w:line="240" w:lineRule="auto"/>
        <w:ind w:left="360"/>
        <w:jc w:val="center"/>
        <w:rPr>
          <w:b/>
        </w:rPr>
      </w:pPr>
    </w:p>
    <w:p w:rsidR="001D7CFA" w:rsidRPr="00931922" w:rsidP="00931922">
      <w:pPr>
        <w:spacing w:before="0" w:line="240" w:lineRule="auto"/>
        <w:ind w:left="360"/>
        <w:jc w:val="center"/>
        <w:rPr>
          <w:b/>
        </w:rPr>
      </w:pPr>
    </w:p>
    <w:p w:rsidR="001F6AD3" w:rsidRPr="00697BB3" w:rsidP="001F6AD3">
      <w:pPr>
        <w:keepNext/>
        <w:tabs>
          <w:tab w:val="left" w:pos="5535"/>
        </w:tabs>
        <w:spacing w:before="0" w:line="240" w:lineRule="auto"/>
        <w:jc w:val="center"/>
        <w:outlineLvl w:val="0"/>
        <w:rPr>
          <w:b/>
          <w:sz w:val="26"/>
          <w:szCs w:val="26"/>
          <w:lang w:val="x-none" w:eastAsia="x-none"/>
        </w:rPr>
      </w:pPr>
      <w:r>
        <w:rPr>
          <w:b/>
          <w:sz w:val="26"/>
          <w:szCs w:val="26"/>
          <w:lang w:val="x-none" w:eastAsia="x-none"/>
        </w:rPr>
        <w:t>Источники</w:t>
      </w:r>
      <w:r w:rsidRPr="00697BB3">
        <w:rPr>
          <w:b/>
          <w:sz w:val="26"/>
          <w:szCs w:val="26"/>
          <w:lang w:val="x-none" w:eastAsia="x-none"/>
        </w:rPr>
        <w:t xml:space="preserve"> финансирования</w:t>
      </w:r>
    </w:p>
    <w:p w:rsidR="001F6AD3" w:rsidP="001F6AD3">
      <w:pPr>
        <w:keepNext/>
        <w:tabs>
          <w:tab w:val="left" w:pos="5535"/>
        </w:tabs>
        <w:spacing w:before="0" w:line="240" w:lineRule="auto"/>
        <w:jc w:val="center"/>
        <w:outlineLvl w:val="0"/>
        <w:rPr>
          <w:b/>
          <w:sz w:val="26"/>
          <w:szCs w:val="26"/>
          <w:lang w:val="x-none" w:eastAsia="x-none"/>
        </w:rPr>
      </w:pPr>
      <w:r w:rsidRPr="00697BB3">
        <w:rPr>
          <w:b/>
          <w:sz w:val="26"/>
          <w:szCs w:val="26"/>
          <w:lang w:val="x-none" w:eastAsia="x-none"/>
        </w:rPr>
        <w:t>дефицита бюджета Томского района по кодам классификации источников финанс</w:t>
      </w:r>
      <w:r w:rsidRPr="00697BB3">
        <w:rPr>
          <w:b/>
          <w:sz w:val="26"/>
          <w:szCs w:val="26"/>
          <w:lang w:val="x-none" w:eastAsia="x-none"/>
        </w:rPr>
        <w:t>и</w:t>
      </w:r>
      <w:r>
        <w:rPr>
          <w:b/>
          <w:sz w:val="26"/>
          <w:szCs w:val="26"/>
          <w:lang w:val="x-none" w:eastAsia="x-none"/>
        </w:rPr>
        <w:t xml:space="preserve">рования дефицита бюджета </w:t>
      </w:r>
      <w:r w:rsidRPr="00697BB3">
        <w:rPr>
          <w:b/>
          <w:sz w:val="26"/>
          <w:szCs w:val="26"/>
          <w:lang w:val="x-none" w:eastAsia="x-none"/>
        </w:rPr>
        <w:t>за 20</w:t>
      </w:r>
      <w:r>
        <w:rPr>
          <w:b/>
          <w:sz w:val="26"/>
          <w:szCs w:val="26"/>
          <w:lang w:val="x-none" w:eastAsia="x-none"/>
        </w:rPr>
        <w:t>2</w:t>
      </w:r>
      <w:r>
        <w:rPr>
          <w:b/>
          <w:sz w:val="26"/>
          <w:szCs w:val="26"/>
          <w:lang w:eastAsia="x-none"/>
        </w:rPr>
        <w:t>2</w:t>
      </w:r>
      <w:r w:rsidRPr="00697BB3">
        <w:rPr>
          <w:b/>
          <w:sz w:val="26"/>
          <w:szCs w:val="26"/>
          <w:lang w:val="x-none" w:eastAsia="x-none"/>
        </w:rPr>
        <w:t xml:space="preserve"> год</w:t>
      </w:r>
    </w:p>
    <w:p w:rsidR="00187AEA" w:rsidRPr="00931922" w:rsidP="00931922">
      <w:pPr>
        <w:spacing w:before="0" w:line="240" w:lineRule="auto"/>
        <w:ind w:left="360"/>
        <w:jc w:val="right"/>
      </w:pPr>
      <w:r w:rsidRPr="00931922">
        <w:t>тыс.руб.</w:t>
      </w:r>
    </w:p>
    <w:tbl>
      <w:tblPr>
        <w:tblStyle w:val="TableNormal"/>
        <w:tblW w:w="10031" w:type="dxa"/>
        <w:tblLayout w:type="fixed"/>
        <w:tblLook w:val="01E0"/>
      </w:tblPr>
      <w:tblGrid>
        <w:gridCol w:w="817"/>
        <w:gridCol w:w="2552"/>
        <w:gridCol w:w="3685"/>
        <w:gridCol w:w="1559"/>
        <w:gridCol w:w="1418"/>
      </w:tblGrid>
      <w:tr w:rsidTr="001F6AD3">
        <w:tblPrEx>
          <w:tblW w:w="10031" w:type="dxa"/>
          <w:tblLayout w:type="fixed"/>
          <w:tblLook w:val="01E0"/>
        </w:tblPrEx>
        <w:trPr>
          <w:trHeight w:val="132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AD3" w:rsidRPr="00A417CA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417CA">
              <w:rPr>
                <w:sz w:val="22"/>
                <w:szCs w:val="20"/>
              </w:rPr>
              <w:t>Код классификации источников финанс</w:t>
            </w:r>
            <w:r w:rsidRPr="00A417CA">
              <w:rPr>
                <w:sz w:val="22"/>
                <w:szCs w:val="20"/>
              </w:rPr>
              <w:t>и</w:t>
            </w:r>
            <w:r w:rsidRPr="00A417CA">
              <w:rPr>
                <w:sz w:val="22"/>
                <w:szCs w:val="20"/>
              </w:rPr>
              <w:t>рования дефицита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AD3" w:rsidRPr="00A417CA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</w:p>
          <w:p w:rsidR="001F6AD3" w:rsidRPr="00A417CA" w:rsidP="001F6AD3">
            <w:pPr>
              <w:spacing w:before="60" w:after="60" w:line="240" w:lineRule="auto"/>
              <w:jc w:val="both"/>
              <w:rPr>
                <w:sz w:val="22"/>
                <w:szCs w:val="20"/>
              </w:rPr>
            </w:pPr>
          </w:p>
          <w:p w:rsidR="001F6AD3" w:rsidRPr="00A417CA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417CA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AD3" w:rsidRPr="00A417CA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</w:p>
          <w:p w:rsidR="001F6AD3" w:rsidRPr="00A417CA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417CA">
              <w:rPr>
                <w:sz w:val="22"/>
                <w:szCs w:val="20"/>
              </w:rPr>
              <w:t>Утверждено</w:t>
            </w:r>
          </w:p>
          <w:p w:rsidR="001F6AD3" w:rsidRPr="00A417CA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AD3" w:rsidRPr="00A417CA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417CA">
              <w:rPr>
                <w:sz w:val="22"/>
                <w:szCs w:val="20"/>
              </w:rPr>
              <w:t>Исполнено</w:t>
            </w:r>
          </w:p>
        </w:tc>
      </w:tr>
      <w:tr w:rsidTr="001F6AD3">
        <w:tblPrEx>
          <w:tblW w:w="10031" w:type="dxa"/>
          <w:tblLayout w:type="fixed"/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AD3" w:rsidRPr="00AC50A1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AD3" w:rsidRPr="00AC50A1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3" w:rsidRPr="00AC50A1" w:rsidP="001F6AD3">
            <w:pPr>
              <w:spacing w:before="60" w:after="60" w:line="240" w:lineRule="auto"/>
              <w:jc w:val="both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Источники финансиров</w:t>
            </w:r>
            <w:r w:rsidRPr="00AC50A1">
              <w:rPr>
                <w:sz w:val="22"/>
                <w:szCs w:val="20"/>
              </w:rPr>
              <w:t>а</w:t>
            </w:r>
            <w:r w:rsidRPr="00AC50A1">
              <w:rPr>
                <w:sz w:val="22"/>
                <w:szCs w:val="20"/>
              </w:rPr>
              <w:t>ния дефицита бюджета - вс</w:t>
            </w:r>
            <w:r w:rsidRPr="00AC50A1">
              <w:rPr>
                <w:sz w:val="22"/>
                <w:szCs w:val="20"/>
              </w:rPr>
              <w:t>е</w:t>
            </w:r>
            <w:r w:rsidRPr="00AC50A1">
              <w:rPr>
                <w:sz w:val="22"/>
                <w:szCs w:val="20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AC50A1" w:rsidP="001F6AD3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AC50A1" w:rsidR="00AC50A1">
              <w:rPr>
                <w:sz w:val="22"/>
                <w:szCs w:val="20"/>
              </w:rPr>
              <w:t>333</w:t>
            </w:r>
            <w:r w:rsidR="008C28D8">
              <w:rPr>
                <w:sz w:val="22"/>
                <w:szCs w:val="20"/>
              </w:rPr>
              <w:t xml:space="preserve"> </w:t>
            </w:r>
            <w:r w:rsidRPr="00AC50A1" w:rsidR="00AC50A1">
              <w:rPr>
                <w:sz w:val="22"/>
                <w:szCs w:val="20"/>
              </w:rPr>
              <w:t>085,0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AC50A1" w:rsidP="001F6AD3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AC50A1" w:rsidR="00AC50A1">
              <w:rPr>
                <w:sz w:val="22"/>
                <w:szCs w:val="20"/>
              </w:rPr>
              <w:t>217</w:t>
            </w:r>
            <w:r w:rsidR="008C28D8">
              <w:rPr>
                <w:sz w:val="22"/>
                <w:szCs w:val="20"/>
              </w:rPr>
              <w:t xml:space="preserve"> </w:t>
            </w:r>
            <w:r w:rsidRPr="00AC50A1" w:rsidR="00AC50A1">
              <w:rPr>
                <w:sz w:val="22"/>
                <w:szCs w:val="20"/>
              </w:rPr>
              <w:t>044,9</w:t>
            </w:r>
          </w:p>
        </w:tc>
      </w:tr>
      <w:tr w:rsidTr="001F6AD3">
        <w:tblPrEx>
          <w:tblW w:w="10031" w:type="dxa"/>
          <w:tblLayout w:type="fixed"/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AD3" w:rsidRPr="00AC50A1" w:rsidP="001F6AD3">
            <w:pPr>
              <w:spacing w:before="60" w:after="60" w:line="24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AD3" w:rsidRPr="00AC50A1" w:rsidP="001F6AD3">
            <w:pPr>
              <w:spacing w:before="60" w:after="60" w:line="24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3" w:rsidRPr="00AC50A1" w:rsidP="001F6AD3">
            <w:pPr>
              <w:spacing w:before="60" w:after="60" w:line="240" w:lineRule="auto"/>
              <w:jc w:val="both"/>
              <w:rPr>
                <w:i/>
                <w:sz w:val="22"/>
                <w:szCs w:val="20"/>
              </w:rPr>
            </w:pPr>
            <w:r w:rsidRPr="00AC50A1">
              <w:rPr>
                <w:i/>
                <w:sz w:val="22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AC50A1" w:rsidP="001F6AD3">
            <w:pPr>
              <w:spacing w:before="60" w:after="60" w:line="240" w:lineRule="auto"/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AC50A1" w:rsidP="001F6AD3">
            <w:pPr>
              <w:spacing w:before="60" w:after="60" w:line="240" w:lineRule="auto"/>
              <w:jc w:val="right"/>
              <w:rPr>
                <w:b/>
                <w:sz w:val="22"/>
                <w:szCs w:val="20"/>
              </w:rPr>
            </w:pPr>
          </w:p>
        </w:tc>
      </w:tr>
      <w:tr w:rsidTr="001F6AD3">
        <w:tblPrEx>
          <w:tblW w:w="10031" w:type="dxa"/>
          <w:tblLayout w:type="fixed"/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A1" w:rsidRPr="00AC50A1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A1" w:rsidRPr="00AC50A1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0105 0000 00 0000 000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1" w:rsidRPr="00AC50A1" w:rsidP="001F6AD3">
            <w:pPr>
              <w:spacing w:before="60" w:after="60" w:line="240" w:lineRule="auto"/>
              <w:jc w:val="both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Изменение о</w:t>
            </w:r>
            <w:r w:rsidRPr="00AC50A1">
              <w:rPr>
                <w:sz w:val="22"/>
                <w:szCs w:val="20"/>
              </w:rPr>
              <w:t>с</w:t>
            </w:r>
            <w:r w:rsidRPr="00AC50A1">
              <w:rPr>
                <w:sz w:val="22"/>
                <w:szCs w:val="20"/>
              </w:rPr>
              <w:t>татков средств на счетах по учету средств бю</w:t>
            </w:r>
            <w:r w:rsidRPr="00AC50A1">
              <w:rPr>
                <w:sz w:val="22"/>
                <w:szCs w:val="20"/>
              </w:rPr>
              <w:t>д</w:t>
            </w:r>
            <w:r w:rsidRPr="00AC50A1">
              <w:rPr>
                <w:sz w:val="22"/>
                <w:szCs w:val="20"/>
              </w:rPr>
              <w:t>жета: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A1" w:rsidRPr="00AC50A1" w:rsidP="00AC50A1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333</w:t>
            </w:r>
            <w:r w:rsidR="008C28D8">
              <w:rPr>
                <w:sz w:val="22"/>
                <w:szCs w:val="20"/>
              </w:rPr>
              <w:t xml:space="preserve"> </w:t>
            </w:r>
            <w:r w:rsidRPr="00AC50A1">
              <w:rPr>
                <w:sz w:val="22"/>
                <w:szCs w:val="20"/>
              </w:rPr>
              <w:t>085,0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A1" w:rsidRPr="00AC50A1" w:rsidP="00AC50A1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AC50A1">
              <w:rPr>
                <w:sz w:val="22"/>
                <w:szCs w:val="20"/>
              </w:rPr>
              <w:t>217</w:t>
            </w:r>
            <w:r w:rsidR="008C28D8">
              <w:rPr>
                <w:sz w:val="22"/>
                <w:szCs w:val="20"/>
              </w:rPr>
              <w:t xml:space="preserve"> </w:t>
            </w:r>
            <w:r w:rsidRPr="00AC50A1">
              <w:rPr>
                <w:sz w:val="22"/>
                <w:szCs w:val="20"/>
              </w:rPr>
              <w:t>044,9</w:t>
            </w:r>
          </w:p>
        </w:tc>
      </w:tr>
      <w:tr w:rsidTr="001F6AD3">
        <w:tblPrEx>
          <w:tblW w:w="10031" w:type="dxa"/>
          <w:tblLayout w:type="fixed"/>
          <w:tblLook w:val="01E0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8C28D8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905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8C28D8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0105 0201 05 0000 510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3" w:rsidRPr="008C28D8" w:rsidP="001F6AD3">
            <w:pPr>
              <w:spacing w:before="60" w:after="60" w:line="240" w:lineRule="auto"/>
              <w:jc w:val="both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Увеличение прочих оста</w:t>
            </w:r>
            <w:r w:rsidRPr="008C28D8">
              <w:rPr>
                <w:sz w:val="22"/>
                <w:szCs w:val="20"/>
              </w:rPr>
              <w:t>т</w:t>
            </w:r>
            <w:r w:rsidRPr="008C28D8">
              <w:rPr>
                <w:sz w:val="22"/>
                <w:szCs w:val="20"/>
              </w:rPr>
              <w:t>ков денежных средств бюдж</w:t>
            </w:r>
            <w:r w:rsidRPr="008C28D8">
              <w:rPr>
                <w:sz w:val="22"/>
                <w:szCs w:val="20"/>
              </w:rPr>
              <w:t>е</w:t>
            </w:r>
            <w:r w:rsidRPr="008C28D8">
              <w:rPr>
                <w:sz w:val="22"/>
                <w:szCs w:val="20"/>
              </w:rPr>
              <w:t>тов муниципальных ра</w:t>
            </w:r>
            <w:r w:rsidRPr="008C28D8">
              <w:rPr>
                <w:sz w:val="22"/>
                <w:szCs w:val="20"/>
              </w:rPr>
              <w:t>й</w:t>
            </w:r>
            <w:r w:rsidRPr="008C28D8">
              <w:rPr>
                <w:sz w:val="22"/>
                <w:szCs w:val="20"/>
              </w:rPr>
              <w:t>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8C28D8" w:rsidP="00AC50A1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-</w:t>
            </w:r>
            <w:r w:rsidRPr="008C28D8" w:rsidR="00AC50A1">
              <w:rPr>
                <w:sz w:val="22"/>
                <w:szCs w:val="20"/>
              </w:rPr>
              <w:t>3</w:t>
            </w:r>
            <w:r w:rsidRPr="008C28D8" w:rsidR="008C28D8">
              <w:rPr>
                <w:sz w:val="22"/>
                <w:szCs w:val="20"/>
              </w:rPr>
              <w:t xml:space="preserve"> </w:t>
            </w:r>
            <w:r w:rsidRPr="008C28D8" w:rsidR="00AC50A1">
              <w:rPr>
                <w:sz w:val="22"/>
                <w:szCs w:val="20"/>
              </w:rPr>
              <w:t>597</w:t>
            </w:r>
            <w:r w:rsidRPr="008C28D8" w:rsidR="008C28D8">
              <w:rPr>
                <w:sz w:val="22"/>
                <w:szCs w:val="20"/>
              </w:rPr>
              <w:t xml:space="preserve"> </w:t>
            </w:r>
            <w:r w:rsidRPr="008C28D8" w:rsidR="00AC50A1">
              <w:rPr>
                <w:sz w:val="22"/>
                <w:szCs w:val="20"/>
              </w:rPr>
              <w:t>145,1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8C28D8" w:rsidP="008C28D8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-</w:t>
            </w:r>
            <w:r w:rsidRPr="008C28D8" w:rsidR="008C28D8">
              <w:rPr>
                <w:sz w:val="22"/>
                <w:szCs w:val="20"/>
              </w:rPr>
              <w:t>3 531 409,6</w:t>
            </w:r>
          </w:p>
        </w:tc>
      </w:tr>
      <w:tr w:rsidTr="001F6AD3">
        <w:tblPrEx>
          <w:tblW w:w="10031" w:type="dxa"/>
          <w:tblLayout w:type="fixed"/>
          <w:tblLook w:val="01E0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8C28D8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905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D3" w:rsidRPr="008C28D8" w:rsidP="001F6AD3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0105 0201 05 0000 610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3" w:rsidRPr="008C28D8" w:rsidP="001F6AD3">
            <w:pPr>
              <w:spacing w:before="60" w:after="60" w:line="240" w:lineRule="auto"/>
              <w:jc w:val="both"/>
              <w:rPr>
                <w:sz w:val="22"/>
                <w:szCs w:val="20"/>
              </w:rPr>
            </w:pPr>
            <w:r w:rsidRPr="008C28D8">
              <w:rPr>
                <w:sz w:val="22"/>
                <w:szCs w:val="20"/>
              </w:rPr>
              <w:t>Уменьшение прочих оста</w:t>
            </w:r>
            <w:r w:rsidRPr="008C28D8">
              <w:rPr>
                <w:sz w:val="22"/>
                <w:szCs w:val="20"/>
              </w:rPr>
              <w:t>т</w:t>
            </w:r>
            <w:r w:rsidRPr="008C28D8">
              <w:rPr>
                <w:sz w:val="22"/>
                <w:szCs w:val="20"/>
              </w:rPr>
              <w:t>ков денежных средств бюдж</w:t>
            </w:r>
            <w:r w:rsidRPr="008C28D8">
              <w:rPr>
                <w:sz w:val="22"/>
                <w:szCs w:val="20"/>
              </w:rPr>
              <w:t>е</w:t>
            </w:r>
            <w:r w:rsidRPr="008C28D8">
              <w:rPr>
                <w:sz w:val="22"/>
                <w:szCs w:val="20"/>
              </w:rPr>
              <w:t>тов муниципальных ра</w:t>
            </w:r>
            <w:r w:rsidRPr="008C28D8">
              <w:rPr>
                <w:sz w:val="22"/>
                <w:szCs w:val="20"/>
              </w:rPr>
              <w:t>й</w:t>
            </w:r>
            <w:r w:rsidRPr="008C28D8">
              <w:rPr>
                <w:sz w:val="22"/>
                <w:szCs w:val="20"/>
              </w:rPr>
              <w:t xml:space="preserve">онов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8C28D8" w:rsidP="001F6AD3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8C28D8" w:rsidR="008C28D8">
              <w:rPr>
                <w:sz w:val="22"/>
                <w:szCs w:val="20"/>
              </w:rPr>
              <w:t>3 930 230,1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D3" w:rsidRPr="008C28D8" w:rsidP="001F6AD3">
            <w:pPr>
              <w:spacing w:before="60" w:after="60" w:line="240" w:lineRule="auto"/>
              <w:jc w:val="right"/>
              <w:rPr>
                <w:sz w:val="22"/>
                <w:szCs w:val="20"/>
              </w:rPr>
            </w:pPr>
            <w:r w:rsidRPr="008C28D8" w:rsidR="008C28D8">
              <w:rPr>
                <w:sz w:val="22"/>
                <w:szCs w:val="20"/>
              </w:rPr>
              <w:t>3 748 454,5</w:t>
            </w:r>
          </w:p>
        </w:tc>
      </w:tr>
    </w:tbl>
    <w:p w:rsidR="00F6154F" w:rsidP="00D74E4D">
      <w:pPr>
        <w:spacing w:before="60" w:after="60" w:line="240" w:lineRule="auto"/>
        <w:jc w:val="center"/>
        <w:rPr>
          <w:b/>
        </w:rPr>
      </w:pPr>
    </w:p>
    <w:p w:rsidR="00F6154F" w:rsidP="00D74E4D">
      <w:pPr>
        <w:spacing w:before="60" w:after="60" w:line="240" w:lineRule="auto"/>
        <w:jc w:val="center"/>
        <w:rPr>
          <w:b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A8567B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3C2143">
      <w:pPr>
        <w:spacing w:before="60" w:after="60" w:line="240" w:lineRule="auto"/>
        <w:jc w:val="both"/>
        <w:rPr>
          <w:sz w:val="22"/>
          <w:szCs w:val="20"/>
        </w:rPr>
      </w:pPr>
    </w:p>
    <w:p w:rsidR="00EE5BBC" w:rsidP="00EE5BBC">
      <w:pPr>
        <w:spacing w:before="60" w:after="60" w:line="240" w:lineRule="auto"/>
        <w:jc w:val="both"/>
        <w:rPr>
          <w:sz w:val="22"/>
          <w:szCs w:val="20"/>
          <w:lang w:val="en-US"/>
        </w:rPr>
      </w:pPr>
    </w:p>
    <w:p w:rsidR="00EE5BBC" w:rsidP="00EE5BBC">
      <w:pPr>
        <w:spacing w:before="60" w:after="60" w:line="240" w:lineRule="auto"/>
        <w:jc w:val="both"/>
        <w:rPr>
          <w:sz w:val="22"/>
          <w:szCs w:val="20"/>
          <w:lang w:val="en-US"/>
        </w:rPr>
      </w:pPr>
    </w:p>
    <w:p w:rsidR="00EE5BBC" w:rsidP="00EE5BBC">
      <w:pPr>
        <w:spacing w:before="60" w:after="60" w:line="240" w:lineRule="auto"/>
        <w:jc w:val="both"/>
        <w:rPr>
          <w:sz w:val="22"/>
          <w:szCs w:val="20"/>
          <w:lang w:val="en-US"/>
        </w:rPr>
      </w:pPr>
    </w:p>
    <w:p w:rsidR="00EE5BBC" w:rsidP="00EE5BBC">
      <w:pPr>
        <w:spacing w:before="60" w:after="60" w:line="240" w:lineRule="auto"/>
        <w:jc w:val="both"/>
        <w:rPr>
          <w:sz w:val="22"/>
          <w:szCs w:val="20"/>
          <w:lang w:val="en-US"/>
        </w:rPr>
      </w:pPr>
    </w:p>
    <w:p w:rsidR="00EE5BBC" w:rsidRPr="007D4687" w:rsidP="003C2143">
      <w:pPr>
        <w:spacing w:before="60" w:after="60" w:line="240" w:lineRule="auto"/>
        <w:jc w:val="both"/>
        <w:rPr>
          <w:sz w:val="22"/>
          <w:szCs w:val="20"/>
        </w:rPr>
      </w:pPr>
    </w:p>
    <w:sectPr w:rsidSect="005401C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566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8F" w:rsidP="00D3238F">
    <w:pPr>
      <w:pStyle w:val="Header"/>
      <w:tabs>
        <w:tab w:val="clear" w:pos="4677"/>
        <w:tab w:val="left" w:pos="6629"/>
        <w:tab w:val="clear" w:pos="9355"/>
      </w:tabs>
    </w:pPr>
    <w:r>
      <w:tab/>
    </w:r>
    <w:r w:rsidR="00612D32">
      <w:t xml:space="preserve">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72377">
      <w:rPr>
        <w:noProof/>
      </w:rPr>
      <w:t>47</w:t>
    </w:r>
    <w:r>
      <w:fldChar w:fldCharType="end"/>
    </w:r>
  </w:p>
  <w:p w:rsidR="005401C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B13"/>
    <w:multiLevelType w:val="hybridMultilevel"/>
    <w:tmpl w:val="33E2B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7799C"/>
    <w:multiLevelType w:val="hybridMultilevel"/>
    <w:tmpl w:val="504A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803"/>
    <w:rsid w:val="00001D2D"/>
    <w:rsid w:val="00027AB2"/>
    <w:rsid w:val="00031D95"/>
    <w:rsid w:val="00035433"/>
    <w:rsid w:val="00043961"/>
    <w:rsid w:val="000551D5"/>
    <w:rsid w:val="0005603B"/>
    <w:rsid w:val="000902D8"/>
    <w:rsid w:val="000A26CF"/>
    <w:rsid w:val="000B0B40"/>
    <w:rsid w:val="000D57A5"/>
    <w:rsid w:val="000D6875"/>
    <w:rsid w:val="0010587B"/>
    <w:rsid w:val="00121F6D"/>
    <w:rsid w:val="00155366"/>
    <w:rsid w:val="00164222"/>
    <w:rsid w:val="00176517"/>
    <w:rsid w:val="00187AEA"/>
    <w:rsid w:val="001A4BF3"/>
    <w:rsid w:val="001A6B11"/>
    <w:rsid w:val="001B1F8F"/>
    <w:rsid w:val="001B248D"/>
    <w:rsid w:val="001B6182"/>
    <w:rsid w:val="001C7948"/>
    <w:rsid w:val="001D7CFA"/>
    <w:rsid w:val="001E317D"/>
    <w:rsid w:val="001E3FF2"/>
    <w:rsid w:val="001E5CCC"/>
    <w:rsid w:val="001F282E"/>
    <w:rsid w:val="001F6AD3"/>
    <w:rsid w:val="00206113"/>
    <w:rsid w:val="00213CE2"/>
    <w:rsid w:val="002379D0"/>
    <w:rsid w:val="00237D28"/>
    <w:rsid w:val="00247C8C"/>
    <w:rsid w:val="00263ED5"/>
    <w:rsid w:val="00273585"/>
    <w:rsid w:val="002736AB"/>
    <w:rsid w:val="0027480C"/>
    <w:rsid w:val="002817D5"/>
    <w:rsid w:val="00297E24"/>
    <w:rsid w:val="002A655E"/>
    <w:rsid w:val="002B533D"/>
    <w:rsid w:val="002D5AB7"/>
    <w:rsid w:val="002E2772"/>
    <w:rsid w:val="00312D97"/>
    <w:rsid w:val="003231BD"/>
    <w:rsid w:val="00323AF0"/>
    <w:rsid w:val="003303AF"/>
    <w:rsid w:val="0034245F"/>
    <w:rsid w:val="003573EC"/>
    <w:rsid w:val="00360893"/>
    <w:rsid w:val="003C17B8"/>
    <w:rsid w:val="003C1FAC"/>
    <w:rsid w:val="003C2143"/>
    <w:rsid w:val="003D2FCC"/>
    <w:rsid w:val="003E41F6"/>
    <w:rsid w:val="003F346C"/>
    <w:rsid w:val="0041167B"/>
    <w:rsid w:val="00412C81"/>
    <w:rsid w:val="00415C98"/>
    <w:rsid w:val="00422479"/>
    <w:rsid w:val="00432927"/>
    <w:rsid w:val="00466A33"/>
    <w:rsid w:val="00480B17"/>
    <w:rsid w:val="004867C2"/>
    <w:rsid w:val="004877D8"/>
    <w:rsid w:val="004A33F8"/>
    <w:rsid w:val="004C0B0A"/>
    <w:rsid w:val="004C5BB0"/>
    <w:rsid w:val="005401CD"/>
    <w:rsid w:val="00552B8B"/>
    <w:rsid w:val="005761CF"/>
    <w:rsid w:val="005A3694"/>
    <w:rsid w:val="005A73C2"/>
    <w:rsid w:val="005A796C"/>
    <w:rsid w:val="005B2355"/>
    <w:rsid w:val="005D042E"/>
    <w:rsid w:val="005E01D8"/>
    <w:rsid w:val="005E2C55"/>
    <w:rsid w:val="005E42A9"/>
    <w:rsid w:val="005E5C54"/>
    <w:rsid w:val="005E70AC"/>
    <w:rsid w:val="00605224"/>
    <w:rsid w:val="00612D32"/>
    <w:rsid w:val="00616252"/>
    <w:rsid w:val="00617188"/>
    <w:rsid w:val="00624A4C"/>
    <w:rsid w:val="00634169"/>
    <w:rsid w:val="006350E5"/>
    <w:rsid w:val="00637265"/>
    <w:rsid w:val="00660E15"/>
    <w:rsid w:val="006748CE"/>
    <w:rsid w:val="00676363"/>
    <w:rsid w:val="00676A66"/>
    <w:rsid w:val="0069195E"/>
    <w:rsid w:val="00697BB3"/>
    <w:rsid w:val="00697DA9"/>
    <w:rsid w:val="006A21CC"/>
    <w:rsid w:val="006D64F5"/>
    <w:rsid w:val="00735775"/>
    <w:rsid w:val="00752330"/>
    <w:rsid w:val="00757312"/>
    <w:rsid w:val="007708CE"/>
    <w:rsid w:val="0077348A"/>
    <w:rsid w:val="00773D52"/>
    <w:rsid w:val="00774399"/>
    <w:rsid w:val="00794A95"/>
    <w:rsid w:val="00795E41"/>
    <w:rsid w:val="00796D76"/>
    <w:rsid w:val="007A05A2"/>
    <w:rsid w:val="007A4803"/>
    <w:rsid w:val="007D3CF1"/>
    <w:rsid w:val="007D4687"/>
    <w:rsid w:val="007E4DDA"/>
    <w:rsid w:val="007F746C"/>
    <w:rsid w:val="00817A8E"/>
    <w:rsid w:val="00835052"/>
    <w:rsid w:val="00845A23"/>
    <w:rsid w:val="008644C3"/>
    <w:rsid w:val="00872377"/>
    <w:rsid w:val="00885945"/>
    <w:rsid w:val="008A1686"/>
    <w:rsid w:val="008B4049"/>
    <w:rsid w:val="008C1C6C"/>
    <w:rsid w:val="008C28D8"/>
    <w:rsid w:val="008D4121"/>
    <w:rsid w:val="008D6574"/>
    <w:rsid w:val="008E3F8C"/>
    <w:rsid w:val="00905683"/>
    <w:rsid w:val="00916BB7"/>
    <w:rsid w:val="009263BF"/>
    <w:rsid w:val="00927597"/>
    <w:rsid w:val="00931922"/>
    <w:rsid w:val="009334F0"/>
    <w:rsid w:val="00934245"/>
    <w:rsid w:val="009413E6"/>
    <w:rsid w:val="009440C7"/>
    <w:rsid w:val="009616F2"/>
    <w:rsid w:val="00966BB3"/>
    <w:rsid w:val="00973891"/>
    <w:rsid w:val="009771CB"/>
    <w:rsid w:val="00984ECA"/>
    <w:rsid w:val="009C0BC5"/>
    <w:rsid w:val="009D1C3E"/>
    <w:rsid w:val="009D52E2"/>
    <w:rsid w:val="009E1817"/>
    <w:rsid w:val="009E4620"/>
    <w:rsid w:val="009F5337"/>
    <w:rsid w:val="00A166B9"/>
    <w:rsid w:val="00A36B8A"/>
    <w:rsid w:val="00A41082"/>
    <w:rsid w:val="00A417CA"/>
    <w:rsid w:val="00A42A7D"/>
    <w:rsid w:val="00A445E0"/>
    <w:rsid w:val="00A46F83"/>
    <w:rsid w:val="00A564EB"/>
    <w:rsid w:val="00A60366"/>
    <w:rsid w:val="00A67809"/>
    <w:rsid w:val="00A71860"/>
    <w:rsid w:val="00A73659"/>
    <w:rsid w:val="00A8339A"/>
    <w:rsid w:val="00A8567B"/>
    <w:rsid w:val="00AA257A"/>
    <w:rsid w:val="00AA651A"/>
    <w:rsid w:val="00AC10E1"/>
    <w:rsid w:val="00AC50A1"/>
    <w:rsid w:val="00AF740A"/>
    <w:rsid w:val="00B1069A"/>
    <w:rsid w:val="00B37A58"/>
    <w:rsid w:val="00B53955"/>
    <w:rsid w:val="00B57080"/>
    <w:rsid w:val="00B77AB6"/>
    <w:rsid w:val="00BA0147"/>
    <w:rsid w:val="00BC5052"/>
    <w:rsid w:val="00BF5D7B"/>
    <w:rsid w:val="00C17E79"/>
    <w:rsid w:val="00C4217D"/>
    <w:rsid w:val="00C42E8B"/>
    <w:rsid w:val="00C43BC0"/>
    <w:rsid w:val="00C61156"/>
    <w:rsid w:val="00C72C22"/>
    <w:rsid w:val="00C87C72"/>
    <w:rsid w:val="00C92489"/>
    <w:rsid w:val="00C929D4"/>
    <w:rsid w:val="00CA3F10"/>
    <w:rsid w:val="00CE7B70"/>
    <w:rsid w:val="00CF0243"/>
    <w:rsid w:val="00CF5AB8"/>
    <w:rsid w:val="00D11600"/>
    <w:rsid w:val="00D3238F"/>
    <w:rsid w:val="00D37748"/>
    <w:rsid w:val="00D5457E"/>
    <w:rsid w:val="00D56FCB"/>
    <w:rsid w:val="00D73723"/>
    <w:rsid w:val="00D74E4D"/>
    <w:rsid w:val="00DA6CAA"/>
    <w:rsid w:val="00DC236D"/>
    <w:rsid w:val="00DD7D8B"/>
    <w:rsid w:val="00DE3AF8"/>
    <w:rsid w:val="00DE46D7"/>
    <w:rsid w:val="00E300DC"/>
    <w:rsid w:val="00E37D20"/>
    <w:rsid w:val="00E47190"/>
    <w:rsid w:val="00E47FD6"/>
    <w:rsid w:val="00EA130A"/>
    <w:rsid w:val="00EA538E"/>
    <w:rsid w:val="00EA6D68"/>
    <w:rsid w:val="00EB680A"/>
    <w:rsid w:val="00EE5BBC"/>
    <w:rsid w:val="00EF607D"/>
    <w:rsid w:val="00F1352B"/>
    <w:rsid w:val="00F20175"/>
    <w:rsid w:val="00F23C22"/>
    <w:rsid w:val="00F36950"/>
    <w:rsid w:val="00F37403"/>
    <w:rsid w:val="00F51275"/>
    <w:rsid w:val="00F6154F"/>
    <w:rsid w:val="00FB2B64"/>
    <w:rsid w:val="00FD03D2"/>
    <w:rsid w:val="00FD1A3E"/>
    <w:rsid w:val="00FD263F"/>
    <w:rsid w:val="00FD7788"/>
    <w:rsid w:val="00FE0F7E"/>
    <w:rsid w:val="00FF2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Title">
    <w:name w:val="Title"/>
    <w:basedOn w:val="Normal"/>
    <w:next w:val="Normal"/>
    <w:link w:val="a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">
    <w:name w:val="Название Знак"/>
    <w:basedOn w:val="DefaultParagraphFont"/>
    <w:link w:val="Title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a0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A796C"/>
    <w:rPr>
      <w:b/>
      <w:bCs/>
      <w:spacing w:val="0"/>
    </w:rPr>
  </w:style>
  <w:style w:type="character" w:styleId="Emphasis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5A796C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Quote">
    <w:name w:val="Quote"/>
    <w:basedOn w:val="Normal"/>
    <w:next w:val="Normal"/>
    <w:link w:val="20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0">
    <w:name w:val="Цитата 2 Знак"/>
    <w:basedOn w:val="DefaultParagraphFont"/>
    <w:link w:val="Quote"/>
    <w:uiPriority w:val="29"/>
    <w:rsid w:val="005A796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a1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A796C"/>
    <w:rPr>
      <w:i/>
      <w:iCs/>
      <w:smallCaps/>
      <w:color w:val="C0504D" w:themeColor="accent2"/>
      <w:u w:color="C0504D"/>
    </w:rPr>
  </w:style>
  <w:style w:type="character" w:styleId="IntenseReference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/>
    </w:rPr>
  </w:style>
  <w:style w:type="character" w:styleId="BookTitle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customStyle="1" w:styleId="ConsPlusDocList">
    <w:name w:val="ConsPlusDocList"/>
    <w:next w:val="Normal"/>
    <w:rsid w:val="004877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Header">
    <w:name w:val="header"/>
    <w:basedOn w:val="Normal"/>
    <w:link w:val="a2"/>
    <w:uiPriority w:val="99"/>
    <w:unhideWhenUsed/>
    <w:rsid w:val="00D323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3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323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32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24</cp:revision>
  <dcterms:created xsi:type="dcterms:W3CDTF">2018-04-18T01:40:00Z</dcterms:created>
  <dcterms:modified xsi:type="dcterms:W3CDTF">2023-05-29T01:56:00Z</dcterms:modified>
</cp:coreProperties>
</file>