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AAA4" w14:textId="7E8C0B6B" w:rsidR="00A77697" w:rsidRPr="000B7237" w:rsidRDefault="001C511C" w:rsidP="00A77697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77697">
        <w:rPr>
          <w:rFonts w:ascii="Times New Roman" w:eastAsia="Times New Roman" w:hAnsi="Times New Roman"/>
          <w:b/>
          <w:noProof/>
          <w:sz w:val="26"/>
          <w:szCs w:val="20"/>
          <w:lang w:eastAsia="ru-RU"/>
        </w:rPr>
        <w:drawing>
          <wp:inline distT="0" distB="0" distL="0" distR="0" wp14:anchorId="6558AED9" wp14:editId="629EBB8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7162C" w14:textId="77777777" w:rsidR="00A77697" w:rsidRPr="000B7237" w:rsidRDefault="00A77697" w:rsidP="00EE6E66">
      <w:pPr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B7237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38A3920" w14:textId="77777777" w:rsidR="00A77697" w:rsidRPr="000B7237" w:rsidRDefault="00A77697" w:rsidP="00EE6E66">
      <w:pPr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8BE61BB" w14:textId="3BDC1DB1" w:rsidR="00A77697" w:rsidRPr="000B7237" w:rsidRDefault="00A77697" w:rsidP="00EE6E66">
      <w:pPr>
        <w:keepNext/>
        <w:tabs>
          <w:tab w:val="left" w:pos="4678"/>
        </w:tabs>
        <w:spacing w:after="0" w:line="240" w:lineRule="auto"/>
        <w:ind w:right="-3"/>
        <w:jc w:val="center"/>
        <w:outlineLvl w:val="6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0B723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ТОМСКОГО РАЙОНА</w:t>
      </w:r>
    </w:p>
    <w:p w14:paraId="3AB837D3" w14:textId="77777777" w:rsidR="00A77697" w:rsidRPr="000B7237" w:rsidRDefault="00A77697" w:rsidP="00EE6E66">
      <w:pPr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48425AEA" w14:textId="77777777" w:rsidR="00A77697" w:rsidRPr="000B7237" w:rsidRDefault="0066594B" w:rsidP="00EE6E66">
      <w:pPr>
        <w:keepNext/>
        <w:spacing w:after="0" w:line="240" w:lineRule="auto"/>
        <w:ind w:right="-3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14:paraId="34A6A4DD" w14:textId="5FC04D08" w:rsidR="00A77697" w:rsidRPr="000B7237" w:rsidRDefault="00EE6E66" w:rsidP="00EE6E66">
      <w:pPr>
        <w:keepNext/>
        <w:tabs>
          <w:tab w:val="left" w:pos="8931"/>
        </w:tabs>
        <w:spacing w:before="240" w:after="60" w:line="240" w:lineRule="auto"/>
        <w:jc w:val="both"/>
        <w:outlineLvl w:val="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23.03.</w:t>
      </w:r>
      <w:r w:rsidR="00A77697" w:rsidRPr="000B7237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="00200CD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BA535E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="00AB453F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A77697" w:rsidRPr="000B723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83-Р</w:t>
      </w:r>
    </w:p>
    <w:p w14:paraId="780F94AA" w14:textId="77777777" w:rsidR="00AB453F" w:rsidRDefault="00A77697" w:rsidP="00A7769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2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8C72A8F" w14:textId="77777777" w:rsidR="00A77697" w:rsidRDefault="00A77697" w:rsidP="00A7769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7237">
        <w:rPr>
          <w:rFonts w:ascii="Times New Roman" w:eastAsia="Times New Roman" w:hAnsi="Times New Roman"/>
          <w:sz w:val="26"/>
          <w:szCs w:val="26"/>
          <w:lang w:eastAsia="ru-RU"/>
        </w:rPr>
        <w:t>Томск</w:t>
      </w:r>
    </w:p>
    <w:p w14:paraId="5BB85988" w14:textId="77777777" w:rsidR="00AB453F" w:rsidRPr="000B7237" w:rsidRDefault="00AB453F" w:rsidP="00A7769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4FAF57" w14:textId="77777777" w:rsidR="0066594B" w:rsidRDefault="0066594B" w:rsidP="00A77697">
      <w:pPr>
        <w:tabs>
          <w:tab w:val="left" w:pos="180"/>
        </w:tabs>
        <w:suppressAutoHyphens/>
        <w:spacing w:after="0" w:line="240" w:lineRule="auto"/>
        <w:ind w:left="-540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30F48FB" w14:textId="5CF617DB" w:rsidR="0066594B" w:rsidRPr="0066594B" w:rsidRDefault="0066594B" w:rsidP="00EE6E66">
      <w:pPr>
        <w:pStyle w:val="af0"/>
        <w:ind w:right="4108"/>
        <w:jc w:val="both"/>
        <w:rPr>
          <w:rFonts w:ascii="Times New Roman" w:hAnsi="Times New Roman"/>
          <w:sz w:val="26"/>
          <w:szCs w:val="26"/>
        </w:rPr>
      </w:pPr>
      <w:r w:rsidRPr="0066594B">
        <w:rPr>
          <w:rFonts w:ascii="Times New Roman" w:hAnsi="Times New Roman"/>
          <w:sz w:val="26"/>
          <w:szCs w:val="26"/>
        </w:rPr>
        <w:t xml:space="preserve">О порядке проведения проверок соблюдения получателями </w:t>
      </w:r>
      <w:r w:rsidRPr="0066594B">
        <w:rPr>
          <w:rFonts w:ascii="Times New Roman" w:hAnsi="Times New Roman"/>
          <w:bCs/>
          <w:sz w:val="26"/>
          <w:szCs w:val="26"/>
        </w:rPr>
        <w:t>бюджетных средств</w:t>
      </w:r>
      <w:r w:rsidRPr="0066594B">
        <w:rPr>
          <w:rFonts w:ascii="Times New Roman" w:hAnsi="Times New Roman"/>
          <w:sz w:val="26"/>
          <w:szCs w:val="26"/>
        </w:rPr>
        <w:t xml:space="preserve"> условий,</w:t>
      </w:r>
      <w:r w:rsidR="00EE6E66">
        <w:rPr>
          <w:rFonts w:ascii="Times New Roman" w:hAnsi="Times New Roman"/>
          <w:sz w:val="26"/>
          <w:szCs w:val="26"/>
        </w:rPr>
        <w:t xml:space="preserve"> </w:t>
      </w:r>
      <w:r w:rsidRPr="0066594B">
        <w:rPr>
          <w:rFonts w:ascii="Times New Roman" w:hAnsi="Times New Roman"/>
          <w:sz w:val="26"/>
          <w:szCs w:val="26"/>
        </w:rPr>
        <w:t>целей и порядка, установленных при их предоставлении</w:t>
      </w:r>
    </w:p>
    <w:p w14:paraId="1C6F8D44" w14:textId="77777777" w:rsidR="0066594B" w:rsidRPr="0066594B" w:rsidRDefault="0066594B" w:rsidP="0066594B">
      <w:pPr>
        <w:pStyle w:val="af1"/>
        <w:ind w:right="5035"/>
        <w:rPr>
          <w:rFonts w:ascii="PT Astra Serif" w:hAnsi="PT Astra Serif"/>
          <w:szCs w:val="26"/>
        </w:rPr>
      </w:pPr>
    </w:p>
    <w:p w14:paraId="7E8B3980" w14:textId="77777777" w:rsidR="0066594B" w:rsidRDefault="0066594B" w:rsidP="0066594B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Par1"/>
      <w:bookmarkEnd w:id="0"/>
      <w:r w:rsidRPr="0066594B">
        <w:rPr>
          <w:rFonts w:ascii="Times New Roman" w:hAnsi="Times New Roman"/>
          <w:sz w:val="26"/>
          <w:szCs w:val="26"/>
        </w:rPr>
        <w:t xml:space="preserve">В целях обеспечения соблюдения получателями </w:t>
      </w:r>
      <w:r w:rsidRPr="0066594B">
        <w:rPr>
          <w:rFonts w:ascii="Times New Roman" w:hAnsi="Times New Roman"/>
          <w:bCs/>
          <w:sz w:val="26"/>
          <w:szCs w:val="26"/>
        </w:rPr>
        <w:t>бюджетных средств</w:t>
      </w:r>
      <w:r w:rsidRPr="0066594B">
        <w:rPr>
          <w:rFonts w:ascii="Times New Roman" w:hAnsi="Times New Roman"/>
          <w:sz w:val="26"/>
          <w:szCs w:val="26"/>
        </w:rPr>
        <w:t xml:space="preserve"> условий, целей и порядка, установленных при их предоставлении, в рамках деятельности Управления по социально-экономическому развитию села Администрации Томского района</w:t>
      </w:r>
      <w:r w:rsidR="00812CD1">
        <w:rPr>
          <w:rFonts w:ascii="Times New Roman" w:hAnsi="Times New Roman"/>
          <w:sz w:val="26"/>
          <w:szCs w:val="26"/>
        </w:rPr>
        <w:t>,</w:t>
      </w:r>
      <w:r w:rsidR="00AD1238">
        <w:rPr>
          <w:rFonts w:ascii="Times New Roman" w:hAnsi="Times New Roman"/>
          <w:sz w:val="26"/>
          <w:szCs w:val="26"/>
        </w:rPr>
        <w:t xml:space="preserve"> </w:t>
      </w:r>
      <w:r w:rsidR="00AD1238" w:rsidRPr="003F33A1">
        <w:rPr>
          <w:rFonts w:ascii="Times New Roman" w:hAnsi="Times New Roman"/>
          <w:sz w:val="26"/>
          <w:szCs w:val="26"/>
        </w:rPr>
        <w:t xml:space="preserve">руководствуясь </w:t>
      </w:r>
      <w:r w:rsidR="003439DF" w:rsidRPr="003F33A1">
        <w:rPr>
          <w:rFonts w:ascii="Times New Roman" w:hAnsi="Times New Roman"/>
          <w:color w:val="000000"/>
          <w:sz w:val="26"/>
          <w:szCs w:val="26"/>
        </w:rPr>
        <w:t xml:space="preserve">статьей </w:t>
      </w:r>
      <w:r w:rsidR="003F33A1" w:rsidRPr="003F33A1">
        <w:rPr>
          <w:rFonts w:ascii="Times New Roman" w:hAnsi="Times New Roman"/>
          <w:color w:val="000000"/>
          <w:sz w:val="26"/>
          <w:szCs w:val="26"/>
        </w:rPr>
        <w:t>158, статьей 160.2-1</w:t>
      </w:r>
      <w:r w:rsidR="003439DF" w:rsidRPr="003F33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439DF" w:rsidRPr="003F33A1">
        <w:rPr>
          <w:rFonts w:ascii="Times New Roman" w:hAnsi="Times New Roman"/>
          <w:sz w:val="26"/>
          <w:szCs w:val="26"/>
        </w:rPr>
        <w:t>Бюджетного  кодекса Российской Федерации</w:t>
      </w:r>
      <w:r w:rsidR="00B3267F" w:rsidRPr="003F33A1">
        <w:rPr>
          <w:rFonts w:ascii="Times New Roman" w:hAnsi="Times New Roman"/>
          <w:sz w:val="26"/>
          <w:szCs w:val="26"/>
        </w:rPr>
        <w:t>,</w:t>
      </w:r>
    </w:p>
    <w:p w14:paraId="3E29CE7F" w14:textId="77777777" w:rsidR="00BC5890" w:rsidRDefault="00BC5890" w:rsidP="0066594B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4E3C6A9" w14:textId="77777777" w:rsidR="00BC5890" w:rsidRPr="00BC5890" w:rsidRDefault="00BC5890" w:rsidP="004B3384">
      <w:pPr>
        <w:pStyle w:val="af0"/>
        <w:jc w:val="both"/>
        <w:rPr>
          <w:rFonts w:ascii="Times New Roman" w:hAnsi="Times New Roman"/>
          <w:b/>
          <w:sz w:val="26"/>
          <w:szCs w:val="26"/>
        </w:rPr>
      </w:pPr>
      <w:r w:rsidRPr="00BC5890">
        <w:rPr>
          <w:rFonts w:ascii="Times New Roman" w:hAnsi="Times New Roman"/>
          <w:b/>
          <w:sz w:val="26"/>
          <w:szCs w:val="26"/>
        </w:rPr>
        <w:t xml:space="preserve">СЧИТАЮ НЕОБХОДИМЫМ: </w:t>
      </w:r>
    </w:p>
    <w:p w14:paraId="11492A26" w14:textId="77777777" w:rsidR="00BC5890" w:rsidRPr="0066594B" w:rsidRDefault="00BC5890" w:rsidP="0066594B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EE2A4BC" w14:textId="77777777" w:rsidR="0066594B" w:rsidRPr="0066594B" w:rsidRDefault="0066594B" w:rsidP="001B1B93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66594B">
        <w:rPr>
          <w:rFonts w:ascii="Times New Roman" w:hAnsi="Times New Roman"/>
          <w:sz w:val="26"/>
          <w:szCs w:val="26"/>
        </w:rPr>
        <w:t xml:space="preserve">Утвердить </w:t>
      </w:r>
      <w:hyperlink r:id="rId9" w:history="1">
        <w:r w:rsidRPr="0066594B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 w:rsidRPr="0066594B">
        <w:rPr>
          <w:rFonts w:ascii="Times New Roman" w:hAnsi="Times New Roman"/>
          <w:sz w:val="26"/>
          <w:szCs w:val="26"/>
        </w:rPr>
        <w:t xml:space="preserve"> проведения проверок соблюдения получателями </w:t>
      </w:r>
      <w:r w:rsidRPr="0066594B">
        <w:rPr>
          <w:rFonts w:ascii="Times New Roman" w:hAnsi="Times New Roman"/>
          <w:bCs/>
          <w:sz w:val="26"/>
          <w:szCs w:val="26"/>
        </w:rPr>
        <w:t>бюджетных средств</w:t>
      </w:r>
      <w:r w:rsidRPr="0066594B">
        <w:rPr>
          <w:rFonts w:ascii="Times New Roman" w:hAnsi="Times New Roman"/>
          <w:sz w:val="26"/>
          <w:szCs w:val="26"/>
        </w:rPr>
        <w:t xml:space="preserve"> условий, целей и порядка, установленных при их предоставлении</w:t>
      </w:r>
      <w:r w:rsidR="001B1B93">
        <w:rPr>
          <w:rFonts w:ascii="Times New Roman" w:hAnsi="Times New Roman"/>
          <w:sz w:val="26"/>
          <w:szCs w:val="26"/>
        </w:rPr>
        <w:t xml:space="preserve"> (далее – Порядок)</w:t>
      </w:r>
      <w:r w:rsidRPr="0066594B">
        <w:rPr>
          <w:rFonts w:ascii="Times New Roman" w:hAnsi="Times New Roman"/>
          <w:sz w:val="26"/>
          <w:szCs w:val="26"/>
        </w:rPr>
        <w:t xml:space="preserve"> согласно приложению к настоящему распоряжению.</w:t>
      </w:r>
    </w:p>
    <w:p w14:paraId="17D68B3A" w14:textId="43C91FBB" w:rsidR="0066594B" w:rsidRDefault="0066594B" w:rsidP="001B1B93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6594B">
        <w:rPr>
          <w:rFonts w:ascii="Times New Roman" w:hAnsi="Times New Roman"/>
          <w:sz w:val="26"/>
          <w:szCs w:val="26"/>
        </w:rPr>
        <w:t xml:space="preserve">Настоящее распоряжение вступает в силу </w:t>
      </w:r>
      <w:r w:rsidR="00AD1238">
        <w:rPr>
          <w:rFonts w:ascii="Times New Roman" w:hAnsi="Times New Roman"/>
          <w:sz w:val="26"/>
          <w:szCs w:val="26"/>
        </w:rPr>
        <w:t>с момента</w:t>
      </w:r>
      <w:r w:rsidRPr="0066594B">
        <w:rPr>
          <w:rFonts w:ascii="Times New Roman" w:hAnsi="Times New Roman"/>
          <w:sz w:val="26"/>
          <w:szCs w:val="26"/>
        </w:rPr>
        <w:t xml:space="preserve"> подписания.</w:t>
      </w:r>
    </w:p>
    <w:p w14:paraId="1CA7FC20" w14:textId="77777777" w:rsidR="001B1B93" w:rsidRPr="001B1B93" w:rsidRDefault="001B1B93" w:rsidP="001B1B93">
      <w:pPr>
        <w:pStyle w:val="af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1B93">
        <w:rPr>
          <w:rFonts w:ascii="Times New Roman" w:hAnsi="Times New Roman"/>
          <w:sz w:val="26"/>
          <w:szCs w:val="26"/>
        </w:rPr>
        <w:t xml:space="preserve">3. </w:t>
      </w:r>
      <w:r w:rsidRPr="001B1B93">
        <w:rPr>
          <w:rFonts w:ascii="Times New Roman" w:hAnsi="Times New Roman"/>
          <w:sz w:val="26"/>
          <w:szCs w:val="26"/>
          <w:lang w:eastAsia="ru-RU"/>
        </w:rPr>
        <w:t xml:space="preserve">Управлению Делами Администрации Томского района разместить </w:t>
      </w:r>
      <w:r w:rsidR="003F33A1">
        <w:rPr>
          <w:rFonts w:ascii="Times New Roman" w:hAnsi="Times New Roman"/>
          <w:sz w:val="26"/>
          <w:szCs w:val="26"/>
          <w:lang w:eastAsia="ru-RU"/>
        </w:rPr>
        <w:t xml:space="preserve">настоящее распоряжение </w:t>
      </w:r>
      <w:r w:rsidRPr="001B1B9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3F33A1">
        <w:rPr>
          <w:rFonts w:ascii="Times New Roman" w:hAnsi="Times New Roman"/>
          <w:sz w:val="26"/>
          <w:szCs w:val="26"/>
          <w:lang w:eastAsia="ru-RU"/>
        </w:rPr>
        <w:t xml:space="preserve">официальном </w:t>
      </w:r>
      <w:r w:rsidRPr="001B1B93">
        <w:rPr>
          <w:rFonts w:ascii="Times New Roman" w:hAnsi="Times New Roman"/>
          <w:sz w:val="26"/>
          <w:szCs w:val="26"/>
          <w:lang w:eastAsia="ru-RU"/>
        </w:rPr>
        <w:t>сайте Администрации Томского района в информационно-телекоммуникационной сети «Интернет».</w:t>
      </w:r>
    </w:p>
    <w:p w14:paraId="7380191C" w14:textId="77777777" w:rsidR="0066594B" w:rsidRPr="001B1B93" w:rsidRDefault="001B1B93" w:rsidP="001B1B93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1B1B93">
        <w:rPr>
          <w:rFonts w:ascii="Times New Roman" w:hAnsi="Times New Roman"/>
          <w:sz w:val="26"/>
          <w:szCs w:val="26"/>
          <w:lang w:eastAsia="ru-RU"/>
        </w:rPr>
        <w:t>4</w:t>
      </w:r>
      <w:r w:rsidR="0066594B" w:rsidRPr="001B1B93">
        <w:rPr>
          <w:rFonts w:ascii="Times New Roman" w:hAnsi="Times New Roman"/>
          <w:sz w:val="26"/>
          <w:szCs w:val="26"/>
        </w:rPr>
        <w:t xml:space="preserve">.  Контроль за исполнением настоящего распоряжения возложить на заместителя Главы Томского района – начальника Управления по социально-экономическому развитию села. </w:t>
      </w:r>
    </w:p>
    <w:p w14:paraId="14503DF0" w14:textId="77777777" w:rsidR="0066594B" w:rsidRDefault="0066594B" w:rsidP="001B1B9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5"/>
          <w:szCs w:val="25"/>
        </w:rPr>
      </w:pPr>
    </w:p>
    <w:p w14:paraId="6564CFEA" w14:textId="77777777" w:rsidR="0060029C" w:rsidRDefault="0060029C" w:rsidP="0066594B">
      <w:pPr>
        <w:tabs>
          <w:tab w:val="left" w:pos="3800"/>
          <w:tab w:val="left" w:pos="4700"/>
          <w:tab w:val="left" w:pos="5200"/>
        </w:tabs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8938E5" w14:textId="77777777" w:rsidR="0066594B" w:rsidRPr="0066594B" w:rsidRDefault="0066594B" w:rsidP="0066594B">
      <w:pPr>
        <w:tabs>
          <w:tab w:val="left" w:pos="3800"/>
          <w:tab w:val="left" w:pos="4700"/>
          <w:tab w:val="left" w:pos="5200"/>
        </w:tabs>
        <w:spacing w:after="0" w:line="240" w:lineRule="auto"/>
        <w:ind w:right="-5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94B">
        <w:rPr>
          <w:rFonts w:ascii="Times New Roman" w:eastAsia="Times New Roman" w:hAnsi="Times New Roman"/>
          <w:sz w:val="26"/>
          <w:szCs w:val="26"/>
          <w:lang w:eastAsia="ru-RU"/>
        </w:rPr>
        <w:t>Временно исполняющий полномочия</w:t>
      </w:r>
    </w:p>
    <w:p w14:paraId="3EE6AEEA" w14:textId="0F6DA7C2" w:rsidR="003F33A1" w:rsidRDefault="0066594B" w:rsidP="00EE6E66">
      <w:pPr>
        <w:tabs>
          <w:tab w:val="left" w:pos="7655"/>
          <w:tab w:val="left" w:pos="8080"/>
        </w:tabs>
        <w:spacing w:after="0" w:line="240" w:lineRule="auto"/>
        <w:ind w:right="-5"/>
        <w:rPr>
          <w:rFonts w:ascii="PT Astra Serif" w:eastAsia="Times New Roman" w:hAnsi="PT Astra Serif" w:cs="Calibri"/>
          <w:sz w:val="25"/>
          <w:szCs w:val="25"/>
          <w:lang w:eastAsia="ru-RU"/>
        </w:rPr>
      </w:pPr>
      <w:r w:rsidRPr="0066594B">
        <w:rPr>
          <w:rFonts w:ascii="Times New Roman" w:eastAsia="Times New Roman" w:hAnsi="Times New Roman"/>
          <w:sz w:val="26"/>
          <w:szCs w:val="26"/>
          <w:lang w:eastAsia="ru-RU"/>
        </w:rPr>
        <w:t>Главы Томского района</w:t>
      </w:r>
      <w:r w:rsidR="00EE6E6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6594B">
        <w:rPr>
          <w:rFonts w:ascii="Times New Roman" w:eastAsia="Times New Roman" w:hAnsi="Times New Roman"/>
          <w:sz w:val="26"/>
          <w:szCs w:val="26"/>
          <w:lang w:eastAsia="ru-RU"/>
        </w:rPr>
        <w:t>А.Н. Масловский</w:t>
      </w:r>
    </w:p>
    <w:p w14:paraId="32D11742" w14:textId="0DA310D3" w:rsidR="00416E2E" w:rsidRPr="00416E2E" w:rsidRDefault="00EE6E66" w:rsidP="00416E2E">
      <w:pPr>
        <w:pStyle w:val="af0"/>
        <w:jc w:val="right"/>
        <w:rPr>
          <w:rFonts w:ascii="PT Astra Serif" w:eastAsia="Times New Roman" w:hAnsi="PT Astra Serif" w:cs="Calibri"/>
          <w:sz w:val="25"/>
          <w:szCs w:val="25"/>
          <w:lang w:eastAsia="ru-RU"/>
        </w:rPr>
      </w:pPr>
      <w:r>
        <w:rPr>
          <w:rFonts w:ascii="PT Astra Serif" w:eastAsia="Times New Roman" w:hAnsi="PT Astra Serif" w:cs="Calibri"/>
          <w:sz w:val="25"/>
          <w:szCs w:val="25"/>
          <w:lang w:eastAsia="ru-RU"/>
        </w:rPr>
        <w:br w:type="page"/>
      </w:r>
      <w:r w:rsidR="00416E2E" w:rsidRPr="00416E2E">
        <w:rPr>
          <w:rFonts w:ascii="PT Astra Serif" w:eastAsia="Times New Roman" w:hAnsi="PT Astra Serif" w:cs="Calibri"/>
          <w:sz w:val="25"/>
          <w:szCs w:val="25"/>
          <w:lang w:eastAsia="ru-RU"/>
        </w:rPr>
        <w:lastRenderedPageBreak/>
        <w:t>Приложение</w:t>
      </w:r>
      <w:r w:rsidR="00416E2E">
        <w:rPr>
          <w:rFonts w:ascii="PT Astra Serif" w:eastAsia="Times New Roman" w:hAnsi="PT Astra Serif" w:cs="Calibri"/>
          <w:sz w:val="25"/>
          <w:szCs w:val="25"/>
          <w:lang w:eastAsia="ru-RU"/>
        </w:rPr>
        <w:t xml:space="preserve"> </w:t>
      </w:r>
      <w:r w:rsidR="00416E2E" w:rsidRPr="00416E2E">
        <w:rPr>
          <w:rFonts w:ascii="PT Astra Serif" w:eastAsia="Times New Roman" w:hAnsi="PT Astra Serif" w:cs="Calibri"/>
          <w:sz w:val="25"/>
          <w:szCs w:val="25"/>
          <w:lang w:eastAsia="ru-RU"/>
        </w:rPr>
        <w:t>к распоряжению</w:t>
      </w:r>
    </w:p>
    <w:p w14:paraId="1A76070F" w14:textId="77777777" w:rsidR="00416E2E" w:rsidRPr="00416E2E" w:rsidRDefault="00416E2E" w:rsidP="00416E2E">
      <w:pPr>
        <w:pStyle w:val="af0"/>
        <w:jc w:val="right"/>
        <w:rPr>
          <w:rFonts w:ascii="PT Astra Serif" w:eastAsia="Times New Roman" w:hAnsi="PT Astra Serif" w:cs="Calibri"/>
          <w:sz w:val="25"/>
          <w:szCs w:val="25"/>
          <w:lang w:eastAsia="ru-RU"/>
        </w:rPr>
      </w:pPr>
      <w:r w:rsidRPr="00416E2E">
        <w:rPr>
          <w:rFonts w:ascii="PT Astra Serif" w:eastAsia="Times New Roman" w:hAnsi="PT Astra Serif" w:cs="Calibri"/>
          <w:sz w:val="25"/>
          <w:szCs w:val="25"/>
          <w:lang w:eastAsia="ru-RU"/>
        </w:rPr>
        <w:tab/>
        <w:t>Администрации Томского района</w:t>
      </w:r>
    </w:p>
    <w:p w14:paraId="3CF99A40" w14:textId="251E43B7" w:rsidR="00416E2E" w:rsidRDefault="00416E2E" w:rsidP="00416E2E">
      <w:pPr>
        <w:pStyle w:val="af0"/>
        <w:jc w:val="right"/>
        <w:rPr>
          <w:rFonts w:ascii="PT Astra Serif" w:eastAsia="Times New Roman" w:hAnsi="PT Astra Serif" w:cs="Calibri"/>
          <w:sz w:val="25"/>
          <w:szCs w:val="25"/>
          <w:lang w:eastAsia="ru-RU"/>
        </w:rPr>
      </w:pPr>
      <w:r w:rsidRPr="00416E2E">
        <w:rPr>
          <w:rFonts w:ascii="PT Astra Serif" w:eastAsia="Times New Roman" w:hAnsi="PT Astra Serif" w:cs="Calibri"/>
          <w:sz w:val="25"/>
          <w:szCs w:val="25"/>
          <w:lang w:eastAsia="ru-RU"/>
        </w:rPr>
        <w:t xml:space="preserve">от </w:t>
      </w:r>
      <w:r w:rsidR="00EE6E66">
        <w:rPr>
          <w:rFonts w:ascii="PT Astra Serif" w:eastAsia="Times New Roman" w:hAnsi="PT Astra Serif" w:cs="Calibri"/>
          <w:sz w:val="25"/>
          <w:szCs w:val="25"/>
          <w:lang w:eastAsia="ru-RU"/>
        </w:rPr>
        <w:t>23.03.2023</w:t>
      </w:r>
      <w:r w:rsidRPr="00416E2E">
        <w:rPr>
          <w:rFonts w:ascii="PT Astra Serif" w:eastAsia="Times New Roman" w:hAnsi="PT Astra Serif" w:cs="Calibri"/>
          <w:sz w:val="25"/>
          <w:szCs w:val="25"/>
          <w:lang w:eastAsia="ru-RU"/>
        </w:rPr>
        <w:t xml:space="preserve"> № </w:t>
      </w:r>
      <w:r w:rsidR="00EE6E66">
        <w:rPr>
          <w:rFonts w:ascii="PT Astra Serif" w:eastAsia="Times New Roman" w:hAnsi="PT Astra Serif" w:cs="Calibri"/>
          <w:sz w:val="25"/>
          <w:szCs w:val="25"/>
          <w:lang w:eastAsia="ru-RU"/>
        </w:rPr>
        <w:t>83-Р</w:t>
      </w:r>
    </w:p>
    <w:p w14:paraId="4E9F4DE2" w14:textId="77777777" w:rsidR="00416E2E" w:rsidRPr="00416E2E" w:rsidRDefault="00416E2E" w:rsidP="00416E2E">
      <w:pPr>
        <w:pStyle w:val="af0"/>
        <w:jc w:val="right"/>
        <w:rPr>
          <w:rFonts w:ascii="PT Astra Serif" w:eastAsia="Times New Roman" w:hAnsi="PT Astra Serif" w:cs="Calibri"/>
          <w:sz w:val="25"/>
          <w:szCs w:val="25"/>
          <w:lang w:eastAsia="ru-RU"/>
        </w:rPr>
      </w:pPr>
    </w:p>
    <w:p w14:paraId="507BBFA0" w14:textId="77777777" w:rsidR="0066594B" w:rsidRPr="00021401" w:rsidRDefault="0066594B" w:rsidP="00021401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021401">
        <w:rPr>
          <w:rFonts w:ascii="Times New Roman" w:hAnsi="Times New Roman"/>
          <w:b/>
          <w:sz w:val="26"/>
          <w:szCs w:val="26"/>
        </w:rPr>
        <w:t>Порядок проведения проверок</w:t>
      </w:r>
      <w:r w:rsidR="00021401" w:rsidRPr="00021401">
        <w:rPr>
          <w:rFonts w:ascii="Times New Roman" w:hAnsi="Times New Roman"/>
          <w:b/>
          <w:sz w:val="26"/>
          <w:szCs w:val="26"/>
        </w:rPr>
        <w:t xml:space="preserve"> соблюдения получателями </w:t>
      </w:r>
      <w:r w:rsidR="00021401" w:rsidRPr="00021401">
        <w:rPr>
          <w:rFonts w:ascii="Times New Roman" w:hAnsi="Times New Roman"/>
          <w:b/>
          <w:bCs/>
          <w:sz w:val="26"/>
          <w:szCs w:val="26"/>
        </w:rPr>
        <w:t>бюджетных средств</w:t>
      </w:r>
    </w:p>
    <w:p w14:paraId="367345E0" w14:textId="77777777" w:rsidR="00021401" w:rsidRPr="00021401" w:rsidRDefault="00021401" w:rsidP="00021401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  <w:r w:rsidRPr="00021401">
        <w:rPr>
          <w:rFonts w:ascii="Times New Roman" w:hAnsi="Times New Roman"/>
          <w:b/>
          <w:sz w:val="26"/>
          <w:szCs w:val="26"/>
        </w:rPr>
        <w:t>условий, целей и порядка, установленных при их предоставлении</w:t>
      </w:r>
    </w:p>
    <w:p w14:paraId="7F4C79AA" w14:textId="77777777" w:rsidR="0066594B" w:rsidRPr="00021401" w:rsidRDefault="0066594B" w:rsidP="00021401">
      <w:pPr>
        <w:pStyle w:val="af0"/>
        <w:jc w:val="center"/>
        <w:rPr>
          <w:rFonts w:ascii="Times New Roman" w:hAnsi="Times New Roman"/>
          <w:b/>
          <w:sz w:val="26"/>
          <w:szCs w:val="26"/>
        </w:rPr>
      </w:pPr>
    </w:p>
    <w:p w14:paraId="33E4600D" w14:textId="77777777" w:rsidR="0066594B" w:rsidRDefault="0066594B" w:rsidP="0066594B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 xml:space="preserve">1.  Настоящий порядок устанавливает правила по проведению </w:t>
      </w:r>
      <w:r w:rsidR="00021401">
        <w:rPr>
          <w:rFonts w:ascii="PT Astra Serif" w:hAnsi="PT Astra Serif"/>
          <w:sz w:val="25"/>
          <w:szCs w:val="25"/>
        </w:rPr>
        <w:t>Управлением по социально-экономическому развитию села Администрации Томского района</w:t>
      </w:r>
      <w:r>
        <w:rPr>
          <w:rFonts w:ascii="PT Astra Serif" w:hAnsi="PT Astra Serif"/>
          <w:sz w:val="25"/>
          <w:szCs w:val="25"/>
        </w:rPr>
        <w:t xml:space="preserve"> (далее – </w:t>
      </w:r>
      <w:r w:rsidR="00021401">
        <w:rPr>
          <w:rFonts w:ascii="PT Astra Serif" w:hAnsi="PT Astra Serif"/>
          <w:sz w:val="25"/>
          <w:szCs w:val="25"/>
        </w:rPr>
        <w:t>Управление</w:t>
      </w:r>
      <w:r>
        <w:rPr>
          <w:rFonts w:ascii="PT Astra Serif" w:hAnsi="PT Astra Serif"/>
          <w:sz w:val="25"/>
          <w:szCs w:val="25"/>
        </w:rPr>
        <w:t xml:space="preserve">) проверок соблюдения получателями </w:t>
      </w:r>
      <w:r>
        <w:rPr>
          <w:rFonts w:ascii="PT Astra Serif" w:hAnsi="PT Astra Serif"/>
          <w:bCs/>
          <w:sz w:val="25"/>
          <w:szCs w:val="25"/>
        </w:rPr>
        <w:t>бюджетных средств</w:t>
      </w:r>
      <w:r>
        <w:rPr>
          <w:rFonts w:ascii="PT Astra Serif" w:hAnsi="PT Astra Serif"/>
          <w:sz w:val="25"/>
          <w:szCs w:val="25"/>
        </w:rPr>
        <w:t xml:space="preserve"> условий, целей и порядка, установленных при их предоставлении. </w:t>
      </w:r>
    </w:p>
    <w:p w14:paraId="5B459EC6" w14:textId="77777777" w:rsidR="00021401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2.  Объектами проверок в рамках настоящего Порядка являются получатели </w:t>
      </w:r>
      <w:r w:rsidRPr="00021401">
        <w:rPr>
          <w:rFonts w:ascii="Times New Roman" w:hAnsi="Times New Roman"/>
          <w:bCs/>
          <w:sz w:val="26"/>
          <w:szCs w:val="26"/>
        </w:rPr>
        <w:t>бюджетных средств</w:t>
      </w:r>
      <w:r w:rsidRPr="00021401">
        <w:rPr>
          <w:rFonts w:ascii="Times New Roman" w:hAnsi="Times New Roman"/>
          <w:sz w:val="26"/>
          <w:szCs w:val="26"/>
        </w:rPr>
        <w:t xml:space="preserve">, предоставляемых </w:t>
      </w:r>
      <w:r w:rsidR="00021401" w:rsidRPr="00021401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 на государственную поддержку сельскохозяйственного производства в Томской области (далее – объект проверки).</w:t>
      </w:r>
    </w:p>
    <w:p w14:paraId="18E8F9C8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3. Проверки соблюдения получателями </w:t>
      </w:r>
      <w:r w:rsidRPr="00021401">
        <w:rPr>
          <w:rFonts w:ascii="Times New Roman" w:hAnsi="Times New Roman"/>
          <w:bCs/>
          <w:sz w:val="26"/>
          <w:szCs w:val="26"/>
        </w:rPr>
        <w:t>бюджетных средств</w:t>
      </w:r>
      <w:r w:rsidRPr="00021401">
        <w:rPr>
          <w:rFonts w:ascii="Times New Roman" w:hAnsi="Times New Roman"/>
          <w:sz w:val="26"/>
          <w:szCs w:val="26"/>
        </w:rPr>
        <w:t xml:space="preserve"> условий, целей и порядка, установленных при их предоставлении, осуществляются </w:t>
      </w:r>
      <w:r w:rsidR="008E2991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 в форме предварительных и последующих проверок.</w:t>
      </w:r>
    </w:p>
    <w:p w14:paraId="3CC33E0E" w14:textId="77777777" w:rsidR="0066594B" w:rsidRPr="00021401" w:rsidRDefault="0066594B" w:rsidP="008E299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3439DF">
        <w:rPr>
          <w:rFonts w:ascii="Times New Roman" w:hAnsi="Times New Roman"/>
          <w:sz w:val="26"/>
          <w:szCs w:val="26"/>
        </w:rPr>
        <w:t xml:space="preserve">Предварительные проверки осуществляются в соответствии с положениями регламента предоставления </w:t>
      </w:r>
      <w:r w:rsidR="008E2991" w:rsidRPr="003439DF">
        <w:rPr>
          <w:rFonts w:ascii="Times New Roman" w:hAnsi="Times New Roman"/>
          <w:sz w:val="26"/>
          <w:szCs w:val="26"/>
        </w:rPr>
        <w:t>Управлением</w:t>
      </w:r>
      <w:r w:rsidRPr="003439DF">
        <w:rPr>
          <w:rFonts w:ascii="Times New Roman" w:hAnsi="Times New Roman"/>
          <w:sz w:val="26"/>
          <w:szCs w:val="26"/>
        </w:rPr>
        <w:t xml:space="preserve"> мер государственной поддержки сельскохозяй</w:t>
      </w:r>
      <w:r w:rsidR="003439DF" w:rsidRPr="003439DF">
        <w:rPr>
          <w:rFonts w:ascii="Times New Roman" w:hAnsi="Times New Roman"/>
          <w:sz w:val="26"/>
          <w:szCs w:val="26"/>
        </w:rPr>
        <w:t>ственного производства в Томском районе</w:t>
      </w:r>
      <w:r w:rsidRPr="003439DF">
        <w:rPr>
          <w:rFonts w:ascii="Times New Roman" w:hAnsi="Times New Roman"/>
          <w:sz w:val="26"/>
          <w:szCs w:val="26"/>
        </w:rPr>
        <w:t>, утвержденного отдел</w:t>
      </w:r>
      <w:r w:rsidR="008E2991" w:rsidRPr="003439DF">
        <w:rPr>
          <w:rFonts w:ascii="Times New Roman" w:hAnsi="Times New Roman"/>
          <w:sz w:val="26"/>
          <w:szCs w:val="26"/>
        </w:rPr>
        <w:t>ьным правовым актом</w:t>
      </w:r>
      <w:r w:rsidRPr="003439DF">
        <w:rPr>
          <w:rFonts w:ascii="Times New Roman" w:hAnsi="Times New Roman"/>
          <w:sz w:val="26"/>
          <w:szCs w:val="26"/>
        </w:rPr>
        <w:t>.</w:t>
      </w:r>
    </w:p>
    <w:p w14:paraId="2930751B" w14:textId="77777777" w:rsidR="0066594B" w:rsidRPr="00021401" w:rsidRDefault="0066594B" w:rsidP="008E299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Последующие проверки осуществляются </w:t>
      </w:r>
      <w:r w:rsidR="008E2991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 в соответствии с положениями настоящего Порядка после совершения объектом проверки финансовых и хозяйственных операций (далее – проверка).</w:t>
      </w:r>
    </w:p>
    <w:p w14:paraId="4309545E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4. Проверка представляет собой совокупность проводимых проверочных действий в отношении объекта проверки в проверяемом периоде по определенному кругу вопросов или одному вопросу (теме).</w:t>
      </w:r>
    </w:p>
    <w:p w14:paraId="57F65F88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5. Организация и проведение проверок основывается на принципах законности, объективности, эффективности, независимости и гласности.</w:t>
      </w:r>
    </w:p>
    <w:p w14:paraId="21BBC5E4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6. При организации и проведении проверок должны быть обеспечены: планирование проверок, осуществление проверок, формирование отчетности о результатах проведения проверок.</w:t>
      </w:r>
    </w:p>
    <w:p w14:paraId="3BA37B5E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7.   Проверки </w:t>
      </w:r>
      <w:r w:rsidR="008E2991">
        <w:rPr>
          <w:rFonts w:ascii="Times New Roman" w:hAnsi="Times New Roman"/>
          <w:sz w:val="26"/>
          <w:szCs w:val="26"/>
        </w:rPr>
        <w:t>Управления</w:t>
      </w:r>
      <w:r w:rsidRPr="00021401">
        <w:rPr>
          <w:rFonts w:ascii="Times New Roman" w:hAnsi="Times New Roman"/>
          <w:sz w:val="26"/>
          <w:szCs w:val="26"/>
        </w:rPr>
        <w:t xml:space="preserve"> подразделяется на плановые и внеплановые и могут быть выездными и (или) документарными (как плановые, так и внеплановые).</w:t>
      </w:r>
    </w:p>
    <w:p w14:paraId="09C0A031" w14:textId="77777777" w:rsidR="0066594B" w:rsidRPr="00021401" w:rsidRDefault="0066594B" w:rsidP="008E299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Выездная проверка проводится по месту нахождения объекта проверки и (или) по месту фактического осуществления его финансово-хозяйственной деятельности.</w:t>
      </w:r>
    </w:p>
    <w:p w14:paraId="3DCE1F83" w14:textId="77777777" w:rsidR="0066594B" w:rsidRPr="00021401" w:rsidRDefault="0066594B" w:rsidP="008E299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Документарная проверка проводится непосредственно в </w:t>
      </w:r>
      <w:r w:rsidR="008E2991">
        <w:rPr>
          <w:rFonts w:ascii="Times New Roman" w:hAnsi="Times New Roman"/>
          <w:sz w:val="26"/>
          <w:szCs w:val="26"/>
        </w:rPr>
        <w:t>Управлении</w:t>
      </w:r>
      <w:r w:rsidRPr="00021401">
        <w:rPr>
          <w:rFonts w:ascii="Times New Roman" w:hAnsi="Times New Roman"/>
          <w:sz w:val="26"/>
          <w:szCs w:val="26"/>
        </w:rPr>
        <w:t xml:space="preserve"> по предварительно представленным объектом проверки документам.</w:t>
      </w:r>
    </w:p>
    <w:p w14:paraId="279BC8C5" w14:textId="43FECBE5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8. Планирование проверок осуществляется на основании утверждаемого </w:t>
      </w:r>
      <w:r w:rsidR="00BC79AA">
        <w:rPr>
          <w:rFonts w:ascii="Times New Roman" w:hAnsi="Times New Roman"/>
          <w:sz w:val="26"/>
          <w:szCs w:val="26"/>
        </w:rPr>
        <w:t xml:space="preserve">Администрацией Томского района </w:t>
      </w:r>
      <w:r w:rsidR="00416E2E">
        <w:rPr>
          <w:rFonts w:ascii="Times New Roman" w:hAnsi="Times New Roman"/>
          <w:sz w:val="26"/>
          <w:szCs w:val="26"/>
        </w:rPr>
        <w:t xml:space="preserve">муниципальным </w:t>
      </w:r>
      <w:r w:rsidRPr="00021401">
        <w:rPr>
          <w:rFonts w:ascii="Times New Roman" w:hAnsi="Times New Roman"/>
          <w:sz w:val="26"/>
          <w:szCs w:val="26"/>
        </w:rPr>
        <w:t>правовым актом ежегодного плана проверок (далее – План проверок).</w:t>
      </w:r>
    </w:p>
    <w:p w14:paraId="1E7201CA" w14:textId="77777777" w:rsidR="0066594B" w:rsidRPr="00021401" w:rsidRDefault="0066594B" w:rsidP="00825C4C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 Плане проверок по каждой проверке в обязательном порядке указываются: наименование проверки, объект проверки, проверяемый период, сроки проведения проверки, ответственное лицо.</w:t>
      </w:r>
    </w:p>
    <w:p w14:paraId="16BB5C28" w14:textId="77777777" w:rsidR="0066594B" w:rsidRPr="00021401" w:rsidRDefault="0066594B" w:rsidP="00825C4C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Проект Плана проверок на очередной календарный год формируется </w:t>
      </w:r>
      <w:r w:rsidR="00825C4C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 не позднее 25 декабря текущего года и утверждается </w:t>
      </w:r>
      <w:r w:rsidR="00416E2E">
        <w:rPr>
          <w:rFonts w:ascii="Times New Roman" w:hAnsi="Times New Roman"/>
          <w:sz w:val="26"/>
          <w:szCs w:val="26"/>
        </w:rPr>
        <w:t xml:space="preserve">муниципальным </w:t>
      </w:r>
      <w:r w:rsidRPr="00021401">
        <w:rPr>
          <w:rFonts w:ascii="Times New Roman" w:hAnsi="Times New Roman"/>
          <w:sz w:val="26"/>
          <w:szCs w:val="26"/>
        </w:rPr>
        <w:t xml:space="preserve">правовым актом </w:t>
      </w:r>
      <w:r w:rsidR="00BC79AA">
        <w:rPr>
          <w:rFonts w:ascii="Times New Roman" w:hAnsi="Times New Roman"/>
          <w:sz w:val="26"/>
          <w:szCs w:val="26"/>
        </w:rPr>
        <w:t>Администрации Томского района</w:t>
      </w:r>
      <w:r w:rsidRPr="00021401">
        <w:rPr>
          <w:rFonts w:ascii="Times New Roman" w:hAnsi="Times New Roman"/>
          <w:sz w:val="26"/>
          <w:szCs w:val="26"/>
        </w:rPr>
        <w:t xml:space="preserve"> не позднее 30 декабря текущего года.</w:t>
      </w:r>
    </w:p>
    <w:p w14:paraId="2CCB1FBB" w14:textId="77777777" w:rsidR="0066594B" w:rsidRPr="00021401" w:rsidRDefault="0066594B" w:rsidP="00416E2E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Утвержденный План проверок доводится до сведения заинтересованных лиц посредством его размещения на официальном сайте </w:t>
      </w:r>
      <w:r w:rsidR="00374083">
        <w:rPr>
          <w:rFonts w:ascii="Times New Roman" w:hAnsi="Times New Roman"/>
          <w:sz w:val="26"/>
          <w:szCs w:val="26"/>
        </w:rPr>
        <w:t>Администрации Томского района</w:t>
      </w:r>
      <w:r w:rsidR="00416E2E">
        <w:rPr>
          <w:rFonts w:ascii="Times New Roman" w:hAnsi="Times New Roman"/>
          <w:sz w:val="26"/>
          <w:szCs w:val="26"/>
        </w:rPr>
        <w:t xml:space="preserve"> </w:t>
      </w:r>
      <w:r w:rsidR="001B1B93" w:rsidRPr="00416E2E">
        <w:rPr>
          <w:rFonts w:ascii="Times New Roman" w:hAnsi="Times New Roman"/>
          <w:sz w:val="26"/>
          <w:szCs w:val="26"/>
        </w:rPr>
        <w:t xml:space="preserve">в информационно-телекоммуникационной </w:t>
      </w:r>
      <w:r w:rsidR="00416E2E">
        <w:rPr>
          <w:rFonts w:ascii="Times New Roman" w:hAnsi="Times New Roman"/>
          <w:sz w:val="26"/>
          <w:szCs w:val="26"/>
        </w:rPr>
        <w:t>сети «Интернет».</w:t>
      </w:r>
    </w:p>
    <w:p w14:paraId="078D216D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9. Отбор объектов проверок при планировании проверок </w:t>
      </w:r>
      <w:r w:rsidR="00BC79AA">
        <w:rPr>
          <w:rFonts w:ascii="Times New Roman" w:hAnsi="Times New Roman"/>
          <w:sz w:val="26"/>
          <w:szCs w:val="26"/>
        </w:rPr>
        <w:t xml:space="preserve">Управления </w:t>
      </w:r>
      <w:r w:rsidRPr="00021401">
        <w:rPr>
          <w:rFonts w:ascii="Times New Roman" w:hAnsi="Times New Roman"/>
          <w:sz w:val="26"/>
          <w:szCs w:val="26"/>
        </w:rPr>
        <w:t xml:space="preserve">осуществляется исходя из следующих критериев: </w:t>
      </w:r>
    </w:p>
    <w:p w14:paraId="4C4819EE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lastRenderedPageBreak/>
        <w:t>длительность периода, прошедшего с момента проведения идентичного мероприятия в отношении объекта проверки;</w:t>
      </w:r>
    </w:p>
    <w:p w14:paraId="0517964F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информация о наличии признаков не соблюдения объектом проверки условий, целей и порядка, установленных при предоставлении</w:t>
      </w:r>
      <w:r w:rsidRPr="00021401">
        <w:rPr>
          <w:rFonts w:ascii="Times New Roman" w:hAnsi="Times New Roman"/>
          <w:bCs/>
          <w:sz w:val="26"/>
          <w:szCs w:val="26"/>
        </w:rPr>
        <w:t xml:space="preserve"> бюджетных средств</w:t>
      </w:r>
      <w:r w:rsidRPr="00021401">
        <w:rPr>
          <w:rFonts w:ascii="Times New Roman" w:hAnsi="Times New Roman"/>
          <w:sz w:val="26"/>
          <w:szCs w:val="26"/>
        </w:rPr>
        <w:t>;</w:t>
      </w:r>
    </w:p>
    <w:p w14:paraId="74EDF5D1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равномерность нагрузки на сотрудников </w:t>
      </w:r>
      <w:r w:rsidR="00BC79AA">
        <w:rPr>
          <w:rFonts w:ascii="Times New Roman" w:hAnsi="Times New Roman"/>
          <w:sz w:val="26"/>
          <w:szCs w:val="26"/>
        </w:rPr>
        <w:t>Управления</w:t>
      </w:r>
      <w:r w:rsidRPr="00021401">
        <w:rPr>
          <w:rFonts w:ascii="Times New Roman" w:hAnsi="Times New Roman"/>
          <w:sz w:val="26"/>
          <w:szCs w:val="26"/>
        </w:rPr>
        <w:t>, осуществляющих проверки, наличие резерва времени для проведения проверок, а также степень их обеспеченности ресурсами (трудовыми, материальными и финансовыми);</w:t>
      </w:r>
    </w:p>
    <w:p w14:paraId="67FC37B4" w14:textId="20E0E8FC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периодичность проведения проверок, реальность и своевременность сроков их проведения.</w:t>
      </w:r>
    </w:p>
    <w:p w14:paraId="51F1DA11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10. В целях исключения дублирования действий в отношении объектов проверок при формировании Плана проверок по мере возможности учитывается информация о планируемых мероприятиях органами государственного финансового контроля, в рамках которых указанными органами проводятся (проведены или планируются к проведению) контрольные действия в отношении деятельности объекта проверки, которые могут быть проведены </w:t>
      </w:r>
      <w:r w:rsidR="00BC79AA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>.</w:t>
      </w:r>
    </w:p>
    <w:p w14:paraId="4647AAAC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Запрещается проведение повторных проверок за тот же проверяемый период по одним и тем же вопросам, за исключением внеплановых проверок.</w:t>
      </w:r>
    </w:p>
    <w:p w14:paraId="466B62EC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11. Осуществление проверок включает в себя принятие решения о проведении проверки, подготовку к проведению проверки, проведение проверки, оформление результатов проведения проверки.</w:t>
      </w:r>
    </w:p>
    <w:p w14:paraId="20BEDACB" w14:textId="77777777" w:rsidR="008A4892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12. Основанием для назначения плановой проверки является </w:t>
      </w:r>
      <w:r w:rsidR="00416E2E">
        <w:rPr>
          <w:rFonts w:ascii="Times New Roman" w:hAnsi="Times New Roman"/>
          <w:sz w:val="26"/>
          <w:szCs w:val="26"/>
        </w:rPr>
        <w:t xml:space="preserve">муниципальный </w:t>
      </w:r>
      <w:r w:rsidRPr="00021401">
        <w:rPr>
          <w:rFonts w:ascii="Times New Roman" w:hAnsi="Times New Roman"/>
          <w:sz w:val="26"/>
          <w:szCs w:val="26"/>
        </w:rPr>
        <w:t xml:space="preserve">правовой акт </w:t>
      </w:r>
      <w:r w:rsidR="00416E2E">
        <w:rPr>
          <w:rFonts w:ascii="Times New Roman" w:hAnsi="Times New Roman"/>
          <w:sz w:val="26"/>
          <w:szCs w:val="26"/>
        </w:rPr>
        <w:t>Администрации Томского района</w:t>
      </w:r>
      <w:r w:rsidRPr="00021401">
        <w:rPr>
          <w:rFonts w:ascii="Times New Roman" w:hAnsi="Times New Roman"/>
          <w:sz w:val="26"/>
          <w:szCs w:val="26"/>
        </w:rPr>
        <w:t xml:space="preserve"> о проведении плановой проверки, в котором указываются: </w:t>
      </w:r>
    </w:p>
    <w:p w14:paraId="54DC562B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 xml:space="preserve">основание проведения проверки (реквизиты </w:t>
      </w:r>
      <w:r w:rsidR="00416E2E">
        <w:rPr>
          <w:rFonts w:ascii="Times New Roman" w:hAnsi="Times New Roman"/>
          <w:sz w:val="26"/>
          <w:szCs w:val="26"/>
        </w:rPr>
        <w:t xml:space="preserve">муниципального </w:t>
      </w:r>
      <w:r w:rsidRPr="008A4892">
        <w:rPr>
          <w:rFonts w:ascii="Times New Roman" w:hAnsi="Times New Roman"/>
          <w:sz w:val="26"/>
          <w:szCs w:val="26"/>
        </w:rPr>
        <w:t xml:space="preserve">правового акта </w:t>
      </w:r>
      <w:r>
        <w:rPr>
          <w:rFonts w:ascii="Times New Roman" w:hAnsi="Times New Roman"/>
          <w:sz w:val="26"/>
          <w:szCs w:val="26"/>
        </w:rPr>
        <w:t>Администрации Томского района</w:t>
      </w:r>
      <w:r w:rsidRPr="008A4892">
        <w:rPr>
          <w:rFonts w:ascii="Times New Roman" w:hAnsi="Times New Roman"/>
          <w:sz w:val="26"/>
          <w:szCs w:val="26"/>
        </w:rPr>
        <w:t xml:space="preserve"> об утверждении Плана проверок); </w:t>
      </w:r>
    </w:p>
    <w:p w14:paraId="23E280D8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 xml:space="preserve">период проведения проверки; </w:t>
      </w:r>
    </w:p>
    <w:p w14:paraId="4375B469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 xml:space="preserve">указание на плановый или внеплановый характер проверки; </w:t>
      </w:r>
    </w:p>
    <w:p w14:paraId="15970719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>наименование проверки;</w:t>
      </w:r>
    </w:p>
    <w:p w14:paraId="5DF81396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 xml:space="preserve"> объект проверки;</w:t>
      </w:r>
    </w:p>
    <w:p w14:paraId="1114429A" w14:textId="77777777" w:rsidR="008A4892" w:rsidRDefault="008A4892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>проверяемый период.</w:t>
      </w:r>
    </w:p>
    <w:p w14:paraId="514BD101" w14:textId="77777777" w:rsidR="008A4892" w:rsidRPr="008A4892" w:rsidRDefault="0066594B" w:rsidP="008A489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13. </w:t>
      </w:r>
      <w:r w:rsidR="008A4892" w:rsidRPr="008A4892">
        <w:rPr>
          <w:rFonts w:ascii="Times New Roman" w:hAnsi="Times New Roman"/>
          <w:sz w:val="26"/>
          <w:szCs w:val="26"/>
        </w:rPr>
        <w:t>Основаниями для проведения внеплановой проверки являются:</w:t>
      </w:r>
    </w:p>
    <w:p w14:paraId="649E0301" w14:textId="77777777" w:rsidR="008A4892" w:rsidRPr="008A4892" w:rsidRDefault="008A4892" w:rsidP="008A489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 xml:space="preserve">1) наличие у </w:t>
      </w:r>
      <w:r>
        <w:rPr>
          <w:rFonts w:ascii="Times New Roman" w:hAnsi="Times New Roman"/>
          <w:sz w:val="26"/>
          <w:szCs w:val="26"/>
        </w:rPr>
        <w:t>Управления</w:t>
      </w:r>
      <w:r w:rsidRPr="008A4892">
        <w:rPr>
          <w:rFonts w:ascii="Times New Roman" w:hAnsi="Times New Roman"/>
          <w:sz w:val="26"/>
          <w:szCs w:val="26"/>
        </w:rPr>
        <w:t xml:space="preserve"> информации о готовящихся нарушениях или о признаках нарушения получателем бюджетных средств условий, целей и порядка, установленных при предоставлении </w:t>
      </w:r>
      <w:r>
        <w:rPr>
          <w:rFonts w:ascii="Times New Roman" w:hAnsi="Times New Roman"/>
          <w:sz w:val="26"/>
          <w:szCs w:val="26"/>
        </w:rPr>
        <w:t>Управлением</w:t>
      </w:r>
      <w:r w:rsidRPr="008A4892">
        <w:rPr>
          <w:rFonts w:ascii="Times New Roman" w:hAnsi="Times New Roman"/>
          <w:sz w:val="26"/>
          <w:szCs w:val="26"/>
        </w:rPr>
        <w:t xml:space="preserve"> мер государственной поддержки, содержащимся в поступивших обращениях и заявлениях (за исключением обращений и заявлений, авторство которых не подтверждено) от органов государственной власти, органов местного самоуправления, из средств массовой информации;</w:t>
      </w:r>
    </w:p>
    <w:p w14:paraId="1CE62FEE" w14:textId="77777777" w:rsidR="008A4892" w:rsidRPr="008A4892" w:rsidRDefault="008A4892" w:rsidP="008A4892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8A4892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4892">
        <w:rPr>
          <w:rFonts w:ascii="Times New Roman" w:hAnsi="Times New Roman"/>
          <w:sz w:val="26"/>
          <w:szCs w:val="26"/>
        </w:rPr>
        <w:t>требования органов прокуратуры, следствия и (или) иных контрольных/надзорных, правоохранительных органов.</w:t>
      </w:r>
    </w:p>
    <w:p w14:paraId="45C98CE3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14. В рамках подготовки к проверке:</w:t>
      </w:r>
    </w:p>
    <w:p w14:paraId="602EA89F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определяются непосредственные исполнители (один или несколько), уполномоченные на осуществление проверочных действий (далее – проверяющие);</w:t>
      </w:r>
    </w:p>
    <w:p w14:paraId="7907B287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осуществляется сбор информации об объекте проверки (ознакомление с соответствующей правовой базой, объемами и направлениями финансирования объекта проверки и другими необходимыми вопросами);</w:t>
      </w:r>
    </w:p>
    <w:p w14:paraId="3758CBEC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рассматривается в предварительном порядке общий подход к проведению проверки, решаются организационные и технические вопросы, связанные с проведением проверки;</w:t>
      </w:r>
    </w:p>
    <w:p w14:paraId="6493DF58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информируется объект проверки о проведения проверки.</w:t>
      </w:r>
    </w:p>
    <w:p w14:paraId="17EC1F2B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15. Информирование объекта проверки о проведении проверки осуществляется не позднее дня, предшествующего фактическому осуществлению проверочных действий, </w:t>
      </w:r>
      <w:r w:rsidRPr="00021401">
        <w:rPr>
          <w:rFonts w:ascii="Times New Roman" w:hAnsi="Times New Roman"/>
          <w:sz w:val="26"/>
          <w:szCs w:val="26"/>
        </w:rPr>
        <w:lastRenderedPageBreak/>
        <w:t>посредством направления письменного уведомления о проведении проверки (далее – уведомление) любым доступным способом, в том числе посредством факсимильной связи либо посредством направления сканированной копии уведомления по адресу электронной почты объекта проверки.</w:t>
      </w:r>
    </w:p>
    <w:p w14:paraId="5874732F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Уведомлени</w:t>
      </w:r>
      <w:r w:rsidR="00812CD1">
        <w:rPr>
          <w:rFonts w:ascii="Times New Roman" w:hAnsi="Times New Roman"/>
          <w:sz w:val="26"/>
          <w:szCs w:val="26"/>
        </w:rPr>
        <w:t>е должно содержать: наименование</w:t>
      </w:r>
      <w:r w:rsidRPr="00021401">
        <w:rPr>
          <w:rFonts w:ascii="Times New Roman" w:hAnsi="Times New Roman"/>
          <w:sz w:val="26"/>
          <w:szCs w:val="26"/>
        </w:rPr>
        <w:t xml:space="preserve"> проверки; основание проведения проверки; дату(ы) фактического осуществления проверочных действий в рамках проверяемого периода; фамилии, имена, отчества, должности проверяющих.</w:t>
      </w:r>
    </w:p>
    <w:p w14:paraId="0673C59E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Информирование объекта проверки о проведении внеплановой проверки допустимо непосредственно в день принятия решения о ее проведении. </w:t>
      </w:r>
    </w:p>
    <w:p w14:paraId="2270F553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16. Проверяющие в рамках проведения проверки вправе:</w:t>
      </w:r>
    </w:p>
    <w:p w14:paraId="62802A19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при предъявлении служебного удостоверения и копии правового акта о проведении проверки беспрепятственно находиться на территории, в административных зданиях и служебных помещениях объекта проверки;</w:t>
      </w:r>
    </w:p>
    <w:p w14:paraId="69DBDCB8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пользоваться при проведении проверки собственными организационно-техническими средствами, в том числе компьютерами, ноутбуками, калькуляторами, телефонами, а также фото- и видеотехникой, иными видами техники и приборов;</w:t>
      </w:r>
    </w:p>
    <w:p w14:paraId="32AF5E4E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осуществлять проверочные действия в отношении предметов, документов и информации (сведений), содержащихся на любых носителях.</w:t>
      </w:r>
    </w:p>
    <w:p w14:paraId="0CC1998D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требовать и получать в установленный срок устные и письменные объяснения от должностных, материально ответственных и иных лиц объекта проверки, необходимые для проведения проверки, а также информацию (сведения), документы (копии документов), относящиеся к теме проверки.</w:t>
      </w:r>
    </w:p>
    <w:p w14:paraId="7A2C6713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 случае непредставления указанных объяснений, информации (сведений), документов (копий документов) при оформлении результатов проверки делается соответствующая запись об этом.</w:t>
      </w:r>
    </w:p>
    <w:p w14:paraId="147B2E3B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17. Проверяющие в рамках проведения проверки обязаны:</w:t>
      </w:r>
    </w:p>
    <w:p w14:paraId="54A93751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руководствоваться </w:t>
      </w:r>
      <w:hyperlink r:id="rId10" w:history="1">
        <w:r w:rsidRPr="00BC79AA">
          <w:rPr>
            <w:rStyle w:val="a9"/>
            <w:rFonts w:ascii="Times New Roman" w:hAnsi="Times New Roman"/>
            <w:color w:val="auto"/>
            <w:sz w:val="26"/>
            <w:szCs w:val="26"/>
            <w:u w:val="none"/>
          </w:rPr>
          <w:t>Конституцией</w:t>
        </w:r>
      </w:hyperlink>
      <w:r w:rsidRPr="00021401">
        <w:rPr>
          <w:rFonts w:ascii="Times New Roman" w:hAnsi="Times New Roman"/>
          <w:sz w:val="26"/>
          <w:szCs w:val="26"/>
        </w:rPr>
        <w:t xml:space="preserve"> Российской Федерации, соблюдать требования бюджетного законодательства, требования нормативных и иных правовых актов, регулирующих установленную сферу деятельности </w:t>
      </w:r>
      <w:r w:rsidR="00BC79AA">
        <w:rPr>
          <w:rFonts w:ascii="Times New Roman" w:hAnsi="Times New Roman"/>
          <w:sz w:val="26"/>
          <w:szCs w:val="26"/>
        </w:rPr>
        <w:t>Управления</w:t>
      </w:r>
      <w:r w:rsidRPr="00021401">
        <w:rPr>
          <w:rFonts w:ascii="Times New Roman" w:hAnsi="Times New Roman"/>
          <w:sz w:val="26"/>
          <w:szCs w:val="26"/>
        </w:rPr>
        <w:t>;</w:t>
      </w:r>
    </w:p>
    <w:p w14:paraId="7ABC0CDE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проводить проверочные действия по вопросам, относящимся к теме проверки;</w:t>
      </w:r>
    </w:p>
    <w:p w14:paraId="1B4696D0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обеспечить сохранность и возврат полученных от объекта проверки оригиналов документов и материалов;</w:t>
      </w:r>
    </w:p>
    <w:p w14:paraId="7E146E45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обеспечить конфиденциальность ставших известными им сведений, связанных с деятельностью объекта проверки, составляющих служебную или иную охраняемую законом тайну;</w:t>
      </w:r>
    </w:p>
    <w:p w14:paraId="70D73C8F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не вмешиваться в текущую финансово-хозяйственную деятельность объекта проверки.</w:t>
      </w:r>
    </w:p>
    <w:p w14:paraId="0C3B1E95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18. Должностные лица объектов проверки в рамках проведения проверки вправе:</w:t>
      </w:r>
    </w:p>
    <w:p w14:paraId="5310EB81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присутствовать при проведении выездной проверки;</w:t>
      </w:r>
    </w:p>
    <w:p w14:paraId="4B27A89A" w14:textId="77777777" w:rsidR="0066594B" w:rsidRPr="00021401" w:rsidRDefault="0066594B" w:rsidP="00BC79A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давать объяснения по вопросам, относящимся к теме проверки;</w:t>
      </w:r>
    </w:p>
    <w:p w14:paraId="4B7BF5A2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знакомиться с результатами проведения проверок.</w:t>
      </w:r>
    </w:p>
    <w:p w14:paraId="6D8B31F3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19. Должностные лица объектов проверки в рамках проведения проверки обязаны:</w:t>
      </w:r>
    </w:p>
    <w:p w14:paraId="100818EA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обеспечивать беспрепятственный допуск проверяющих к территориям и помещениям (зданиям) по месту нахождения объекта проверки и (или) по месту фактического осуществления хозяйственной деятельности;</w:t>
      </w:r>
    </w:p>
    <w:p w14:paraId="21B0703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своевременно и в полном объеме представлять проверяющим материалы, информацию (сведения), документы (заверенные копии документов), а также давать устные и письменные объяснения по вопросам, имеющим отношение к теме проверки;</w:t>
      </w:r>
    </w:p>
    <w:p w14:paraId="08CD07EF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lastRenderedPageBreak/>
        <w:t>оказывать содействие в проведении проверки, включая создание условий для работы проверяющих посредством предоставления им служебного помещения для совершения проверочных действий, обеспечивающего сохранность документов;</w:t>
      </w:r>
    </w:p>
    <w:p w14:paraId="3CB6002A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выполнять законные требования проверяющих, не препятствовать осуществлению ими проверочных действий;</w:t>
      </w:r>
    </w:p>
    <w:p w14:paraId="2D3128C5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принимать меры к устранению и предупреждению выявленных в процессе проверки нарушений и недостатков.</w:t>
      </w:r>
    </w:p>
    <w:p w14:paraId="51F5DB6B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20. Период проведения проверки не может превышать 30 рабочих дней с учетом оформления результатов проверки, которое входит в указанный период.</w:t>
      </w:r>
    </w:p>
    <w:p w14:paraId="5FEF6725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21. Проверочные действия в рамках проверки проводятся сплошным или выборочным способом.</w:t>
      </w:r>
    </w:p>
    <w:p w14:paraId="7E54D705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Сплошной способ заключается в проверке всей совокупности хозяйственных и (или) финансовых операций, относящихся к одному вопросу, подлежащему изучению в ходе проверки.</w:t>
      </w:r>
    </w:p>
    <w:p w14:paraId="17C9E031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Выборочный способ заключается в проведении проверочных действий в отношении части хозяйственных и (или) финансовых операций, относящихся к одному вопросу, подлежащему изучению в ходе проверки.</w:t>
      </w:r>
    </w:p>
    <w:p w14:paraId="36AA7791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22. По результатам проведения проверки оформляется акт проверки (далее – акт), который состоит из вводной, описательной и заключительной частей.</w:t>
      </w:r>
    </w:p>
    <w:p w14:paraId="44B9BF41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23. Вводная часть акта должна содержать следующую информацию:</w:t>
      </w:r>
    </w:p>
    <w:p w14:paraId="24EB08B1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наименование проверки;</w:t>
      </w:r>
    </w:p>
    <w:p w14:paraId="67B92D3D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место и дата составления;</w:t>
      </w:r>
    </w:p>
    <w:p w14:paraId="46096D2E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фамилии, имена, отчества и должности проверяющих;</w:t>
      </w:r>
    </w:p>
    <w:p w14:paraId="72AE466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указание на характер проведения проверки (плановый или внеплановый);</w:t>
      </w:r>
    </w:p>
    <w:p w14:paraId="22CF4B8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цель проведения проверки; </w:t>
      </w:r>
    </w:p>
    <w:p w14:paraId="0590AAB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основание проведения проверки;</w:t>
      </w:r>
    </w:p>
    <w:p w14:paraId="19F13ACB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перечень проверяемых вопросов, предмет каждого из них;</w:t>
      </w:r>
    </w:p>
    <w:p w14:paraId="5669463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указание на способ (сплошной или выборочный) проведения проверочных действий в отношении каждого проверяемого вопроса;</w:t>
      </w:r>
    </w:p>
    <w:p w14:paraId="1FB7052C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проверяемый период и период (сроки) проведения проверки;</w:t>
      </w:r>
    </w:p>
    <w:p w14:paraId="4B4E1903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сведения о проверенном объекте проверке, в том числе: полное и сокращенное наименование; местонахождение; индивидуальный номер налогоплательщика (ИНН), код причины постановки на учет в налоговом органе заявителя (КПП), основной государственный регистрационный номер (ОГРН); перечень лицевых счетов, открытых в органах федерального казначейства, и (или) реквизиты счетов в кредитных организациях; фамилии, имена и отчества лиц, обладающих правом подписи денежных и расчетных документов (лиц, обладающих правом первой и второй подписи) в проверяемый период;</w:t>
      </w:r>
    </w:p>
    <w:p w14:paraId="0E22727E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перечень нормативных правовых актов, используемых при проведении проверки;</w:t>
      </w:r>
    </w:p>
    <w:p w14:paraId="5A8EFC8D" w14:textId="77777777" w:rsidR="0066594B" w:rsidRPr="00021401" w:rsidRDefault="0066594B" w:rsidP="00021401">
      <w:pPr>
        <w:pStyle w:val="af0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указание о фактах непредставления проверяющим информации (сведений) и документов из числа затребованных в ходе проверки и иные фактах, препятствовавших осуществлению проверочных действий (при наличии таких фактов).</w:t>
      </w:r>
    </w:p>
    <w:p w14:paraId="3A7B9094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24. Описательная часть акта должна состоять из разделов в соответствии с проверяемыми вопросами.</w:t>
      </w:r>
      <w:r w:rsidRPr="00021401">
        <w:rPr>
          <w:rFonts w:ascii="Times New Roman" w:hAnsi="Times New Roman"/>
          <w:b/>
          <w:sz w:val="26"/>
          <w:szCs w:val="26"/>
        </w:rPr>
        <w:t xml:space="preserve"> </w:t>
      </w:r>
    </w:p>
    <w:p w14:paraId="31665210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Факты и обстоятельства, установленные в ходе проверки, описываются в отношении каждого проверяемого вопроса. </w:t>
      </w:r>
    </w:p>
    <w:p w14:paraId="3D66F08D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При написании описательной части акта должны соблюдаться объективность, обоснованность, четкость, лаконичность, доступность и системность изложения.</w:t>
      </w:r>
    </w:p>
    <w:p w14:paraId="312728AA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25.  Заключительная часть акта должна содержать обобщенную информацию о результатах проведения проверки, в том числе: выводы по результатам проверки, предложения по результатам ее проведения, перечень выявленных нарушений.</w:t>
      </w:r>
    </w:p>
    <w:p w14:paraId="464FDA9F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lastRenderedPageBreak/>
        <w:t xml:space="preserve">26. Акт подписывается проверяющим(и) в двух экземплярах не позднее последнего дня периода проведения проверки и вручается под расписку руководителю объекта проверки (иному уполномоченному должностному лицу или уполномоченному представителю) в течение 5 рабочих дней со дня его подписания. </w:t>
      </w:r>
    </w:p>
    <w:p w14:paraId="0082EFF0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В случае невозможности вручения акта под расписку по объективным причинам (территориальная удаленность места нахождения объекта проверки, временное отсутствие или нетрудоспособность руководителя (представителя) объекта проверки и прочее) акт направляется объекту проверки заказным почтовым отправлением с уведомлением о вручении либо передается любым иным способом, позволяющим подтвердить факт его получения.</w:t>
      </w:r>
    </w:p>
    <w:p w14:paraId="3A3B8C6D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27.  Объект проверки вправе в течение 5 рабочих дней со дня получения акта представить на него свои письменные возражения, которые приобщаются к материалам проверки. </w:t>
      </w:r>
    </w:p>
    <w:p w14:paraId="1986FAF5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28. Акт и иная рабочая документация по результатам проведения проверки формируется в отдельное дело, материалы которого хранятся в </w:t>
      </w:r>
      <w:r w:rsidR="00416E2E">
        <w:rPr>
          <w:rFonts w:ascii="Times New Roman" w:hAnsi="Times New Roman"/>
          <w:sz w:val="26"/>
          <w:szCs w:val="26"/>
        </w:rPr>
        <w:t>Управлении</w:t>
      </w:r>
      <w:r w:rsidRPr="00021401">
        <w:rPr>
          <w:rFonts w:ascii="Times New Roman" w:hAnsi="Times New Roman"/>
          <w:sz w:val="26"/>
          <w:szCs w:val="26"/>
        </w:rPr>
        <w:t>.</w:t>
      </w:r>
    </w:p>
    <w:p w14:paraId="6A564146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29. На основе актов проверок обеспечивается подготовка ежегодной информации о результатах проведения проверок </w:t>
      </w:r>
      <w:r w:rsidR="00140C4A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, которая должна содержать: </w:t>
      </w:r>
    </w:p>
    <w:p w14:paraId="0A130415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краткие сведения о документах, регламентирующих осуществление проверок; </w:t>
      </w:r>
    </w:p>
    <w:p w14:paraId="16905174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сведения о выполнении (невыполнении) Плана проверок; </w:t>
      </w:r>
    </w:p>
    <w:p w14:paraId="39918EFB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перечень проведенных проверок с указанием объектов проверок и характера их проведения (плановый или внеплановый); </w:t>
      </w:r>
    </w:p>
    <w:p w14:paraId="202703BC" w14:textId="77777777" w:rsidR="0066594B" w:rsidRPr="00021401" w:rsidRDefault="0066594B" w:rsidP="00140C4A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>основные результаты проверок.</w:t>
      </w:r>
    </w:p>
    <w:p w14:paraId="13C700E4" w14:textId="77777777" w:rsidR="0066594B" w:rsidRPr="00021401" w:rsidRDefault="0066594B" w:rsidP="00021401">
      <w:pPr>
        <w:pStyle w:val="af0"/>
        <w:ind w:firstLine="708"/>
        <w:jc w:val="both"/>
        <w:rPr>
          <w:rFonts w:ascii="Times New Roman" w:hAnsi="Times New Roman"/>
          <w:sz w:val="26"/>
          <w:szCs w:val="26"/>
        </w:rPr>
      </w:pPr>
      <w:r w:rsidRPr="00021401">
        <w:rPr>
          <w:rFonts w:ascii="Times New Roman" w:hAnsi="Times New Roman"/>
          <w:sz w:val="26"/>
          <w:szCs w:val="26"/>
        </w:rPr>
        <w:t xml:space="preserve">30. Информация о результатах проведения проверок </w:t>
      </w:r>
      <w:r w:rsidR="00140C4A">
        <w:rPr>
          <w:rFonts w:ascii="Times New Roman" w:hAnsi="Times New Roman"/>
          <w:sz w:val="26"/>
          <w:szCs w:val="26"/>
        </w:rPr>
        <w:t>Управлением</w:t>
      </w:r>
      <w:r w:rsidRPr="00021401">
        <w:rPr>
          <w:rFonts w:ascii="Times New Roman" w:hAnsi="Times New Roman"/>
          <w:sz w:val="26"/>
          <w:szCs w:val="26"/>
        </w:rPr>
        <w:t xml:space="preserve"> по итогам текущего календарного года размещается на официальном сайте </w:t>
      </w:r>
      <w:r w:rsidR="00140C4A">
        <w:rPr>
          <w:rFonts w:ascii="Times New Roman" w:hAnsi="Times New Roman"/>
          <w:sz w:val="26"/>
          <w:szCs w:val="26"/>
        </w:rPr>
        <w:t>Администрации Томского района</w:t>
      </w:r>
      <w:r w:rsidRPr="00021401">
        <w:rPr>
          <w:rFonts w:ascii="Times New Roman" w:hAnsi="Times New Roman"/>
          <w:sz w:val="26"/>
          <w:szCs w:val="26"/>
        </w:rPr>
        <w:t xml:space="preserve"> не позднее 45 календарных дней после окончания года, за который она сформирована.</w:t>
      </w:r>
    </w:p>
    <w:sectPr w:rsidR="0066594B" w:rsidRPr="00021401" w:rsidSect="003F33A1">
      <w:pgSz w:w="11905" w:h="16838"/>
      <w:pgMar w:top="851" w:right="851" w:bottom="510" w:left="1134" w:header="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4B9D" w14:textId="77777777" w:rsidR="00242980" w:rsidRDefault="00242980" w:rsidP="00A77697">
      <w:pPr>
        <w:spacing w:after="0" w:line="240" w:lineRule="auto"/>
      </w:pPr>
      <w:r>
        <w:separator/>
      </w:r>
    </w:p>
  </w:endnote>
  <w:endnote w:type="continuationSeparator" w:id="0">
    <w:p w14:paraId="0F3071A2" w14:textId="77777777" w:rsidR="00242980" w:rsidRDefault="00242980" w:rsidP="00A7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34EA" w14:textId="77777777" w:rsidR="00242980" w:rsidRDefault="00242980" w:rsidP="00A77697">
      <w:pPr>
        <w:spacing w:after="0" w:line="240" w:lineRule="auto"/>
      </w:pPr>
      <w:r>
        <w:separator/>
      </w:r>
    </w:p>
  </w:footnote>
  <w:footnote w:type="continuationSeparator" w:id="0">
    <w:p w14:paraId="7534EF67" w14:textId="77777777" w:rsidR="00242980" w:rsidRDefault="00242980" w:rsidP="00A7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85B9D"/>
    <w:multiLevelType w:val="hybridMultilevel"/>
    <w:tmpl w:val="6C9AB256"/>
    <w:lvl w:ilvl="0" w:tplc="E1344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15822">
    <w:abstractNumId w:val="1"/>
  </w:num>
  <w:num w:numId="2" w16cid:durableId="614824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0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3D"/>
    <w:rsid w:val="00021401"/>
    <w:rsid w:val="00035006"/>
    <w:rsid w:val="00046823"/>
    <w:rsid w:val="00052B5E"/>
    <w:rsid w:val="000708C6"/>
    <w:rsid w:val="00097894"/>
    <w:rsid w:val="000A1BA5"/>
    <w:rsid w:val="000A7440"/>
    <w:rsid w:val="000B4549"/>
    <w:rsid w:val="000C1075"/>
    <w:rsid w:val="001117C7"/>
    <w:rsid w:val="0011338D"/>
    <w:rsid w:val="00127323"/>
    <w:rsid w:val="00136CF0"/>
    <w:rsid w:val="00140C4A"/>
    <w:rsid w:val="00143A5D"/>
    <w:rsid w:val="001538E9"/>
    <w:rsid w:val="00165C38"/>
    <w:rsid w:val="00172AB7"/>
    <w:rsid w:val="001A2E7D"/>
    <w:rsid w:val="001B1B93"/>
    <w:rsid w:val="001C1B1A"/>
    <w:rsid w:val="001C511C"/>
    <w:rsid w:val="001D2DBC"/>
    <w:rsid w:val="00200614"/>
    <w:rsid w:val="00200CDE"/>
    <w:rsid w:val="00210A47"/>
    <w:rsid w:val="00212F14"/>
    <w:rsid w:val="00213445"/>
    <w:rsid w:val="00224CF3"/>
    <w:rsid w:val="00242980"/>
    <w:rsid w:val="002674AE"/>
    <w:rsid w:val="0027357A"/>
    <w:rsid w:val="00277E9C"/>
    <w:rsid w:val="00286AB8"/>
    <w:rsid w:val="00287EA0"/>
    <w:rsid w:val="002B6783"/>
    <w:rsid w:val="002B7689"/>
    <w:rsid w:val="002C2452"/>
    <w:rsid w:val="003439DF"/>
    <w:rsid w:val="00347626"/>
    <w:rsid w:val="0035525D"/>
    <w:rsid w:val="00357CEE"/>
    <w:rsid w:val="003608B5"/>
    <w:rsid w:val="003636A0"/>
    <w:rsid w:val="003736E8"/>
    <w:rsid w:val="00374083"/>
    <w:rsid w:val="003B2696"/>
    <w:rsid w:val="003B5C2E"/>
    <w:rsid w:val="003B6595"/>
    <w:rsid w:val="003C35A6"/>
    <w:rsid w:val="003C3B75"/>
    <w:rsid w:val="003D3BC4"/>
    <w:rsid w:val="003D4373"/>
    <w:rsid w:val="003D69A6"/>
    <w:rsid w:val="003E08BB"/>
    <w:rsid w:val="003E758F"/>
    <w:rsid w:val="003F33A1"/>
    <w:rsid w:val="00411211"/>
    <w:rsid w:val="004163CD"/>
    <w:rsid w:val="00416E2E"/>
    <w:rsid w:val="00420DE9"/>
    <w:rsid w:val="00446BD6"/>
    <w:rsid w:val="004640AA"/>
    <w:rsid w:val="004708C5"/>
    <w:rsid w:val="00470FC5"/>
    <w:rsid w:val="004A2C92"/>
    <w:rsid w:val="004B01B3"/>
    <w:rsid w:val="004B1DA0"/>
    <w:rsid w:val="004B3384"/>
    <w:rsid w:val="004B3629"/>
    <w:rsid w:val="004C36FB"/>
    <w:rsid w:val="004C4CFC"/>
    <w:rsid w:val="004F18F3"/>
    <w:rsid w:val="00501F96"/>
    <w:rsid w:val="005146E6"/>
    <w:rsid w:val="005205DB"/>
    <w:rsid w:val="005269C7"/>
    <w:rsid w:val="00526C24"/>
    <w:rsid w:val="00526F89"/>
    <w:rsid w:val="0053403F"/>
    <w:rsid w:val="00545A9C"/>
    <w:rsid w:val="0055000F"/>
    <w:rsid w:val="0055061C"/>
    <w:rsid w:val="0055323E"/>
    <w:rsid w:val="005769D6"/>
    <w:rsid w:val="005B03F8"/>
    <w:rsid w:val="005B3508"/>
    <w:rsid w:val="005C2812"/>
    <w:rsid w:val="005D2055"/>
    <w:rsid w:val="005E0EE0"/>
    <w:rsid w:val="005E6C1F"/>
    <w:rsid w:val="0060029C"/>
    <w:rsid w:val="00601A2B"/>
    <w:rsid w:val="00631351"/>
    <w:rsid w:val="00644E48"/>
    <w:rsid w:val="006561B4"/>
    <w:rsid w:val="0066594B"/>
    <w:rsid w:val="00671971"/>
    <w:rsid w:val="00675773"/>
    <w:rsid w:val="00683257"/>
    <w:rsid w:val="00690076"/>
    <w:rsid w:val="0069299F"/>
    <w:rsid w:val="006A1007"/>
    <w:rsid w:val="006A1AB7"/>
    <w:rsid w:val="006D401A"/>
    <w:rsid w:val="006D4879"/>
    <w:rsid w:val="006D5050"/>
    <w:rsid w:val="006F570C"/>
    <w:rsid w:val="006F6BD9"/>
    <w:rsid w:val="00703D7F"/>
    <w:rsid w:val="0071008F"/>
    <w:rsid w:val="007154F9"/>
    <w:rsid w:val="007309AF"/>
    <w:rsid w:val="007448B0"/>
    <w:rsid w:val="00750660"/>
    <w:rsid w:val="00750BF8"/>
    <w:rsid w:val="00763BCE"/>
    <w:rsid w:val="007B7A1A"/>
    <w:rsid w:val="007E46B6"/>
    <w:rsid w:val="00812CD1"/>
    <w:rsid w:val="0082456D"/>
    <w:rsid w:val="00825C4C"/>
    <w:rsid w:val="008477BE"/>
    <w:rsid w:val="00873971"/>
    <w:rsid w:val="00874E3E"/>
    <w:rsid w:val="008850E8"/>
    <w:rsid w:val="008952AC"/>
    <w:rsid w:val="008A4892"/>
    <w:rsid w:val="008A56B2"/>
    <w:rsid w:val="008B7DEA"/>
    <w:rsid w:val="008C4F67"/>
    <w:rsid w:val="008E2991"/>
    <w:rsid w:val="00911B4D"/>
    <w:rsid w:val="00912CF0"/>
    <w:rsid w:val="00935F2C"/>
    <w:rsid w:val="00977AFD"/>
    <w:rsid w:val="009B1B3E"/>
    <w:rsid w:val="009D2AF1"/>
    <w:rsid w:val="00A058D6"/>
    <w:rsid w:val="00A0777D"/>
    <w:rsid w:val="00A26287"/>
    <w:rsid w:val="00A317FD"/>
    <w:rsid w:val="00A3736F"/>
    <w:rsid w:val="00A64776"/>
    <w:rsid w:val="00A70D67"/>
    <w:rsid w:val="00A71B1D"/>
    <w:rsid w:val="00A73C7E"/>
    <w:rsid w:val="00A74536"/>
    <w:rsid w:val="00A77697"/>
    <w:rsid w:val="00A83687"/>
    <w:rsid w:val="00A84A8E"/>
    <w:rsid w:val="00AA582C"/>
    <w:rsid w:val="00AB453F"/>
    <w:rsid w:val="00AB6FF1"/>
    <w:rsid w:val="00AD1238"/>
    <w:rsid w:val="00AD2EC3"/>
    <w:rsid w:val="00AD501F"/>
    <w:rsid w:val="00AE1D55"/>
    <w:rsid w:val="00AF3A97"/>
    <w:rsid w:val="00AF3D89"/>
    <w:rsid w:val="00AF7770"/>
    <w:rsid w:val="00B02C46"/>
    <w:rsid w:val="00B12DB8"/>
    <w:rsid w:val="00B3267F"/>
    <w:rsid w:val="00B41023"/>
    <w:rsid w:val="00B5373C"/>
    <w:rsid w:val="00B621D8"/>
    <w:rsid w:val="00B726C3"/>
    <w:rsid w:val="00B81FA8"/>
    <w:rsid w:val="00B927FB"/>
    <w:rsid w:val="00BA535E"/>
    <w:rsid w:val="00BC12B1"/>
    <w:rsid w:val="00BC5890"/>
    <w:rsid w:val="00BC79AA"/>
    <w:rsid w:val="00BD063D"/>
    <w:rsid w:val="00BD40FD"/>
    <w:rsid w:val="00BE2CD8"/>
    <w:rsid w:val="00C007DF"/>
    <w:rsid w:val="00C076F0"/>
    <w:rsid w:val="00C15E0A"/>
    <w:rsid w:val="00C16CD1"/>
    <w:rsid w:val="00C27B20"/>
    <w:rsid w:val="00C42CAF"/>
    <w:rsid w:val="00C430C7"/>
    <w:rsid w:val="00C72FED"/>
    <w:rsid w:val="00C76050"/>
    <w:rsid w:val="00CD2FA1"/>
    <w:rsid w:val="00CE2751"/>
    <w:rsid w:val="00CE2B24"/>
    <w:rsid w:val="00CE650A"/>
    <w:rsid w:val="00CE7A60"/>
    <w:rsid w:val="00CF56EC"/>
    <w:rsid w:val="00D0236B"/>
    <w:rsid w:val="00D22B45"/>
    <w:rsid w:val="00D25190"/>
    <w:rsid w:val="00D30104"/>
    <w:rsid w:val="00D30DF2"/>
    <w:rsid w:val="00D36711"/>
    <w:rsid w:val="00D61FC0"/>
    <w:rsid w:val="00D641D4"/>
    <w:rsid w:val="00D7083E"/>
    <w:rsid w:val="00D91657"/>
    <w:rsid w:val="00DA32F1"/>
    <w:rsid w:val="00DC3230"/>
    <w:rsid w:val="00DC69C5"/>
    <w:rsid w:val="00DD34A3"/>
    <w:rsid w:val="00DD7AA5"/>
    <w:rsid w:val="00DF306D"/>
    <w:rsid w:val="00E04D78"/>
    <w:rsid w:val="00E157D2"/>
    <w:rsid w:val="00E45204"/>
    <w:rsid w:val="00E64982"/>
    <w:rsid w:val="00E9026F"/>
    <w:rsid w:val="00E943B3"/>
    <w:rsid w:val="00EB1159"/>
    <w:rsid w:val="00EE6142"/>
    <w:rsid w:val="00EE6E66"/>
    <w:rsid w:val="00EF7360"/>
    <w:rsid w:val="00F60203"/>
    <w:rsid w:val="00F91CAB"/>
    <w:rsid w:val="00FA3DE0"/>
    <w:rsid w:val="00FA489D"/>
    <w:rsid w:val="00FC5C1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3CB26"/>
  <w15:chartTrackingRefBased/>
  <w15:docId w15:val="{66F8BB22-2B4A-4272-B668-4A7048E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76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7769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776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7769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776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A7769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7769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7769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7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76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7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697"/>
  </w:style>
  <w:style w:type="paragraph" w:styleId="a7">
    <w:name w:val="footer"/>
    <w:basedOn w:val="a"/>
    <w:link w:val="a8"/>
    <w:uiPriority w:val="99"/>
    <w:unhideWhenUsed/>
    <w:rsid w:val="00A77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697"/>
  </w:style>
  <w:style w:type="numbering" w:customStyle="1" w:styleId="1">
    <w:name w:val="Нет списка1"/>
    <w:next w:val="a2"/>
    <w:uiPriority w:val="99"/>
    <w:semiHidden/>
    <w:unhideWhenUsed/>
    <w:rsid w:val="00763BCE"/>
  </w:style>
  <w:style w:type="character" w:styleId="a9">
    <w:name w:val="Hyperlink"/>
    <w:uiPriority w:val="99"/>
    <w:unhideWhenUsed/>
    <w:rsid w:val="00763BCE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763BC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63BCE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763BC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3BC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763BCE"/>
    <w:rPr>
      <w:b/>
      <w:bCs/>
      <w:lang w:eastAsia="en-US"/>
    </w:rPr>
  </w:style>
  <w:style w:type="character" w:styleId="af">
    <w:name w:val="line number"/>
    <w:uiPriority w:val="99"/>
    <w:semiHidden/>
    <w:unhideWhenUsed/>
    <w:rsid w:val="00763BCE"/>
  </w:style>
  <w:style w:type="paragraph" w:styleId="af0">
    <w:name w:val="No Spacing"/>
    <w:uiPriority w:val="1"/>
    <w:qFormat/>
    <w:rsid w:val="00763BCE"/>
    <w:rPr>
      <w:sz w:val="22"/>
      <w:szCs w:val="22"/>
      <w:lang w:eastAsia="en-US"/>
    </w:rPr>
  </w:style>
  <w:style w:type="paragraph" w:styleId="af1">
    <w:name w:val="Body Text"/>
    <w:basedOn w:val="a"/>
    <w:link w:val="af2"/>
    <w:semiHidden/>
    <w:unhideWhenUsed/>
    <w:rsid w:val="0066594B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2">
    <w:name w:val="Основной текст Знак"/>
    <w:link w:val="af1"/>
    <w:semiHidden/>
    <w:rsid w:val="0066594B"/>
    <w:rPr>
      <w:rFonts w:ascii="Times New Roman" w:eastAsia="Times New Roman" w:hAnsi="Times New Roman"/>
      <w:sz w:val="26"/>
      <w:szCs w:val="24"/>
    </w:rPr>
  </w:style>
  <w:style w:type="character" w:customStyle="1" w:styleId="ConsPlusNormal0">
    <w:name w:val="ConsPlusNormal Знак"/>
    <w:link w:val="ConsPlusNormal"/>
    <w:locked/>
    <w:rsid w:val="0066594B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6D2B65A8C99437D423743771EB3604848DD05672F05C3383D1DEQ6a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02649E3888616F778A22C93DDD6AA358A71B5CAAFEE59A120737C1D35CB42654AD86E09D0877BC90E4CC22W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08AD-4D9E-49AB-902B-20740DDD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consultantplus://offline/ref=7A6D2B65A8C99437D423743771EB3604848DD05672F05C3383D1DEQ6aFI</vt:lpwstr>
      </vt:variant>
      <vt:variant>
        <vt:lpwstr/>
      </vt:variant>
      <vt:variant>
        <vt:i4>6094941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consultantplus://offline/ref=CE02649E3888616F778A22C93DDD6AA358A71B5CAAFEE59A120737C1D35CB42654AD86E09D0877BC90E4CC22WFD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Мария</dc:creator>
  <cp:keywords/>
  <cp:lastModifiedBy>Косач Алёна</cp:lastModifiedBy>
  <cp:revision>2</cp:revision>
  <cp:lastPrinted>2023-03-23T08:32:00Z</cp:lastPrinted>
  <dcterms:created xsi:type="dcterms:W3CDTF">2023-03-24T08:13:00Z</dcterms:created>
  <dcterms:modified xsi:type="dcterms:W3CDTF">2023-03-24T08:13:00Z</dcterms:modified>
</cp:coreProperties>
</file>