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C2" w:rsidRDefault="00CB69C2" w:rsidP="00CB69C2">
      <w:pPr>
        <w:pStyle w:val="13"/>
        <w:spacing w:after="120"/>
      </w:pP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4.5pt" o:ole="" fillcolor="window">
            <v:imagedata r:id="rId9" o:title=""/>
          </v:shape>
          <o:OLEObject Type="Embed" ProgID="Word.Picture.8" ShapeID="_x0000_i1025" DrawAspect="Content" ObjectID="_1798284499" r:id="rId10"/>
        </w:object>
      </w:r>
    </w:p>
    <w:p w:rsidR="00CB69C2" w:rsidRDefault="00CB69C2" w:rsidP="00CB69C2">
      <w:pPr>
        <w:pStyle w:val="12"/>
        <w:jc w:val="center"/>
        <w:rPr>
          <w:sz w:val="20"/>
        </w:rPr>
      </w:pPr>
      <w:r>
        <w:rPr>
          <w:sz w:val="20"/>
        </w:rPr>
        <w:t>МУНИЦИПАЛЬНОЕ ОБРАЗОВАНИЕ «ТОМСКИЙ РАЙОН»</w:t>
      </w:r>
    </w:p>
    <w:p w:rsidR="00CB69C2" w:rsidRDefault="00CB69C2" w:rsidP="00CB69C2">
      <w:pPr>
        <w:pStyle w:val="12"/>
        <w:jc w:val="center"/>
        <w:rPr>
          <w:sz w:val="20"/>
        </w:rPr>
      </w:pPr>
    </w:p>
    <w:p w:rsidR="00CB69C2" w:rsidRPr="00DE0BEC" w:rsidRDefault="00CB69C2" w:rsidP="007473C1">
      <w:pPr>
        <w:pStyle w:val="7"/>
        <w:jc w:val="center"/>
        <w:rPr>
          <w:b/>
          <w:sz w:val="27"/>
          <w:szCs w:val="27"/>
        </w:rPr>
      </w:pPr>
      <w:r w:rsidRPr="00DE0BEC">
        <w:rPr>
          <w:b/>
          <w:sz w:val="27"/>
          <w:szCs w:val="27"/>
        </w:rPr>
        <w:t>АДМИНИСТРАЦИЯ ТОМСКОГО РАЙОНА</w:t>
      </w:r>
    </w:p>
    <w:p w:rsidR="00CB69C2" w:rsidRPr="00DE0BEC" w:rsidRDefault="00CB69C2" w:rsidP="00CB69C2">
      <w:pPr>
        <w:rPr>
          <w:sz w:val="27"/>
          <w:szCs w:val="27"/>
        </w:rPr>
      </w:pPr>
    </w:p>
    <w:p w:rsidR="00CB69C2" w:rsidRPr="00DE0BEC" w:rsidRDefault="00CB69C2" w:rsidP="00CB69C2">
      <w:pPr>
        <w:pStyle w:val="1"/>
        <w:rPr>
          <w:b/>
          <w:sz w:val="27"/>
          <w:szCs w:val="27"/>
        </w:rPr>
      </w:pPr>
      <w:r w:rsidRPr="00DE0BEC">
        <w:rPr>
          <w:b/>
          <w:sz w:val="27"/>
          <w:szCs w:val="27"/>
        </w:rPr>
        <w:t>ПОСТАНОВЛЕНИЕ</w:t>
      </w:r>
    </w:p>
    <w:p w:rsidR="00CB69C2" w:rsidRPr="008B0653" w:rsidRDefault="00CB69C2" w:rsidP="00CB69C2">
      <w:pPr>
        <w:pStyle w:val="10"/>
        <w:widowControl w:val="0"/>
        <w:ind w:firstLine="360"/>
        <w:jc w:val="both"/>
        <w:rPr>
          <w:snapToGrid w:val="0"/>
          <w:color w:val="000000"/>
          <w:sz w:val="26"/>
          <w:szCs w:val="26"/>
        </w:rPr>
      </w:pPr>
    </w:p>
    <w:p w:rsidR="00CB69C2" w:rsidRPr="00DE0BEC" w:rsidRDefault="007473C1" w:rsidP="00AC1C9F">
      <w:pPr>
        <w:pStyle w:val="a3"/>
        <w:tabs>
          <w:tab w:val="clear" w:pos="6804"/>
          <w:tab w:val="right" w:pos="10206"/>
        </w:tabs>
        <w:spacing w:before="120" w:after="120"/>
        <w:ind w:right="-143"/>
        <w:rPr>
          <w:sz w:val="27"/>
          <w:szCs w:val="27"/>
        </w:rPr>
      </w:pPr>
      <w:r>
        <w:rPr>
          <w:sz w:val="27"/>
          <w:szCs w:val="27"/>
        </w:rPr>
        <w:t>25.12.</w:t>
      </w:r>
      <w:r w:rsidR="00157F4D" w:rsidRPr="00DE0BEC">
        <w:rPr>
          <w:sz w:val="27"/>
          <w:szCs w:val="27"/>
        </w:rPr>
        <w:t>202</w:t>
      </w:r>
      <w:r w:rsidR="00791F76" w:rsidRPr="00DE0BEC">
        <w:rPr>
          <w:sz w:val="27"/>
          <w:szCs w:val="27"/>
        </w:rPr>
        <w:t>4</w:t>
      </w:r>
      <w:r>
        <w:rPr>
          <w:sz w:val="27"/>
          <w:szCs w:val="27"/>
        </w:rPr>
        <w:tab/>
      </w:r>
      <w:r w:rsidR="00BF52A8" w:rsidRPr="00DE0BEC">
        <w:rPr>
          <w:sz w:val="27"/>
          <w:szCs w:val="27"/>
        </w:rPr>
        <w:t>№</w:t>
      </w:r>
      <w:r w:rsidR="00AC1C9F" w:rsidRPr="00DE0BEC">
        <w:rPr>
          <w:sz w:val="27"/>
          <w:szCs w:val="27"/>
        </w:rPr>
        <w:t xml:space="preserve"> </w:t>
      </w:r>
      <w:r>
        <w:rPr>
          <w:sz w:val="27"/>
          <w:szCs w:val="27"/>
        </w:rPr>
        <w:t>930-П</w:t>
      </w:r>
    </w:p>
    <w:p w:rsidR="00CB69C2" w:rsidRPr="00DE0BEC" w:rsidRDefault="00CB69C2" w:rsidP="00D22BFD">
      <w:pPr>
        <w:pStyle w:val="a3"/>
        <w:tabs>
          <w:tab w:val="clear" w:pos="6804"/>
        </w:tabs>
        <w:spacing w:before="0"/>
        <w:jc w:val="center"/>
        <w:rPr>
          <w:sz w:val="27"/>
          <w:szCs w:val="27"/>
        </w:rPr>
      </w:pPr>
      <w:r w:rsidRPr="00DE0BEC">
        <w:rPr>
          <w:sz w:val="27"/>
          <w:szCs w:val="27"/>
        </w:rPr>
        <w:t>Томск</w:t>
      </w:r>
    </w:p>
    <w:p w:rsidR="007473C1" w:rsidRDefault="007473C1" w:rsidP="007473C1">
      <w:pPr>
        <w:autoSpaceDE w:val="0"/>
        <w:autoSpaceDN w:val="0"/>
        <w:adjustRightInd w:val="0"/>
        <w:ind w:right="6123"/>
        <w:jc w:val="both"/>
        <w:rPr>
          <w:iCs/>
          <w:sz w:val="27"/>
          <w:szCs w:val="27"/>
        </w:rPr>
      </w:pPr>
      <w:r w:rsidRPr="002D6C7D">
        <w:rPr>
          <w:sz w:val="26"/>
          <w:szCs w:val="26"/>
        </w:rPr>
        <w:t>Об утверждении Порядка составления и утверждени</w:t>
      </w:r>
      <w:r>
        <w:rPr>
          <w:sz w:val="26"/>
          <w:szCs w:val="26"/>
        </w:rPr>
        <w:t xml:space="preserve">я плана финансово-хозяйственной деятельности </w:t>
      </w:r>
      <w:r w:rsidRPr="002D6C7D">
        <w:rPr>
          <w:sz w:val="26"/>
          <w:szCs w:val="26"/>
        </w:rPr>
        <w:t xml:space="preserve">муниципального </w:t>
      </w:r>
      <w:r>
        <w:rPr>
          <w:sz w:val="26"/>
          <w:szCs w:val="26"/>
        </w:rPr>
        <w:t xml:space="preserve">бюджетного </w:t>
      </w:r>
      <w:r w:rsidRPr="002D6C7D">
        <w:rPr>
          <w:sz w:val="26"/>
          <w:szCs w:val="26"/>
        </w:rPr>
        <w:t xml:space="preserve">учреждения </w:t>
      </w:r>
      <w:r w:rsidRPr="002D6C7D">
        <w:rPr>
          <w:rFonts w:eastAsiaTheme="minorHAnsi"/>
          <w:sz w:val="26"/>
          <w:szCs w:val="26"/>
          <w:lang w:eastAsia="en-US"/>
        </w:rPr>
        <w:t>«Административно-хозяйственное управление»</w:t>
      </w:r>
    </w:p>
    <w:p w:rsidR="007473C1" w:rsidRDefault="007473C1" w:rsidP="007473C1">
      <w:pPr>
        <w:autoSpaceDE w:val="0"/>
        <w:autoSpaceDN w:val="0"/>
        <w:adjustRightInd w:val="0"/>
        <w:ind w:right="6123"/>
        <w:jc w:val="both"/>
        <w:rPr>
          <w:iCs/>
          <w:sz w:val="27"/>
          <w:szCs w:val="27"/>
        </w:rPr>
      </w:pPr>
    </w:p>
    <w:p w:rsidR="00D97EEC" w:rsidRPr="002D6C7D" w:rsidRDefault="001A160D" w:rsidP="00D97EEC">
      <w:pPr>
        <w:autoSpaceDE w:val="0"/>
        <w:autoSpaceDN w:val="0"/>
        <w:adjustRightInd w:val="0"/>
        <w:ind w:firstLine="709"/>
        <w:jc w:val="both"/>
        <w:rPr>
          <w:rFonts w:eastAsiaTheme="minorHAnsi"/>
          <w:sz w:val="26"/>
          <w:szCs w:val="26"/>
          <w:lang w:eastAsia="en-US"/>
        </w:rPr>
      </w:pPr>
      <w:r w:rsidRPr="002D6C7D">
        <w:rPr>
          <w:iCs/>
          <w:sz w:val="26"/>
          <w:szCs w:val="26"/>
        </w:rPr>
        <w:t xml:space="preserve">В соответствии с </w:t>
      </w:r>
      <w:hyperlink r:id="rId11" w:history="1">
        <w:r w:rsidRPr="002D6C7D">
          <w:rPr>
            <w:iCs/>
            <w:sz w:val="26"/>
            <w:szCs w:val="26"/>
          </w:rPr>
          <w:t>подпунктом 6 пункта 3.3 статьи 32</w:t>
        </w:r>
      </w:hyperlink>
      <w:r w:rsidR="00407717">
        <w:rPr>
          <w:iCs/>
          <w:sz w:val="26"/>
          <w:szCs w:val="26"/>
        </w:rPr>
        <w:t xml:space="preserve"> Федерального закона от 12 января </w:t>
      </w:r>
      <w:r w:rsidRPr="002D6C7D">
        <w:rPr>
          <w:iCs/>
          <w:sz w:val="26"/>
          <w:szCs w:val="26"/>
        </w:rPr>
        <w:t xml:space="preserve">1996 </w:t>
      </w:r>
      <w:r w:rsidR="00407717">
        <w:rPr>
          <w:iCs/>
          <w:sz w:val="26"/>
          <w:szCs w:val="26"/>
        </w:rPr>
        <w:t xml:space="preserve">года </w:t>
      </w:r>
      <w:r w:rsidRPr="002D6C7D">
        <w:rPr>
          <w:iCs/>
          <w:sz w:val="26"/>
          <w:szCs w:val="26"/>
        </w:rPr>
        <w:t xml:space="preserve">№ 7-ФЗ </w:t>
      </w:r>
      <w:r w:rsidR="00E725E3" w:rsidRPr="002D6C7D">
        <w:rPr>
          <w:iCs/>
          <w:sz w:val="26"/>
          <w:szCs w:val="26"/>
        </w:rPr>
        <w:t>«</w:t>
      </w:r>
      <w:r w:rsidRPr="002D6C7D">
        <w:rPr>
          <w:iCs/>
          <w:sz w:val="26"/>
          <w:szCs w:val="26"/>
        </w:rPr>
        <w:t>О некоммерческих организациях</w:t>
      </w:r>
      <w:r w:rsidR="00E725E3" w:rsidRPr="002D6C7D">
        <w:rPr>
          <w:iCs/>
          <w:sz w:val="26"/>
          <w:szCs w:val="26"/>
        </w:rPr>
        <w:t>»</w:t>
      </w:r>
      <w:r w:rsidRPr="002D6C7D">
        <w:rPr>
          <w:iCs/>
          <w:sz w:val="26"/>
          <w:szCs w:val="26"/>
        </w:rPr>
        <w:t xml:space="preserve">, </w:t>
      </w:r>
      <w:proofErr w:type="gramStart"/>
      <w:r w:rsidRPr="002D6C7D">
        <w:rPr>
          <w:iCs/>
          <w:sz w:val="26"/>
          <w:szCs w:val="26"/>
        </w:rPr>
        <w:t>п</w:t>
      </w:r>
      <w:proofErr w:type="gramEnd"/>
      <w:r w:rsidR="007473C1">
        <w:fldChar w:fldCharType="begin"/>
      </w:r>
      <w:r w:rsidR="007473C1">
        <w:instrText xml:space="preserve"> HYPERLINK "consultantplus://offline/ref=A90BE58FCCDA2CF0BC45FB35F601BCA558D0EE67AC4D553087E73D57F23B6C9A49A6DEd8a6I" </w:instrText>
      </w:r>
      <w:r w:rsidR="007473C1">
        <w:fldChar w:fldCharType="separate"/>
      </w:r>
      <w:r w:rsidRPr="002D6C7D">
        <w:rPr>
          <w:iCs/>
          <w:sz w:val="26"/>
          <w:szCs w:val="26"/>
        </w:rPr>
        <w:t>риказом</w:t>
      </w:r>
      <w:r w:rsidR="007473C1">
        <w:rPr>
          <w:iCs/>
          <w:sz w:val="26"/>
          <w:szCs w:val="26"/>
        </w:rPr>
        <w:fldChar w:fldCharType="end"/>
      </w:r>
      <w:r w:rsidRPr="002D6C7D">
        <w:rPr>
          <w:iCs/>
          <w:sz w:val="26"/>
          <w:szCs w:val="26"/>
        </w:rPr>
        <w:t xml:space="preserve"> Министерства финансо</w:t>
      </w:r>
      <w:r w:rsidR="00407717">
        <w:rPr>
          <w:iCs/>
          <w:sz w:val="26"/>
          <w:szCs w:val="26"/>
        </w:rPr>
        <w:t xml:space="preserve">в Российской Федерации от 31 августа </w:t>
      </w:r>
      <w:r w:rsidRPr="002D6C7D">
        <w:rPr>
          <w:iCs/>
          <w:sz w:val="26"/>
          <w:szCs w:val="26"/>
        </w:rPr>
        <w:t>2018</w:t>
      </w:r>
      <w:r w:rsidR="00407717">
        <w:rPr>
          <w:iCs/>
          <w:sz w:val="26"/>
          <w:szCs w:val="26"/>
        </w:rPr>
        <w:t xml:space="preserve"> года № </w:t>
      </w:r>
      <w:r w:rsidRPr="002D6C7D">
        <w:rPr>
          <w:iCs/>
          <w:sz w:val="26"/>
          <w:szCs w:val="26"/>
        </w:rPr>
        <w:t xml:space="preserve">186н </w:t>
      </w:r>
      <w:r w:rsidR="00E725E3" w:rsidRPr="002D6C7D">
        <w:rPr>
          <w:iCs/>
          <w:sz w:val="26"/>
          <w:szCs w:val="26"/>
        </w:rPr>
        <w:t>«</w:t>
      </w:r>
      <w:r w:rsidR="00407717">
        <w:rPr>
          <w:iCs/>
          <w:sz w:val="26"/>
          <w:szCs w:val="26"/>
        </w:rPr>
        <w:t xml:space="preserve">О требованиях к составлению </w:t>
      </w:r>
      <w:r w:rsidRPr="002D6C7D">
        <w:rPr>
          <w:iCs/>
          <w:sz w:val="26"/>
          <w:szCs w:val="26"/>
        </w:rPr>
        <w:t>и утверждению плана финансово-хозяйственной деятельности государственного (муниципального) учреждения</w:t>
      </w:r>
      <w:r w:rsidR="00E725E3" w:rsidRPr="002D6C7D">
        <w:rPr>
          <w:iCs/>
          <w:sz w:val="26"/>
          <w:szCs w:val="26"/>
        </w:rPr>
        <w:t>»</w:t>
      </w:r>
      <w:r w:rsidR="00D97EEC" w:rsidRPr="002D6C7D">
        <w:rPr>
          <w:iCs/>
          <w:sz w:val="26"/>
          <w:szCs w:val="26"/>
        </w:rPr>
        <w:t>,</w:t>
      </w:r>
      <w:r w:rsidR="00D97EEC" w:rsidRPr="002D6C7D">
        <w:rPr>
          <w:rFonts w:eastAsiaTheme="minorHAnsi"/>
          <w:sz w:val="26"/>
          <w:szCs w:val="26"/>
          <w:lang w:eastAsia="en-US"/>
        </w:rPr>
        <w:t xml:space="preserve"> в целях исполнения постановления Администрации Томского района от 30 октября 2024 года №</w:t>
      </w:r>
      <w:r w:rsidR="00407717">
        <w:rPr>
          <w:rFonts w:eastAsiaTheme="minorHAnsi"/>
          <w:sz w:val="26"/>
          <w:szCs w:val="26"/>
          <w:lang w:eastAsia="en-US"/>
        </w:rPr>
        <w:t xml:space="preserve"> </w:t>
      </w:r>
      <w:r w:rsidR="00D97EEC" w:rsidRPr="002D6C7D">
        <w:rPr>
          <w:rFonts w:eastAsiaTheme="minorHAnsi"/>
          <w:sz w:val="26"/>
          <w:szCs w:val="26"/>
          <w:lang w:eastAsia="en-US"/>
        </w:rPr>
        <w:t xml:space="preserve">760-П «О создании муниципального бюджетного учреждения «Административно-хозяйственное управление» </w:t>
      </w:r>
    </w:p>
    <w:p w:rsidR="001A160D" w:rsidRPr="002D6C7D" w:rsidRDefault="001A160D" w:rsidP="001A160D">
      <w:pPr>
        <w:ind w:firstLine="540"/>
        <w:jc w:val="both"/>
        <w:rPr>
          <w:iCs/>
          <w:sz w:val="26"/>
          <w:szCs w:val="26"/>
        </w:rPr>
      </w:pPr>
    </w:p>
    <w:p w:rsidR="001A160D" w:rsidRPr="002D6C7D" w:rsidRDefault="001A160D" w:rsidP="001A160D">
      <w:pPr>
        <w:ind w:firstLine="540"/>
        <w:jc w:val="both"/>
        <w:rPr>
          <w:rFonts w:ascii="Arial" w:hAnsi="Arial" w:cs="Arial"/>
          <w:iCs/>
          <w:sz w:val="26"/>
          <w:szCs w:val="26"/>
        </w:rPr>
      </w:pPr>
    </w:p>
    <w:p w:rsidR="00CB69C2" w:rsidRPr="002D6C7D" w:rsidRDefault="00CB69C2" w:rsidP="00DE07EA">
      <w:pPr>
        <w:autoSpaceDE w:val="0"/>
        <w:autoSpaceDN w:val="0"/>
        <w:adjustRightInd w:val="0"/>
        <w:jc w:val="both"/>
        <w:rPr>
          <w:b/>
          <w:sz w:val="26"/>
          <w:szCs w:val="26"/>
        </w:rPr>
      </w:pPr>
      <w:r w:rsidRPr="002D6C7D">
        <w:rPr>
          <w:b/>
          <w:sz w:val="26"/>
          <w:szCs w:val="26"/>
        </w:rPr>
        <w:t>ПОСТАНОВЛЯЮ:</w:t>
      </w:r>
    </w:p>
    <w:p w:rsidR="00B34111" w:rsidRPr="002D6C7D" w:rsidRDefault="00B34111" w:rsidP="002720F6">
      <w:pPr>
        <w:autoSpaceDE w:val="0"/>
        <w:autoSpaceDN w:val="0"/>
        <w:adjustRightInd w:val="0"/>
        <w:ind w:firstLine="709"/>
        <w:jc w:val="both"/>
        <w:rPr>
          <w:rFonts w:eastAsiaTheme="minorHAnsi"/>
          <w:sz w:val="26"/>
          <w:szCs w:val="26"/>
          <w:lang w:eastAsia="en-US"/>
        </w:rPr>
      </w:pPr>
    </w:p>
    <w:p w:rsidR="001A160D" w:rsidRPr="002D6C7D" w:rsidRDefault="001A160D" w:rsidP="007473C1">
      <w:pPr>
        <w:autoSpaceDE w:val="0"/>
        <w:autoSpaceDN w:val="0"/>
        <w:adjustRightInd w:val="0"/>
        <w:ind w:firstLine="567"/>
        <w:jc w:val="both"/>
        <w:rPr>
          <w:rFonts w:eastAsiaTheme="minorHAnsi"/>
          <w:sz w:val="26"/>
          <w:szCs w:val="26"/>
          <w:lang w:eastAsia="en-US"/>
        </w:rPr>
      </w:pPr>
      <w:r w:rsidRPr="002D6C7D">
        <w:rPr>
          <w:sz w:val="26"/>
          <w:szCs w:val="26"/>
        </w:rPr>
        <w:t xml:space="preserve">1. Утвердить Порядок составления и утверждения плана финансово-хозяйственной деятельности </w:t>
      </w:r>
      <w:r w:rsidR="002D6C7D" w:rsidRPr="002D6C7D">
        <w:rPr>
          <w:sz w:val="26"/>
          <w:szCs w:val="26"/>
        </w:rPr>
        <w:t xml:space="preserve">муниципального бюджетного учреждения </w:t>
      </w:r>
      <w:r w:rsidR="002D6C7D" w:rsidRPr="002D6C7D">
        <w:rPr>
          <w:rFonts w:eastAsiaTheme="minorHAnsi"/>
          <w:sz w:val="26"/>
          <w:szCs w:val="26"/>
          <w:lang w:eastAsia="en-US"/>
        </w:rPr>
        <w:t>«Административно-хозяйственное управление»</w:t>
      </w:r>
      <w:r w:rsidRPr="002D6C7D">
        <w:rPr>
          <w:sz w:val="26"/>
          <w:szCs w:val="26"/>
        </w:rPr>
        <w:t xml:space="preserve"> согласно приложению к настоящему постановлению.</w:t>
      </w:r>
    </w:p>
    <w:p w:rsidR="001A160D" w:rsidRPr="002D6C7D" w:rsidRDefault="00251F8B" w:rsidP="00251F8B">
      <w:pPr>
        <w:ind w:firstLine="567"/>
        <w:jc w:val="both"/>
        <w:outlineLvl w:val="0"/>
        <w:rPr>
          <w:sz w:val="26"/>
          <w:szCs w:val="26"/>
        </w:rPr>
      </w:pPr>
      <w:r w:rsidRPr="002D6C7D">
        <w:rPr>
          <w:sz w:val="26"/>
          <w:szCs w:val="26"/>
          <w:lang w:eastAsia="ar-SA"/>
        </w:rPr>
        <w:t xml:space="preserve">2. </w:t>
      </w:r>
      <w:r w:rsidR="00E725E3" w:rsidRPr="002D6C7D">
        <w:rPr>
          <w:sz w:val="26"/>
          <w:szCs w:val="26"/>
          <w:lang w:eastAsia="ar-SA"/>
        </w:rPr>
        <w:t>Управлению Делами Администрации Томского района обеспечить обнародование настоящего постановления в газете «Томское предместье» и размещение на сайте Администрации Томского района в информационно-телекоммуникационной сети «Интернет»</w:t>
      </w:r>
      <w:r w:rsidRPr="002D6C7D">
        <w:rPr>
          <w:sz w:val="26"/>
          <w:szCs w:val="26"/>
          <w:lang w:eastAsia="ar-SA"/>
        </w:rPr>
        <w:t>.</w:t>
      </w:r>
    </w:p>
    <w:p w:rsidR="001A160D" w:rsidRPr="002D6C7D" w:rsidRDefault="001A160D" w:rsidP="001A160D">
      <w:pPr>
        <w:tabs>
          <w:tab w:val="left" w:pos="-2552"/>
          <w:tab w:val="num" w:pos="426"/>
        </w:tabs>
        <w:jc w:val="both"/>
        <w:rPr>
          <w:rFonts w:ascii="Arial" w:hAnsi="Arial"/>
          <w:sz w:val="26"/>
          <w:szCs w:val="26"/>
        </w:rPr>
      </w:pPr>
    </w:p>
    <w:p w:rsidR="00E05E85" w:rsidRPr="002D6C7D" w:rsidRDefault="00E05E85" w:rsidP="001A160D">
      <w:pPr>
        <w:tabs>
          <w:tab w:val="left" w:pos="-2552"/>
          <w:tab w:val="num" w:pos="426"/>
        </w:tabs>
        <w:jc w:val="both"/>
        <w:rPr>
          <w:rFonts w:ascii="Arial" w:hAnsi="Arial"/>
          <w:sz w:val="26"/>
          <w:szCs w:val="26"/>
        </w:rPr>
      </w:pPr>
    </w:p>
    <w:p w:rsidR="00E05E85" w:rsidRPr="002D6C7D" w:rsidRDefault="00E05E85" w:rsidP="002720F6">
      <w:pPr>
        <w:jc w:val="both"/>
        <w:rPr>
          <w:rFonts w:eastAsiaTheme="minorHAnsi"/>
          <w:sz w:val="26"/>
          <w:szCs w:val="26"/>
          <w:lang w:eastAsia="en-US"/>
        </w:rPr>
      </w:pPr>
    </w:p>
    <w:p w:rsidR="00E05E85" w:rsidRPr="002D6C7D" w:rsidRDefault="00E05E85" w:rsidP="00E05E85">
      <w:pPr>
        <w:pStyle w:val="10"/>
        <w:ind w:left="3600" w:hanging="3600"/>
        <w:jc w:val="both"/>
        <w:rPr>
          <w:sz w:val="26"/>
          <w:szCs w:val="26"/>
        </w:rPr>
      </w:pPr>
      <w:r w:rsidRPr="002D6C7D">
        <w:rPr>
          <w:sz w:val="26"/>
          <w:szCs w:val="26"/>
        </w:rPr>
        <w:t xml:space="preserve">Временно </w:t>
      </w:r>
      <w:proofErr w:type="gramStart"/>
      <w:r w:rsidRPr="002D6C7D">
        <w:rPr>
          <w:sz w:val="26"/>
          <w:szCs w:val="26"/>
        </w:rPr>
        <w:t>исполняющий</w:t>
      </w:r>
      <w:proofErr w:type="gramEnd"/>
      <w:r w:rsidRPr="002D6C7D">
        <w:rPr>
          <w:sz w:val="26"/>
          <w:szCs w:val="26"/>
        </w:rPr>
        <w:t xml:space="preserve"> полномочия </w:t>
      </w:r>
    </w:p>
    <w:p w:rsidR="00E05E85" w:rsidRPr="002D6C7D" w:rsidRDefault="00E05E85" w:rsidP="007473C1">
      <w:pPr>
        <w:pStyle w:val="10"/>
        <w:ind w:left="8364" w:hanging="8364"/>
        <w:jc w:val="both"/>
        <w:rPr>
          <w:sz w:val="26"/>
          <w:szCs w:val="26"/>
        </w:rPr>
      </w:pPr>
      <w:r w:rsidRPr="002D6C7D">
        <w:rPr>
          <w:sz w:val="26"/>
          <w:szCs w:val="26"/>
        </w:rPr>
        <w:t>Главы Томского района</w:t>
      </w:r>
      <w:r w:rsidR="007473C1">
        <w:rPr>
          <w:sz w:val="26"/>
          <w:szCs w:val="26"/>
        </w:rPr>
        <w:tab/>
      </w:r>
      <w:r w:rsidRPr="002D6C7D">
        <w:rPr>
          <w:sz w:val="26"/>
          <w:szCs w:val="26"/>
        </w:rPr>
        <w:t>В.Л. Челокьян</w:t>
      </w:r>
    </w:p>
    <w:p w:rsidR="00FE31B9" w:rsidRPr="0020525A" w:rsidRDefault="00FE31B9" w:rsidP="009848D8">
      <w:pPr>
        <w:pStyle w:val="10"/>
        <w:jc w:val="both"/>
      </w:pPr>
    </w:p>
    <w:p w:rsidR="007473C1" w:rsidRDefault="007473C1">
      <w:pPr>
        <w:spacing w:after="160" w:line="259" w:lineRule="auto"/>
        <w:rPr>
          <w:sz w:val="26"/>
          <w:szCs w:val="26"/>
        </w:rPr>
      </w:pPr>
      <w:r>
        <w:rPr>
          <w:sz w:val="26"/>
          <w:szCs w:val="26"/>
        </w:rPr>
        <w:br w:type="page"/>
      </w:r>
    </w:p>
    <w:p w:rsidR="007473C1" w:rsidRDefault="00251F8B" w:rsidP="00407717">
      <w:pPr>
        <w:ind w:left="5387"/>
        <w:jc w:val="right"/>
        <w:rPr>
          <w:sz w:val="26"/>
          <w:szCs w:val="26"/>
        </w:rPr>
      </w:pPr>
      <w:r w:rsidRPr="007C255F">
        <w:rPr>
          <w:sz w:val="26"/>
          <w:szCs w:val="26"/>
        </w:rPr>
        <w:lastRenderedPageBreak/>
        <w:t>Приложение</w:t>
      </w:r>
      <w:r w:rsidR="00A12D98" w:rsidRPr="007C255F">
        <w:rPr>
          <w:sz w:val="26"/>
          <w:szCs w:val="26"/>
        </w:rPr>
        <w:t xml:space="preserve"> </w:t>
      </w:r>
      <w:r w:rsidRPr="007C255F">
        <w:rPr>
          <w:sz w:val="26"/>
          <w:szCs w:val="26"/>
        </w:rPr>
        <w:t>к постановлению</w:t>
      </w:r>
    </w:p>
    <w:p w:rsidR="007473C1" w:rsidRDefault="00251F8B" w:rsidP="00407717">
      <w:pPr>
        <w:ind w:left="5387"/>
        <w:jc w:val="right"/>
        <w:rPr>
          <w:sz w:val="26"/>
          <w:szCs w:val="26"/>
        </w:rPr>
      </w:pPr>
      <w:r w:rsidRPr="007C255F">
        <w:rPr>
          <w:sz w:val="26"/>
          <w:szCs w:val="26"/>
        </w:rPr>
        <w:t>Администрации Томского района</w:t>
      </w:r>
    </w:p>
    <w:p w:rsidR="00251F8B" w:rsidRPr="007C255F" w:rsidRDefault="00A12D98" w:rsidP="00407717">
      <w:pPr>
        <w:ind w:left="5103"/>
        <w:jc w:val="right"/>
        <w:rPr>
          <w:sz w:val="26"/>
          <w:szCs w:val="26"/>
        </w:rPr>
      </w:pPr>
      <w:r w:rsidRPr="007C255F">
        <w:rPr>
          <w:sz w:val="26"/>
          <w:szCs w:val="26"/>
        </w:rPr>
        <w:t xml:space="preserve">от </w:t>
      </w:r>
      <w:r w:rsidR="007473C1">
        <w:rPr>
          <w:sz w:val="26"/>
          <w:szCs w:val="26"/>
        </w:rPr>
        <w:t>25.12.2024</w:t>
      </w:r>
      <w:r w:rsidRPr="007C255F">
        <w:rPr>
          <w:sz w:val="26"/>
          <w:szCs w:val="26"/>
        </w:rPr>
        <w:t xml:space="preserve"> №</w:t>
      </w:r>
      <w:r w:rsidR="007473C1">
        <w:rPr>
          <w:sz w:val="26"/>
          <w:szCs w:val="26"/>
        </w:rPr>
        <w:t xml:space="preserve"> 930-П</w:t>
      </w:r>
    </w:p>
    <w:p w:rsidR="00251F8B" w:rsidRPr="007C255F" w:rsidRDefault="00251F8B" w:rsidP="00407717">
      <w:pPr>
        <w:jc w:val="right"/>
        <w:rPr>
          <w:sz w:val="26"/>
          <w:szCs w:val="26"/>
        </w:rPr>
      </w:pPr>
    </w:p>
    <w:p w:rsidR="00251F8B" w:rsidRPr="007C255F" w:rsidRDefault="00251F8B" w:rsidP="00251F8B">
      <w:pPr>
        <w:jc w:val="center"/>
        <w:rPr>
          <w:b/>
          <w:sz w:val="26"/>
          <w:szCs w:val="26"/>
        </w:rPr>
      </w:pPr>
      <w:r w:rsidRPr="007C255F">
        <w:rPr>
          <w:b/>
          <w:sz w:val="26"/>
          <w:szCs w:val="26"/>
        </w:rPr>
        <w:t>Порядок</w:t>
      </w:r>
    </w:p>
    <w:p w:rsidR="00251F8B" w:rsidRPr="007C255F" w:rsidRDefault="00251F8B" w:rsidP="00A12D98">
      <w:pPr>
        <w:jc w:val="center"/>
        <w:rPr>
          <w:b/>
          <w:sz w:val="26"/>
          <w:szCs w:val="26"/>
        </w:rPr>
      </w:pPr>
      <w:r w:rsidRPr="007C255F">
        <w:rPr>
          <w:b/>
          <w:sz w:val="26"/>
          <w:szCs w:val="26"/>
        </w:rPr>
        <w:t xml:space="preserve">составления и утверждения плана </w:t>
      </w:r>
      <w:proofErr w:type="gramStart"/>
      <w:r w:rsidRPr="007C255F">
        <w:rPr>
          <w:b/>
          <w:sz w:val="26"/>
          <w:szCs w:val="26"/>
        </w:rPr>
        <w:t>финансово-хозяйственной</w:t>
      </w:r>
      <w:proofErr w:type="gramEnd"/>
    </w:p>
    <w:p w:rsidR="007473C1" w:rsidRDefault="00251F8B" w:rsidP="00A12D98">
      <w:pPr>
        <w:jc w:val="center"/>
        <w:rPr>
          <w:b/>
          <w:sz w:val="26"/>
          <w:szCs w:val="26"/>
        </w:rPr>
      </w:pPr>
      <w:r w:rsidRPr="007C255F">
        <w:rPr>
          <w:b/>
          <w:sz w:val="26"/>
          <w:szCs w:val="26"/>
        </w:rPr>
        <w:t>деятельности муниципальн</w:t>
      </w:r>
      <w:r w:rsidR="00A12D98" w:rsidRPr="007C255F">
        <w:rPr>
          <w:b/>
          <w:sz w:val="26"/>
          <w:szCs w:val="26"/>
        </w:rPr>
        <w:t>ого</w:t>
      </w:r>
      <w:r w:rsidRPr="007C255F">
        <w:rPr>
          <w:b/>
          <w:sz w:val="26"/>
          <w:szCs w:val="26"/>
        </w:rPr>
        <w:t xml:space="preserve"> </w:t>
      </w:r>
      <w:r w:rsidR="00E30A32" w:rsidRPr="007C255F">
        <w:rPr>
          <w:b/>
          <w:sz w:val="26"/>
          <w:szCs w:val="26"/>
        </w:rPr>
        <w:t xml:space="preserve">бюджетного </w:t>
      </w:r>
      <w:r w:rsidRPr="007C255F">
        <w:rPr>
          <w:b/>
          <w:sz w:val="26"/>
          <w:szCs w:val="26"/>
        </w:rPr>
        <w:t>учреждени</w:t>
      </w:r>
      <w:r w:rsidR="00A12D98" w:rsidRPr="007C255F">
        <w:rPr>
          <w:b/>
          <w:sz w:val="26"/>
          <w:szCs w:val="26"/>
        </w:rPr>
        <w:t>я</w:t>
      </w:r>
    </w:p>
    <w:p w:rsidR="00251F8B" w:rsidRPr="007C255F" w:rsidRDefault="00E30A32" w:rsidP="00A12D98">
      <w:pPr>
        <w:jc w:val="center"/>
        <w:rPr>
          <w:rFonts w:eastAsiaTheme="minorHAnsi"/>
          <w:b/>
          <w:sz w:val="26"/>
          <w:szCs w:val="26"/>
          <w:lang w:eastAsia="en-US"/>
        </w:rPr>
      </w:pPr>
      <w:r w:rsidRPr="007C255F">
        <w:rPr>
          <w:rFonts w:eastAsiaTheme="minorHAnsi"/>
          <w:b/>
          <w:sz w:val="26"/>
          <w:szCs w:val="26"/>
          <w:lang w:eastAsia="en-US"/>
        </w:rPr>
        <w:t>«Административно-хозяйственное управление»</w:t>
      </w:r>
    </w:p>
    <w:p w:rsidR="00E30A32" w:rsidRPr="007C255F" w:rsidRDefault="00E30A32" w:rsidP="00A12D98">
      <w:pPr>
        <w:jc w:val="center"/>
        <w:rPr>
          <w:b/>
          <w:bCs/>
          <w:sz w:val="26"/>
          <w:szCs w:val="26"/>
        </w:rPr>
      </w:pPr>
    </w:p>
    <w:p w:rsidR="00251F8B" w:rsidRPr="007C255F" w:rsidRDefault="00251F8B" w:rsidP="00251F8B">
      <w:pPr>
        <w:jc w:val="center"/>
        <w:outlineLvl w:val="1"/>
        <w:rPr>
          <w:bCs/>
          <w:sz w:val="26"/>
          <w:szCs w:val="26"/>
        </w:rPr>
      </w:pPr>
      <w:r w:rsidRPr="007C255F">
        <w:rPr>
          <w:bCs/>
          <w:sz w:val="26"/>
          <w:szCs w:val="26"/>
        </w:rPr>
        <w:t>1.</w:t>
      </w:r>
      <w:r w:rsidRPr="007C255F">
        <w:rPr>
          <w:b/>
          <w:bCs/>
          <w:sz w:val="26"/>
          <w:szCs w:val="26"/>
        </w:rPr>
        <w:t xml:space="preserve"> </w:t>
      </w:r>
      <w:r w:rsidRPr="007C255F">
        <w:rPr>
          <w:bCs/>
          <w:sz w:val="26"/>
          <w:szCs w:val="26"/>
        </w:rPr>
        <w:t>ОБЩИЕ ПОЛОЖЕНИЯ</w:t>
      </w:r>
    </w:p>
    <w:p w:rsidR="00251F8B" w:rsidRPr="007C255F" w:rsidRDefault="00251F8B" w:rsidP="00251F8B">
      <w:pPr>
        <w:jc w:val="center"/>
        <w:outlineLvl w:val="1"/>
        <w:rPr>
          <w:bCs/>
          <w:sz w:val="26"/>
          <w:szCs w:val="26"/>
        </w:rPr>
      </w:pPr>
    </w:p>
    <w:p w:rsidR="00A27AEF" w:rsidRPr="007C255F" w:rsidRDefault="00C2554F" w:rsidP="00251F8B">
      <w:pPr>
        <w:ind w:firstLine="540"/>
        <w:jc w:val="both"/>
        <w:outlineLvl w:val="1"/>
        <w:rPr>
          <w:bCs/>
          <w:sz w:val="26"/>
          <w:szCs w:val="26"/>
        </w:rPr>
      </w:pPr>
      <w:r w:rsidRPr="007C255F">
        <w:rPr>
          <w:bCs/>
          <w:sz w:val="26"/>
          <w:szCs w:val="26"/>
        </w:rPr>
        <w:t>1.</w:t>
      </w:r>
      <w:r w:rsidR="00251F8B" w:rsidRPr="007C255F">
        <w:rPr>
          <w:bCs/>
          <w:sz w:val="26"/>
          <w:szCs w:val="26"/>
        </w:rPr>
        <w:t xml:space="preserve"> </w:t>
      </w:r>
      <w:proofErr w:type="gramStart"/>
      <w:r w:rsidR="00251F8B" w:rsidRPr="007C255F">
        <w:rPr>
          <w:bCs/>
          <w:sz w:val="26"/>
          <w:szCs w:val="26"/>
        </w:rPr>
        <w:t xml:space="preserve">Настоящий Порядок устанавливает порядок составления и утверждения плана финансово-хозяйственной деятельности </w:t>
      </w:r>
      <w:r w:rsidR="00E30A32" w:rsidRPr="007C255F">
        <w:rPr>
          <w:sz w:val="26"/>
          <w:szCs w:val="26"/>
        </w:rPr>
        <w:t xml:space="preserve">муниципального бюджетного учреждения </w:t>
      </w:r>
      <w:r w:rsidR="00E30A32" w:rsidRPr="007C255F">
        <w:rPr>
          <w:rFonts w:eastAsiaTheme="minorHAnsi"/>
          <w:sz w:val="26"/>
          <w:szCs w:val="26"/>
          <w:lang w:eastAsia="en-US"/>
        </w:rPr>
        <w:t>«Административно-хозяйственное управление»</w:t>
      </w:r>
      <w:r w:rsidR="00E30A32" w:rsidRPr="007C255F">
        <w:rPr>
          <w:sz w:val="26"/>
          <w:szCs w:val="26"/>
        </w:rPr>
        <w:t xml:space="preserve"> </w:t>
      </w:r>
      <w:r w:rsidR="00A12D98" w:rsidRPr="007C255F">
        <w:rPr>
          <w:sz w:val="26"/>
          <w:szCs w:val="26"/>
        </w:rPr>
        <w:t xml:space="preserve">(далее - Порядок) определяет правила составления плана (проекта плана) </w:t>
      </w:r>
      <w:r w:rsidR="00A12D98" w:rsidRPr="007C255F">
        <w:rPr>
          <w:bCs/>
          <w:sz w:val="26"/>
          <w:szCs w:val="26"/>
        </w:rPr>
        <w:t>финансово</w:t>
      </w:r>
      <w:r w:rsidR="00630570" w:rsidRPr="007C255F">
        <w:rPr>
          <w:bCs/>
          <w:sz w:val="26"/>
          <w:szCs w:val="26"/>
        </w:rPr>
        <w:t xml:space="preserve"> </w:t>
      </w:r>
      <w:r w:rsidR="00A12D98" w:rsidRPr="007C255F">
        <w:rPr>
          <w:bCs/>
          <w:sz w:val="26"/>
          <w:szCs w:val="26"/>
        </w:rPr>
        <w:t>-</w:t>
      </w:r>
      <w:r w:rsidR="00630570" w:rsidRPr="007C255F">
        <w:rPr>
          <w:bCs/>
          <w:sz w:val="26"/>
          <w:szCs w:val="26"/>
        </w:rPr>
        <w:t xml:space="preserve"> </w:t>
      </w:r>
      <w:r w:rsidR="00A12D98" w:rsidRPr="007C255F">
        <w:rPr>
          <w:bCs/>
          <w:sz w:val="26"/>
          <w:szCs w:val="26"/>
        </w:rPr>
        <w:t>хозяйственной деятельности</w:t>
      </w:r>
      <w:r w:rsidR="00A12D98" w:rsidRPr="007C255F">
        <w:rPr>
          <w:sz w:val="26"/>
          <w:szCs w:val="26"/>
        </w:rPr>
        <w:t xml:space="preserve"> (далее - План), утверждения</w:t>
      </w:r>
      <w:r w:rsidRPr="007C255F">
        <w:rPr>
          <w:sz w:val="26"/>
          <w:szCs w:val="26"/>
        </w:rPr>
        <w:t xml:space="preserve"> </w:t>
      </w:r>
      <w:r w:rsidR="00A12D98" w:rsidRPr="007C255F">
        <w:rPr>
          <w:sz w:val="26"/>
          <w:szCs w:val="26"/>
        </w:rPr>
        <w:t xml:space="preserve">Плана и внесения изменений в него для </w:t>
      </w:r>
      <w:r w:rsidR="00E30A32" w:rsidRPr="007C255F">
        <w:rPr>
          <w:sz w:val="26"/>
          <w:szCs w:val="26"/>
        </w:rPr>
        <w:t xml:space="preserve">муниципального бюджетного учреждения </w:t>
      </w:r>
      <w:r w:rsidR="00E30A32" w:rsidRPr="007C255F">
        <w:rPr>
          <w:rFonts w:eastAsiaTheme="minorHAnsi"/>
          <w:sz w:val="26"/>
          <w:szCs w:val="26"/>
          <w:lang w:eastAsia="en-US"/>
        </w:rPr>
        <w:t>«Административно-хозяйственное управление»</w:t>
      </w:r>
      <w:r w:rsidR="00A12D98" w:rsidRPr="007C255F">
        <w:rPr>
          <w:sz w:val="26"/>
          <w:szCs w:val="26"/>
        </w:rPr>
        <w:t>, в отношении котор</w:t>
      </w:r>
      <w:r w:rsidR="00E30A32" w:rsidRPr="007C255F">
        <w:rPr>
          <w:sz w:val="26"/>
          <w:szCs w:val="26"/>
        </w:rPr>
        <w:t>ого</w:t>
      </w:r>
      <w:r w:rsidR="00A12D98" w:rsidRPr="007C255F">
        <w:rPr>
          <w:sz w:val="26"/>
          <w:szCs w:val="26"/>
        </w:rPr>
        <w:t xml:space="preserve"> функции и полномочия учредителя осуществляет </w:t>
      </w:r>
      <w:r w:rsidR="00E30A32" w:rsidRPr="007C255F">
        <w:rPr>
          <w:sz w:val="26"/>
          <w:szCs w:val="26"/>
        </w:rPr>
        <w:t xml:space="preserve">Управление по социально – экономическому развитию села </w:t>
      </w:r>
      <w:r w:rsidR="00A12D98" w:rsidRPr="007C255F">
        <w:rPr>
          <w:sz w:val="26"/>
          <w:szCs w:val="26"/>
        </w:rPr>
        <w:t>А</w:t>
      </w:r>
      <w:r w:rsidR="00E05E85" w:rsidRPr="007C255F">
        <w:rPr>
          <w:sz w:val="26"/>
          <w:szCs w:val="26"/>
        </w:rPr>
        <w:t>дминистраци</w:t>
      </w:r>
      <w:r w:rsidR="00E30A32" w:rsidRPr="007C255F">
        <w:rPr>
          <w:sz w:val="26"/>
          <w:szCs w:val="26"/>
        </w:rPr>
        <w:t>и</w:t>
      </w:r>
      <w:r w:rsidR="00E05E85" w:rsidRPr="007C255F">
        <w:rPr>
          <w:sz w:val="26"/>
          <w:szCs w:val="26"/>
        </w:rPr>
        <w:t xml:space="preserve"> Томского района</w:t>
      </w:r>
      <w:r w:rsidR="00E30A32" w:rsidRPr="007C255F">
        <w:rPr>
          <w:sz w:val="26"/>
          <w:szCs w:val="26"/>
        </w:rPr>
        <w:t xml:space="preserve"> (далее – учредитель)</w:t>
      </w:r>
      <w:r w:rsidR="00A27AEF" w:rsidRPr="007C255F">
        <w:rPr>
          <w:sz w:val="26"/>
          <w:szCs w:val="26"/>
        </w:rPr>
        <w:t>.</w:t>
      </w:r>
      <w:r w:rsidR="00A27AEF" w:rsidRPr="007C255F">
        <w:rPr>
          <w:bCs/>
          <w:sz w:val="26"/>
          <w:szCs w:val="26"/>
        </w:rPr>
        <w:t xml:space="preserve"> </w:t>
      </w:r>
      <w:proofErr w:type="gramEnd"/>
    </w:p>
    <w:p w:rsidR="00251F8B" w:rsidRPr="007C255F" w:rsidRDefault="00251F8B" w:rsidP="00251F8B">
      <w:pPr>
        <w:ind w:firstLine="540"/>
        <w:jc w:val="both"/>
        <w:outlineLvl w:val="1"/>
        <w:rPr>
          <w:bCs/>
          <w:sz w:val="26"/>
          <w:szCs w:val="26"/>
        </w:rPr>
      </w:pPr>
    </w:p>
    <w:p w:rsidR="00251F8B" w:rsidRPr="007C255F" w:rsidRDefault="00251F8B" w:rsidP="00251F8B">
      <w:pPr>
        <w:jc w:val="center"/>
        <w:outlineLvl w:val="1"/>
        <w:rPr>
          <w:bCs/>
          <w:sz w:val="26"/>
          <w:szCs w:val="26"/>
        </w:rPr>
      </w:pPr>
      <w:r w:rsidRPr="007C255F">
        <w:rPr>
          <w:bCs/>
          <w:sz w:val="26"/>
          <w:szCs w:val="26"/>
        </w:rPr>
        <w:t>2. ПОРЯДОК СОСТАВЛЕНИЯ ПЛАНА</w:t>
      </w:r>
    </w:p>
    <w:p w:rsidR="006F37AB" w:rsidRPr="007C255F" w:rsidRDefault="006F37AB" w:rsidP="006F37AB">
      <w:pPr>
        <w:pStyle w:val="ConsPlusTitle"/>
        <w:jc w:val="center"/>
        <w:rPr>
          <w:rFonts w:ascii="Times New Roman" w:hAnsi="Times New Roman" w:cs="Times New Roman"/>
          <w:b w:val="0"/>
          <w:sz w:val="26"/>
          <w:szCs w:val="26"/>
        </w:rPr>
      </w:pPr>
      <w:r w:rsidRPr="007C255F">
        <w:rPr>
          <w:rFonts w:ascii="Times New Roman" w:hAnsi="Times New Roman" w:cs="Times New Roman"/>
          <w:b w:val="0"/>
          <w:sz w:val="26"/>
          <w:szCs w:val="26"/>
        </w:rPr>
        <w:t>(ПРОЕКТА ПЛАНА, ВНЕСЕНИЯ ИЗМЕНЕНИЙ В ПЛАН)</w:t>
      </w:r>
    </w:p>
    <w:p w:rsidR="00C2554F" w:rsidRPr="007C255F" w:rsidRDefault="00C2554F" w:rsidP="00251F8B">
      <w:pPr>
        <w:jc w:val="center"/>
        <w:outlineLvl w:val="1"/>
        <w:rPr>
          <w:bCs/>
          <w:sz w:val="26"/>
          <w:szCs w:val="26"/>
        </w:rPr>
      </w:pPr>
    </w:p>
    <w:p w:rsidR="00251F8B" w:rsidRPr="007C255F" w:rsidRDefault="00C2554F" w:rsidP="001E6506">
      <w:pPr>
        <w:ind w:firstLine="540"/>
        <w:jc w:val="both"/>
        <w:outlineLvl w:val="1"/>
        <w:rPr>
          <w:bCs/>
          <w:sz w:val="26"/>
          <w:szCs w:val="26"/>
        </w:rPr>
      </w:pPr>
      <w:r w:rsidRPr="007C255F">
        <w:rPr>
          <w:bCs/>
          <w:sz w:val="26"/>
          <w:szCs w:val="26"/>
        </w:rPr>
        <w:t xml:space="preserve">2.1 План составляется </w:t>
      </w:r>
      <w:r w:rsidR="00EA44FD" w:rsidRPr="007C255F">
        <w:rPr>
          <w:sz w:val="26"/>
          <w:szCs w:val="26"/>
        </w:rPr>
        <w:t xml:space="preserve">муниципальным бюджетным учреждением </w:t>
      </w:r>
      <w:r w:rsidR="00EA44FD" w:rsidRPr="007C255F">
        <w:rPr>
          <w:rFonts w:eastAsiaTheme="minorHAnsi"/>
          <w:sz w:val="26"/>
          <w:szCs w:val="26"/>
          <w:lang w:eastAsia="en-US"/>
        </w:rPr>
        <w:t>«Административно-хозяйственное управление»</w:t>
      </w:r>
      <w:r w:rsidR="00EA44FD" w:rsidRPr="007C255F">
        <w:rPr>
          <w:bCs/>
          <w:sz w:val="26"/>
          <w:szCs w:val="26"/>
        </w:rPr>
        <w:t xml:space="preserve"> </w:t>
      </w:r>
      <w:r w:rsidR="00630570" w:rsidRPr="007C255F">
        <w:rPr>
          <w:bCs/>
          <w:sz w:val="26"/>
          <w:szCs w:val="26"/>
        </w:rPr>
        <w:t xml:space="preserve">(далее </w:t>
      </w:r>
      <w:r w:rsidR="00EA44FD" w:rsidRPr="007C255F">
        <w:rPr>
          <w:bCs/>
          <w:sz w:val="26"/>
          <w:szCs w:val="26"/>
        </w:rPr>
        <w:t>–</w:t>
      </w:r>
      <w:r w:rsidRPr="007C255F">
        <w:rPr>
          <w:bCs/>
          <w:sz w:val="26"/>
          <w:szCs w:val="26"/>
        </w:rPr>
        <w:t xml:space="preserve"> </w:t>
      </w:r>
      <w:r w:rsidR="00461B8D" w:rsidRPr="007C255F">
        <w:rPr>
          <w:bCs/>
          <w:sz w:val="26"/>
          <w:szCs w:val="26"/>
        </w:rPr>
        <w:t>учреждение</w:t>
      </w:r>
      <w:r w:rsidRPr="007C255F">
        <w:rPr>
          <w:bCs/>
          <w:sz w:val="26"/>
          <w:szCs w:val="26"/>
        </w:rPr>
        <w:t>) на очередной финансовый год и плановый период в системе «АЦК - Планирование» в сроки, установленные графиком</w:t>
      </w:r>
      <w:r w:rsidR="00630570" w:rsidRPr="007C255F">
        <w:rPr>
          <w:bCs/>
          <w:sz w:val="26"/>
          <w:szCs w:val="26"/>
        </w:rPr>
        <w:t xml:space="preserve"> разработки прогноза социально -</w:t>
      </w:r>
      <w:r w:rsidRPr="007C255F">
        <w:rPr>
          <w:bCs/>
          <w:sz w:val="26"/>
          <w:szCs w:val="26"/>
        </w:rPr>
        <w:t xml:space="preserve"> экономического развития и проекта бюджета «Томск</w:t>
      </w:r>
      <w:r w:rsidR="00642718" w:rsidRPr="007C255F">
        <w:rPr>
          <w:bCs/>
          <w:sz w:val="26"/>
          <w:szCs w:val="26"/>
        </w:rPr>
        <w:t>ого</w:t>
      </w:r>
      <w:r w:rsidRPr="007C255F">
        <w:rPr>
          <w:bCs/>
          <w:sz w:val="26"/>
          <w:szCs w:val="26"/>
        </w:rPr>
        <w:t xml:space="preserve"> район</w:t>
      </w:r>
      <w:r w:rsidR="00642718" w:rsidRPr="007C255F">
        <w:rPr>
          <w:bCs/>
          <w:sz w:val="26"/>
          <w:szCs w:val="26"/>
        </w:rPr>
        <w:t>а</w:t>
      </w:r>
      <w:r w:rsidRPr="007C255F">
        <w:rPr>
          <w:bCs/>
          <w:sz w:val="26"/>
          <w:szCs w:val="26"/>
        </w:rPr>
        <w:t>» на очередной финансовый год и плановый период, не позднее начала очередного финансового года.</w:t>
      </w:r>
    </w:p>
    <w:p w:rsidR="007D6E6A" w:rsidRPr="007C255F" w:rsidRDefault="00251F8B" w:rsidP="00333FEA">
      <w:pPr>
        <w:ind w:firstLine="540"/>
        <w:jc w:val="both"/>
        <w:outlineLvl w:val="1"/>
        <w:rPr>
          <w:color w:val="000000"/>
          <w:sz w:val="26"/>
          <w:szCs w:val="26"/>
          <w:lang w:bidi="ru-RU"/>
        </w:rPr>
      </w:pPr>
      <w:r w:rsidRPr="007C255F">
        <w:rPr>
          <w:bCs/>
          <w:sz w:val="26"/>
          <w:szCs w:val="26"/>
        </w:rPr>
        <w:t>2.</w:t>
      </w:r>
      <w:r w:rsidR="001E6506" w:rsidRPr="007C255F">
        <w:rPr>
          <w:bCs/>
          <w:sz w:val="26"/>
          <w:szCs w:val="26"/>
        </w:rPr>
        <w:t>2</w:t>
      </w:r>
      <w:r w:rsidRPr="007C255F">
        <w:rPr>
          <w:bCs/>
          <w:sz w:val="26"/>
          <w:szCs w:val="26"/>
        </w:rPr>
        <w:t xml:space="preserve">. </w:t>
      </w:r>
      <w:r w:rsidR="00C25936" w:rsidRPr="007C255F">
        <w:rPr>
          <w:color w:val="000000"/>
          <w:sz w:val="26"/>
          <w:szCs w:val="26"/>
          <w:lang w:bidi="ru-RU"/>
        </w:rPr>
        <w:t xml:space="preserve">План </w:t>
      </w:r>
      <w:r w:rsidR="007D6E6A" w:rsidRPr="007C255F">
        <w:rPr>
          <w:color w:val="000000"/>
          <w:sz w:val="26"/>
          <w:szCs w:val="26"/>
          <w:lang w:bidi="ru-RU"/>
        </w:rPr>
        <w:t xml:space="preserve">вновь созданного </w:t>
      </w:r>
      <w:r w:rsidR="00461B8D" w:rsidRPr="007C255F">
        <w:rPr>
          <w:bCs/>
          <w:sz w:val="26"/>
          <w:szCs w:val="26"/>
        </w:rPr>
        <w:t>учреждения</w:t>
      </w:r>
      <w:r w:rsidR="007D6E6A" w:rsidRPr="007C255F">
        <w:rPr>
          <w:color w:val="000000"/>
          <w:sz w:val="26"/>
          <w:szCs w:val="26"/>
          <w:lang w:bidi="ru-RU"/>
        </w:rPr>
        <w:t xml:space="preserve"> составляется</w:t>
      </w:r>
      <w:r w:rsidR="00C25936" w:rsidRPr="007C255F">
        <w:rPr>
          <w:color w:val="000000"/>
          <w:sz w:val="26"/>
          <w:szCs w:val="26"/>
          <w:lang w:bidi="ru-RU"/>
        </w:rPr>
        <w:t xml:space="preserve"> </w:t>
      </w:r>
      <w:r w:rsidR="007D6E6A" w:rsidRPr="007C255F">
        <w:rPr>
          <w:color w:val="000000"/>
          <w:sz w:val="26"/>
          <w:szCs w:val="26"/>
          <w:lang w:bidi="ru-RU"/>
        </w:rPr>
        <w:t xml:space="preserve">на текущий финансовый год и плановый период, </w:t>
      </w:r>
      <w:r w:rsidR="00C25936" w:rsidRPr="007C255F">
        <w:rPr>
          <w:color w:val="000000"/>
          <w:sz w:val="26"/>
          <w:szCs w:val="26"/>
          <w:lang w:bidi="ru-RU"/>
        </w:rPr>
        <w:t>по кассовому методу</w:t>
      </w:r>
      <w:r w:rsidR="00C25936" w:rsidRPr="007C255F">
        <w:rPr>
          <w:bCs/>
          <w:sz w:val="26"/>
          <w:szCs w:val="26"/>
        </w:rPr>
        <w:t xml:space="preserve"> </w:t>
      </w:r>
      <w:r w:rsidRPr="007C255F">
        <w:rPr>
          <w:bCs/>
          <w:sz w:val="26"/>
          <w:szCs w:val="26"/>
        </w:rPr>
        <w:t>с точностью до двух знаков после запятой</w:t>
      </w:r>
      <w:r w:rsidR="001E6506" w:rsidRPr="007C255F">
        <w:rPr>
          <w:bCs/>
          <w:sz w:val="26"/>
          <w:szCs w:val="26"/>
        </w:rPr>
        <w:t>, в валюте</w:t>
      </w:r>
      <w:r w:rsidRPr="007C255F">
        <w:rPr>
          <w:bCs/>
          <w:sz w:val="26"/>
          <w:szCs w:val="26"/>
        </w:rPr>
        <w:t xml:space="preserve"> </w:t>
      </w:r>
      <w:r w:rsidR="001E6506" w:rsidRPr="007C255F">
        <w:rPr>
          <w:bCs/>
          <w:sz w:val="26"/>
          <w:szCs w:val="26"/>
        </w:rPr>
        <w:t>Российской Федерации.</w:t>
      </w:r>
      <w:r w:rsidR="007D6E6A" w:rsidRPr="007C255F">
        <w:rPr>
          <w:color w:val="000000"/>
          <w:sz w:val="26"/>
          <w:szCs w:val="26"/>
          <w:lang w:bidi="ru-RU"/>
        </w:rPr>
        <w:t xml:space="preserve"> </w:t>
      </w:r>
    </w:p>
    <w:p w:rsidR="00333FEA" w:rsidRPr="007C255F" w:rsidRDefault="001E6506" w:rsidP="00333FEA">
      <w:pPr>
        <w:ind w:firstLine="540"/>
        <w:jc w:val="both"/>
        <w:outlineLvl w:val="1"/>
        <w:rPr>
          <w:sz w:val="26"/>
          <w:szCs w:val="26"/>
        </w:rPr>
      </w:pPr>
      <w:r w:rsidRPr="007C255F">
        <w:rPr>
          <w:sz w:val="26"/>
          <w:szCs w:val="26"/>
        </w:rPr>
        <w:t>2.3.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333FEA" w:rsidRPr="007C255F" w:rsidRDefault="00333FEA" w:rsidP="00333FEA">
      <w:pPr>
        <w:ind w:firstLine="540"/>
        <w:jc w:val="both"/>
        <w:outlineLvl w:val="1"/>
        <w:rPr>
          <w:sz w:val="26"/>
          <w:szCs w:val="26"/>
        </w:rPr>
      </w:pPr>
      <w:r w:rsidRPr="007C255F">
        <w:rPr>
          <w:sz w:val="26"/>
          <w:szCs w:val="26"/>
        </w:rPr>
        <w:t>2.4</w:t>
      </w:r>
      <w:r w:rsidR="001E6506" w:rsidRPr="007C255F">
        <w:rPr>
          <w:sz w:val="26"/>
          <w:szCs w:val="26"/>
        </w:rPr>
        <w:t xml:space="preserve">. </w:t>
      </w:r>
      <w:r w:rsidR="00C25936" w:rsidRPr="007C255F">
        <w:rPr>
          <w:sz w:val="26"/>
          <w:szCs w:val="26"/>
        </w:rPr>
        <w:t xml:space="preserve">Составление проекта </w:t>
      </w:r>
      <w:r w:rsidR="001E6506" w:rsidRPr="007C255F">
        <w:rPr>
          <w:sz w:val="26"/>
          <w:szCs w:val="26"/>
        </w:rPr>
        <w:t>План</w:t>
      </w:r>
      <w:r w:rsidR="00C25936" w:rsidRPr="007C255F">
        <w:rPr>
          <w:sz w:val="26"/>
          <w:szCs w:val="26"/>
        </w:rPr>
        <w:t xml:space="preserve">а (внесение изменений в План) осуществляется </w:t>
      </w:r>
      <w:r w:rsidR="00461B8D" w:rsidRPr="007C255F">
        <w:rPr>
          <w:bCs/>
          <w:sz w:val="26"/>
          <w:szCs w:val="26"/>
        </w:rPr>
        <w:t>учреждением</w:t>
      </w:r>
      <w:r w:rsidR="00C25936" w:rsidRPr="007C255F">
        <w:rPr>
          <w:sz w:val="26"/>
          <w:szCs w:val="26"/>
        </w:rPr>
        <w:t xml:space="preserve"> на</w:t>
      </w:r>
      <w:r w:rsidR="001E6506" w:rsidRPr="007C255F">
        <w:rPr>
          <w:sz w:val="26"/>
          <w:szCs w:val="26"/>
        </w:rPr>
        <w:t xml:space="preserve"> основании обоснований (расчетов) плановых показателей поступлений и выплат, </w:t>
      </w:r>
      <w:r w:rsidR="00C25936" w:rsidRPr="007C255F">
        <w:rPr>
          <w:sz w:val="26"/>
          <w:szCs w:val="26"/>
        </w:rPr>
        <w:t>являющихся неотъемлемой</w:t>
      </w:r>
      <w:r w:rsidR="007D6E6A" w:rsidRPr="007C255F">
        <w:rPr>
          <w:sz w:val="26"/>
          <w:szCs w:val="26"/>
        </w:rPr>
        <w:t xml:space="preserve"> частью Плана,</w:t>
      </w:r>
      <w:r w:rsidR="001E6506" w:rsidRPr="007C255F">
        <w:rPr>
          <w:sz w:val="26"/>
          <w:szCs w:val="26"/>
        </w:rPr>
        <w:t xml:space="preserve"> формировани</w:t>
      </w:r>
      <w:r w:rsidR="007D6E6A" w:rsidRPr="007C255F">
        <w:rPr>
          <w:sz w:val="26"/>
          <w:szCs w:val="26"/>
        </w:rPr>
        <w:t>е</w:t>
      </w:r>
      <w:r w:rsidR="001E6506" w:rsidRPr="007C255F">
        <w:rPr>
          <w:sz w:val="26"/>
          <w:szCs w:val="26"/>
        </w:rPr>
        <w:t xml:space="preserve"> которых </w:t>
      </w:r>
      <w:r w:rsidR="007D6E6A" w:rsidRPr="007C255F">
        <w:rPr>
          <w:sz w:val="26"/>
          <w:szCs w:val="26"/>
        </w:rPr>
        <w:t>осуществляется в соответствии с главой 4 настоящего</w:t>
      </w:r>
      <w:r w:rsidR="001E6506" w:rsidRPr="007C255F">
        <w:rPr>
          <w:sz w:val="26"/>
          <w:szCs w:val="26"/>
        </w:rPr>
        <w:t xml:space="preserve"> Порядка</w:t>
      </w:r>
      <w:r w:rsidR="007D6E6A" w:rsidRPr="007C255F">
        <w:rPr>
          <w:sz w:val="26"/>
          <w:szCs w:val="26"/>
        </w:rPr>
        <w:t xml:space="preserve"> (рекомендуемые образцы приведены в приложении №2 к Порядку)</w:t>
      </w:r>
      <w:r w:rsidR="001E6506" w:rsidRPr="007C255F">
        <w:rPr>
          <w:sz w:val="26"/>
          <w:szCs w:val="26"/>
        </w:rPr>
        <w:t>.</w:t>
      </w:r>
    </w:p>
    <w:p w:rsidR="001E6506" w:rsidRPr="007C255F" w:rsidRDefault="00333FEA" w:rsidP="00333FEA">
      <w:pPr>
        <w:ind w:firstLine="540"/>
        <w:jc w:val="both"/>
        <w:outlineLvl w:val="1"/>
        <w:rPr>
          <w:bCs/>
          <w:sz w:val="26"/>
          <w:szCs w:val="26"/>
        </w:rPr>
      </w:pPr>
      <w:r w:rsidRPr="007C255F">
        <w:rPr>
          <w:sz w:val="26"/>
          <w:szCs w:val="26"/>
        </w:rPr>
        <w:t>2.5</w:t>
      </w:r>
      <w:r w:rsidR="001E6506" w:rsidRPr="007C255F">
        <w:rPr>
          <w:sz w:val="26"/>
          <w:szCs w:val="26"/>
        </w:rPr>
        <w:t xml:space="preserve">. </w:t>
      </w:r>
      <w:hyperlink w:anchor="P234">
        <w:r w:rsidR="001E6506" w:rsidRPr="007C255F">
          <w:rPr>
            <w:sz w:val="26"/>
            <w:szCs w:val="26"/>
          </w:rPr>
          <w:t>План</w:t>
        </w:r>
      </w:hyperlink>
      <w:r w:rsidR="001E6506" w:rsidRPr="007C255F">
        <w:rPr>
          <w:sz w:val="26"/>
          <w:szCs w:val="26"/>
        </w:rPr>
        <w:t xml:space="preserve"> составляется по форме согласно приложению</w:t>
      </w:r>
      <w:r w:rsidRPr="007C255F">
        <w:rPr>
          <w:sz w:val="26"/>
          <w:szCs w:val="26"/>
        </w:rPr>
        <w:t xml:space="preserve"> 1</w:t>
      </w:r>
      <w:r w:rsidR="001E6506" w:rsidRPr="007C255F">
        <w:rPr>
          <w:sz w:val="26"/>
          <w:szCs w:val="26"/>
        </w:rPr>
        <w:t xml:space="preserve"> к настоящему Порядку и содержит следующие разделы:</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1) титульный </w:t>
      </w:r>
      <w:hyperlink w:anchor="P221">
        <w:r w:rsidRPr="007C255F">
          <w:rPr>
            <w:rFonts w:ascii="Times New Roman" w:hAnsi="Times New Roman" w:cs="Times New Roman"/>
            <w:sz w:val="26"/>
            <w:szCs w:val="26"/>
          </w:rPr>
          <w:t>лист</w:t>
        </w:r>
      </w:hyperlink>
      <w:r w:rsidRPr="007C255F">
        <w:rPr>
          <w:rFonts w:ascii="Times New Roman" w:hAnsi="Times New Roman" w:cs="Times New Roman"/>
          <w:sz w:val="26"/>
          <w:szCs w:val="26"/>
        </w:rPr>
        <w:t>;</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2) </w:t>
      </w:r>
      <w:hyperlink w:anchor="P266">
        <w:r w:rsidRPr="007C255F">
          <w:rPr>
            <w:rFonts w:ascii="Times New Roman" w:hAnsi="Times New Roman" w:cs="Times New Roman"/>
            <w:sz w:val="26"/>
            <w:szCs w:val="26"/>
          </w:rPr>
          <w:t>раздел 1</w:t>
        </w:r>
      </w:hyperlink>
      <w:r w:rsidRPr="007C255F">
        <w:rPr>
          <w:rFonts w:ascii="Times New Roman" w:hAnsi="Times New Roman" w:cs="Times New Roman"/>
          <w:sz w:val="26"/>
          <w:szCs w:val="26"/>
        </w:rPr>
        <w:t>. Поступления и выплаты учреждения;</w:t>
      </w:r>
    </w:p>
    <w:p w:rsidR="001E6506" w:rsidRPr="001E6506"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3) </w:t>
      </w:r>
      <w:hyperlink w:anchor="P940">
        <w:r w:rsidRPr="007C255F">
          <w:rPr>
            <w:rFonts w:ascii="Times New Roman" w:hAnsi="Times New Roman" w:cs="Times New Roman"/>
            <w:sz w:val="26"/>
            <w:szCs w:val="26"/>
          </w:rPr>
          <w:t>раздел 2</w:t>
        </w:r>
      </w:hyperlink>
      <w:r w:rsidRPr="007C255F">
        <w:rPr>
          <w:rFonts w:ascii="Times New Roman" w:hAnsi="Times New Roman" w:cs="Times New Roman"/>
          <w:sz w:val="26"/>
          <w:szCs w:val="26"/>
        </w:rPr>
        <w:t>. Сведения по выплатам на закупки товаров</w:t>
      </w:r>
      <w:r w:rsidRPr="001E6506">
        <w:rPr>
          <w:rFonts w:ascii="Times New Roman" w:hAnsi="Times New Roman" w:cs="Times New Roman"/>
          <w:sz w:val="26"/>
          <w:szCs w:val="26"/>
        </w:rPr>
        <w:t>, работ, услуг.</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2.6</w:t>
      </w:r>
      <w:r w:rsidR="001E6506" w:rsidRPr="007C255F">
        <w:rPr>
          <w:rFonts w:ascii="Times New Roman" w:hAnsi="Times New Roman" w:cs="Times New Roman"/>
          <w:sz w:val="26"/>
          <w:szCs w:val="26"/>
        </w:rPr>
        <w:t xml:space="preserve">. На титульном </w:t>
      </w:r>
      <w:hyperlink w:anchor="P221">
        <w:r w:rsidR="001E6506" w:rsidRPr="007C255F">
          <w:rPr>
            <w:rFonts w:ascii="Times New Roman" w:hAnsi="Times New Roman" w:cs="Times New Roman"/>
            <w:sz w:val="26"/>
            <w:szCs w:val="26"/>
          </w:rPr>
          <w:t>листе</w:t>
        </w:r>
      </w:hyperlink>
      <w:r w:rsidR="001E6506" w:rsidRPr="007C255F">
        <w:rPr>
          <w:rFonts w:ascii="Times New Roman" w:hAnsi="Times New Roman" w:cs="Times New Roman"/>
          <w:sz w:val="26"/>
          <w:szCs w:val="26"/>
        </w:rPr>
        <w:t xml:space="preserve"> Плана указываются: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гриф утверждения документа, содержащий наименование должности, подпись (и ее расшифровку) лица, уполномоченного утверждать План;</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 наименование документа;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 дата утверждения Плана, дата визирования Плана (для муниципального бюджетного учреждения);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 наименование учреждения;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5) наименование учредителя;</w:t>
      </w:r>
    </w:p>
    <w:p w:rsidR="001E6506" w:rsidRPr="007C255F" w:rsidRDefault="001E6506" w:rsidP="001E6506">
      <w:pPr>
        <w:pStyle w:val="ConsPlusNormal"/>
        <w:spacing w:before="220"/>
        <w:ind w:firstLine="540"/>
        <w:jc w:val="both"/>
        <w:rPr>
          <w:rFonts w:ascii="Times New Roman" w:hAnsi="Times New Roman" w:cs="Times New Roman"/>
          <w:sz w:val="26"/>
          <w:szCs w:val="26"/>
        </w:rPr>
      </w:pPr>
      <w:proofErr w:type="gramStart"/>
      <w:r w:rsidRPr="007C255F">
        <w:rPr>
          <w:rFonts w:ascii="Times New Roman" w:hAnsi="Times New Roman" w:cs="Times New Roman"/>
          <w:sz w:val="26"/>
          <w:szCs w:val="26"/>
        </w:rPr>
        <w:t xml:space="preserve">6) дополнительные реквизиты, идентифицирующие учреждение (адрес фактического местонахождения, код по ведомственному классификатору форм документов (форма по КФД), идентификационный номер налогоплательщика (ИНН) и значение кода причины постановки на учет (КПП) учреждения, код по общероссийскому классификатору предприятий и организаций (ОКПО), код по реестру участников бюджетного процесса, код по общероссийскому </w:t>
      </w:r>
      <w:hyperlink r:id="rId12">
        <w:r w:rsidRPr="007C255F">
          <w:rPr>
            <w:rFonts w:ascii="Times New Roman" w:hAnsi="Times New Roman" w:cs="Times New Roman"/>
            <w:sz w:val="26"/>
            <w:szCs w:val="26"/>
          </w:rPr>
          <w:t>классификатору</w:t>
        </w:r>
      </w:hyperlink>
      <w:r w:rsidRPr="007C255F">
        <w:rPr>
          <w:rFonts w:ascii="Times New Roman" w:hAnsi="Times New Roman" w:cs="Times New Roman"/>
          <w:sz w:val="26"/>
          <w:szCs w:val="26"/>
        </w:rPr>
        <w:t xml:space="preserve"> единиц измерения (ОКЕИ));</w:t>
      </w:r>
      <w:proofErr w:type="gramEnd"/>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7) финансовый год (финансовый год и плановый период), на который представлены содержащиеся в документе сведения.</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2.7</w:t>
      </w:r>
      <w:r w:rsidR="001E6506" w:rsidRPr="007C255F">
        <w:rPr>
          <w:rFonts w:ascii="Times New Roman" w:hAnsi="Times New Roman" w:cs="Times New Roman"/>
          <w:sz w:val="26"/>
          <w:szCs w:val="26"/>
        </w:rPr>
        <w:t xml:space="preserve">. В целях формирования </w:t>
      </w:r>
      <w:hyperlink w:anchor="P266">
        <w:r w:rsidR="001E6506" w:rsidRPr="007C255F">
          <w:rPr>
            <w:rFonts w:ascii="Times New Roman" w:hAnsi="Times New Roman" w:cs="Times New Roman"/>
            <w:sz w:val="26"/>
            <w:szCs w:val="26"/>
          </w:rPr>
          <w:t>раздела 1</w:t>
        </w:r>
      </w:hyperlink>
      <w:r w:rsidR="00630570" w:rsidRPr="007C255F">
        <w:rPr>
          <w:rFonts w:ascii="Times New Roman" w:hAnsi="Times New Roman" w:cs="Times New Roman"/>
          <w:sz w:val="26"/>
          <w:szCs w:val="26"/>
        </w:rPr>
        <w:t xml:space="preserve"> Плана «</w:t>
      </w:r>
      <w:r w:rsidR="001E6506" w:rsidRPr="007C255F">
        <w:rPr>
          <w:rFonts w:ascii="Times New Roman" w:hAnsi="Times New Roman" w:cs="Times New Roman"/>
          <w:sz w:val="26"/>
          <w:szCs w:val="26"/>
        </w:rPr>
        <w:t>П</w:t>
      </w:r>
      <w:r w:rsidR="00630570" w:rsidRPr="007C255F">
        <w:rPr>
          <w:rFonts w:ascii="Times New Roman" w:hAnsi="Times New Roman" w:cs="Times New Roman"/>
          <w:sz w:val="26"/>
          <w:szCs w:val="26"/>
        </w:rPr>
        <w:t>оступления и выплаты учреждения»</w:t>
      </w:r>
      <w:r w:rsidR="001E6506" w:rsidRPr="007C255F">
        <w:rPr>
          <w:rFonts w:ascii="Times New Roman" w:hAnsi="Times New Roman" w:cs="Times New Roman"/>
          <w:sz w:val="26"/>
          <w:szCs w:val="26"/>
        </w:rPr>
        <w:t xml:space="preserve"> </w:t>
      </w:r>
      <w:r w:rsidR="00461B8D" w:rsidRPr="007C255F">
        <w:rPr>
          <w:rFonts w:ascii="Times New Roman" w:hAnsi="Times New Roman" w:cs="Times New Roman"/>
          <w:bCs/>
          <w:sz w:val="26"/>
          <w:szCs w:val="26"/>
        </w:rPr>
        <w:t>учреждение</w:t>
      </w:r>
      <w:r w:rsidR="00EA44FD" w:rsidRPr="007C255F">
        <w:rPr>
          <w:bCs/>
          <w:sz w:val="26"/>
          <w:szCs w:val="26"/>
        </w:rPr>
        <w:t xml:space="preserve"> </w:t>
      </w:r>
      <w:r w:rsidR="001E6506" w:rsidRPr="007C255F">
        <w:rPr>
          <w:rFonts w:ascii="Times New Roman" w:hAnsi="Times New Roman" w:cs="Times New Roman"/>
          <w:sz w:val="26"/>
          <w:szCs w:val="26"/>
        </w:rPr>
        <w:t xml:space="preserve">составляет План на очередной финансовый год и плановый </w:t>
      </w:r>
      <w:proofErr w:type="gramStart"/>
      <w:r w:rsidR="001E6506" w:rsidRPr="007C255F">
        <w:rPr>
          <w:rFonts w:ascii="Times New Roman" w:hAnsi="Times New Roman" w:cs="Times New Roman"/>
          <w:sz w:val="26"/>
          <w:szCs w:val="26"/>
        </w:rPr>
        <w:t>период</w:t>
      </w:r>
      <w:proofErr w:type="gramEnd"/>
      <w:r w:rsidR="001E6506" w:rsidRPr="007C255F">
        <w:rPr>
          <w:rFonts w:ascii="Times New Roman" w:hAnsi="Times New Roman" w:cs="Times New Roman"/>
          <w:sz w:val="26"/>
          <w:szCs w:val="26"/>
        </w:rPr>
        <w:t xml:space="preserve"> исходя из представленной учредителем информации о планируемых к предоставлению из бюджета объемах субсидий: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с учетом планируемых объемов поступлений: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субсидии на финансовое обеспечение выполнения муниципального задания;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б) субсидий, предусмотренных </w:t>
      </w:r>
      <w:hyperlink r:id="rId13">
        <w:r w:rsidRPr="007C255F">
          <w:rPr>
            <w:rFonts w:ascii="Times New Roman" w:hAnsi="Times New Roman" w:cs="Times New Roman"/>
            <w:sz w:val="26"/>
            <w:szCs w:val="26"/>
          </w:rPr>
          <w:t>абзацем вторым пункта 1 статьи 78.1</w:t>
        </w:r>
      </w:hyperlink>
      <w:r w:rsidRPr="007C255F">
        <w:rPr>
          <w:rFonts w:ascii="Times New Roman" w:hAnsi="Times New Roman" w:cs="Times New Roman"/>
          <w:sz w:val="26"/>
          <w:szCs w:val="26"/>
        </w:rPr>
        <w:t xml:space="preserve"> Бюджетного кодекса Российской Федерации (далее - целевые субсидии), и целей их предоставления;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г) грантов, в том числе в форме субсидий, предоставляемых из бюджетов бюджетной системы Российской Федерации (далее - грант);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е) доходов от иной приносящей доход деятельности, предусмотренной уставом учреждения;</w:t>
      </w:r>
    </w:p>
    <w:p w:rsidR="00333FEA"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2) с учетом планируемых объемов выплат, связанных с осуществлением </w:t>
      </w:r>
      <w:r w:rsidRPr="007C255F">
        <w:rPr>
          <w:rFonts w:ascii="Times New Roman" w:hAnsi="Times New Roman" w:cs="Times New Roman"/>
          <w:sz w:val="26"/>
          <w:szCs w:val="26"/>
        </w:rPr>
        <w:lastRenderedPageBreak/>
        <w:t xml:space="preserve">деятельности, предусмотренной уставом </w:t>
      </w:r>
      <w:r w:rsidR="00461B8D" w:rsidRPr="007C255F">
        <w:rPr>
          <w:rFonts w:ascii="Times New Roman" w:hAnsi="Times New Roman" w:cs="Times New Roman"/>
          <w:bCs/>
          <w:sz w:val="26"/>
          <w:szCs w:val="26"/>
        </w:rPr>
        <w:t>учреждения</w:t>
      </w:r>
      <w:r w:rsidRPr="007C255F">
        <w:rPr>
          <w:rFonts w:ascii="Times New Roman" w:hAnsi="Times New Roman" w:cs="Times New Roman"/>
          <w:sz w:val="26"/>
          <w:szCs w:val="26"/>
        </w:rPr>
        <w:t>, включая выплаты по исполнению принятых учреждением в предшествующих отчетных периодах обязательств.</w:t>
      </w:r>
    </w:p>
    <w:p w:rsidR="001E6506" w:rsidRPr="007C255F" w:rsidRDefault="00333FEA"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2.8</w:t>
      </w:r>
      <w:r w:rsidR="001E6506" w:rsidRPr="007C255F">
        <w:rPr>
          <w:rFonts w:ascii="Times New Roman" w:hAnsi="Times New Roman" w:cs="Times New Roman"/>
          <w:sz w:val="26"/>
          <w:szCs w:val="26"/>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планируемых поступлений: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а) от доходов - по коду аналитической </w:t>
      </w:r>
      <w:proofErr w:type="gramStart"/>
      <w:r w:rsidRPr="007C255F">
        <w:rPr>
          <w:rFonts w:ascii="Times New Roman" w:hAnsi="Times New Roman" w:cs="Times New Roman"/>
          <w:sz w:val="26"/>
          <w:szCs w:val="26"/>
        </w:rPr>
        <w:t>группы подвида доходов бюджетов классификации доходов бюджетов</w:t>
      </w:r>
      <w:proofErr w:type="gramEnd"/>
      <w:r w:rsidRPr="007C255F">
        <w:rPr>
          <w:rFonts w:ascii="Times New Roman" w:hAnsi="Times New Roman" w:cs="Times New Roman"/>
          <w:sz w:val="26"/>
          <w:szCs w:val="26"/>
        </w:rPr>
        <w:t>;</w:t>
      </w:r>
    </w:p>
    <w:p w:rsidR="00333FEA"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б) от возврата выплат, произведенных </w:t>
      </w:r>
      <w:r w:rsidR="00461B8D" w:rsidRPr="007C255F">
        <w:rPr>
          <w:rFonts w:ascii="Times New Roman" w:hAnsi="Times New Roman" w:cs="Times New Roman"/>
          <w:bCs/>
          <w:sz w:val="26"/>
          <w:szCs w:val="26"/>
        </w:rPr>
        <w:t>учреждением</w:t>
      </w:r>
      <w:r w:rsidR="00EA44FD" w:rsidRPr="007C255F">
        <w:rPr>
          <w:rFonts w:ascii="Times New Roman" w:hAnsi="Times New Roman" w:cs="Times New Roman"/>
          <w:sz w:val="26"/>
          <w:szCs w:val="26"/>
        </w:rPr>
        <w:t xml:space="preserve"> </w:t>
      </w:r>
      <w:r w:rsidRPr="007C255F">
        <w:rPr>
          <w:rFonts w:ascii="Times New Roman" w:hAnsi="Times New Roman" w:cs="Times New Roman"/>
          <w:sz w:val="26"/>
          <w:szCs w:val="26"/>
        </w:rPr>
        <w:t xml:space="preserve">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w:t>
      </w:r>
      <w:proofErr w:type="gramStart"/>
      <w:r w:rsidRPr="007C255F">
        <w:rPr>
          <w:rFonts w:ascii="Times New Roman" w:hAnsi="Times New Roman" w:cs="Times New Roman"/>
          <w:sz w:val="26"/>
          <w:szCs w:val="26"/>
        </w:rPr>
        <w:t>группы вида источников финансирования дефицитов бюджетов классификации источников финансирования дефицитов бюджетов</w:t>
      </w:r>
      <w:proofErr w:type="gramEnd"/>
      <w:r w:rsidRPr="007C255F">
        <w:rPr>
          <w:rFonts w:ascii="Times New Roman" w:hAnsi="Times New Roman" w:cs="Times New Roman"/>
          <w:sz w:val="26"/>
          <w:szCs w:val="26"/>
        </w:rPr>
        <w:t>;</w:t>
      </w:r>
    </w:p>
    <w:p w:rsidR="001E6506"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в) от возврата средств, ранее размещенных на депозитах, - по коду аналитической </w:t>
      </w:r>
      <w:proofErr w:type="gramStart"/>
      <w:r w:rsidRPr="007C255F">
        <w:rPr>
          <w:rFonts w:ascii="Times New Roman" w:hAnsi="Times New Roman" w:cs="Times New Roman"/>
          <w:sz w:val="26"/>
          <w:szCs w:val="26"/>
        </w:rPr>
        <w:t>группы вида источников финансирования дефицитов бюджетов классификации источников финансирования дефицитов бюджетов</w:t>
      </w:r>
      <w:proofErr w:type="gramEnd"/>
      <w:r w:rsidRPr="007C255F">
        <w:rPr>
          <w:rFonts w:ascii="Times New Roman" w:hAnsi="Times New Roman" w:cs="Times New Roman"/>
          <w:sz w:val="26"/>
          <w:szCs w:val="26"/>
        </w:rPr>
        <w:t>;</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 планируемых выплат: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а) по расходам - по кодам </w:t>
      </w:r>
      <w:proofErr w:type="gramStart"/>
      <w:r w:rsidRPr="007C255F">
        <w:rPr>
          <w:rFonts w:ascii="Times New Roman" w:hAnsi="Times New Roman" w:cs="Times New Roman"/>
          <w:sz w:val="26"/>
          <w:szCs w:val="26"/>
        </w:rPr>
        <w:t>видов расходов классификации расходов бюджетов</w:t>
      </w:r>
      <w:proofErr w:type="gramEnd"/>
      <w:r w:rsidRPr="007C255F">
        <w:rPr>
          <w:rFonts w:ascii="Times New Roman" w:hAnsi="Times New Roman" w:cs="Times New Roman"/>
          <w:sz w:val="26"/>
          <w:szCs w:val="26"/>
        </w:rPr>
        <w:t>;</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б) по возврату в бюджет остатков субсидий прошлых лет - по коду аналитической </w:t>
      </w:r>
      <w:proofErr w:type="gramStart"/>
      <w:r w:rsidRPr="007C255F">
        <w:rPr>
          <w:rFonts w:ascii="Times New Roman" w:hAnsi="Times New Roman" w:cs="Times New Roman"/>
          <w:sz w:val="26"/>
          <w:szCs w:val="26"/>
        </w:rPr>
        <w:t>группы вида источников финансирования дефицитов бюджетов классификации источников финансирования дефицитов бюджетов</w:t>
      </w:r>
      <w:proofErr w:type="gramEnd"/>
      <w:r w:rsidRPr="007C255F">
        <w:rPr>
          <w:rFonts w:ascii="Times New Roman" w:hAnsi="Times New Roman" w:cs="Times New Roman"/>
          <w:sz w:val="26"/>
          <w:szCs w:val="26"/>
        </w:rPr>
        <w:t>;</w:t>
      </w:r>
    </w:p>
    <w:p w:rsidR="00333FEA"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в) по уплате налогов, объектом налогообложения которых являются доходы (прибыль) учреждения, - по коду аналитической </w:t>
      </w:r>
      <w:proofErr w:type="gramStart"/>
      <w:r w:rsidRPr="007C255F">
        <w:rPr>
          <w:rFonts w:ascii="Times New Roman" w:hAnsi="Times New Roman" w:cs="Times New Roman"/>
          <w:sz w:val="26"/>
          <w:szCs w:val="26"/>
        </w:rPr>
        <w:t>группы подвида доходов бюджетов классификации доходов бюджетов</w:t>
      </w:r>
      <w:proofErr w:type="gramEnd"/>
      <w:r w:rsidRPr="007C255F">
        <w:rPr>
          <w:rFonts w:ascii="Times New Roman" w:hAnsi="Times New Roman" w:cs="Times New Roman"/>
          <w:sz w:val="26"/>
          <w:szCs w:val="26"/>
        </w:rPr>
        <w:t>;</w:t>
      </w:r>
    </w:p>
    <w:p w:rsidR="00333FEA"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г) по перечислению физическим и юридическим лицам ссуд, кредитов, в случаях, установленных законодательством Российской Федерации, - по коду аналитической </w:t>
      </w:r>
      <w:proofErr w:type="gramStart"/>
      <w:r w:rsidRPr="007C255F">
        <w:rPr>
          <w:rFonts w:ascii="Times New Roman" w:hAnsi="Times New Roman" w:cs="Times New Roman"/>
          <w:sz w:val="26"/>
          <w:szCs w:val="26"/>
        </w:rPr>
        <w:t>группы вида источников финансирования дефицитов бюджетов классификации источников финансирования дефицитов бюджетов</w:t>
      </w:r>
      <w:proofErr w:type="gramEnd"/>
      <w:r w:rsidRPr="007C255F">
        <w:rPr>
          <w:rFonts w:ascii="Times New Roman" w:hAnsi="Times New Roman" w:cs="Times New Roman"/>
          <w:sz w:val="26"/>
          <w:szCs w:val="26"/>
        </w:rPr>
        <w:t>.</w:t>
      </w:r>
    </w:p>
    <w:p w:rsidR="001E6506"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2.9</w:t>
      </w:r>
      <w:r w:rsidR="001E6506" w:rsidRPr="007C255F">
        <w:rPr>
          <w:rFonts w:ascii="Times New Roman" w:hAnsi="Times New Roman" w:cs="Times New Roman"/>
          <w:sz w:val="26"/>
          <w:szCs w:val="26"/>
        </w:rPr>
        <w:t xml:space="preserve">. Изменение показателей Плана в течение текущего финансового года должно осуществляться в связи </w:t>
      </w:r>
      <w:proofErr w:type="gramStart"/>
      <w:r w:rsidR="001E6506" w:rsidRPr="007C255F">
        <w:rPr>
          <w:rFonts w:ascii="Times New Roman" w:hAnsi="Times New Roman" w:cs="Times New Roman"/>
          <w:sz w:val="26"/>
          <w:szCs w:val="26"/>
        </w:rPr>
        <w:t>с</w:t>
      </w:r>
      <w:proofErr w:type="gramEnd"/>
      <w:r w:rsidR="001E6506" w:rsidRPr="007C255F">
        <w:rPr>
          <w:rFonts w:ascii="Times New Roman" w:hAnsi="Times New Roman" w:cs="Times New Roman"/>
          <w:sz w:val="26"/>
          <w:szCs w:val="26"/>
        </w:rPr>
        <w:t>:</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 xml:space="preserve">2) изменением объемов планируемых поступлений, а также объемов и (или) направлений выплат, в том числе в связи </w:t>
      </w:r>
      <w:proofErr w:type="gramStart"/>
      <w:r w:rsidRPr="007C255F">
        <w:rPr>
          <w:rFonts w:ascii="Times New Roman" w:hAnsi="Times New Roman" w:cs="Times New Roman"/>
          <w:sz w:val="26"/>
          <w:szCs w:val="26"/>
        </w:rPr>
        <w:t>с</w:t>
      </w:r>
      <w:proofErr w:type="gramEnd"/>
      <w:r w:rsidRPr="007C255F">
        <w:rPr>
          <w:rFonts w:ascii="Times New Roman" w:hAnsi="Times New Roman" w:cs="Times New Roman"/>
          <w:sz w:val="26"/>
          <w:szCs w:val="26"/>
        </w:rPr>
        <w:t>:</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б) изменением объема услуг (работ), предоставляемых за плату;</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изменением объемов безвозмездных поступлений от юридических и физических лиц;</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г) поступлением средств дебиторской задолженности прошлых лет, не включенных в показатели Плана при его составлении;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д) увеличением выплат по неисполненным обязательствам прошлых лет, не включенных в показатели Плана при его составлении;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bookmarkStart w:id="0" w:name="P113"/>
      <w:bookmarkEnd w:id="0"/>
      <w:r w:rsidRPr="007C255F">
        <w:rPr>
          <w:rFonts w:ascii="Times New Roman" w:hAnsi="Times New Roman" w:cs="Times New Roman"/>
          <w:sz w:val="26"/>
          <w:szCs w:val="26"/>
        </w:rPr>
        <w:t>3) проведением реорганизации учреждения.</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2.10</w:t>
      </w:r>
      <w:r w:rsidR="001E6506" w:rsidRPr="007C255F">
        <w:rPr>
          <w:rFonts w:ascii="Times New Roman" w:hAnsi="Times New Roman" w:cs="Times New Roman"/>
          <w:sz w:val="26"/>
          <w:szCs w:val="26"/>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2.11</w:t>
      </w:r>
      <w:r w:rsidR="001E6506" w:rsidRPr="007C255F">
        <w:rPr>
          <w:rFonts w:ascii="Times New Roman" w:hAnsi="Times New Roman" w:cs="Times New Roman"/>
          <w:sz w:val="26"/>
          <w:szCs w:val="26"/>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w:t>
      </w:r>
      <w:r w:rsidR="006F37AB" w:rsidRPr="007C255F">
        <w:rPr>
          <w:rFonts w:ascii="Times New Roman" w:hAnsi="Times New Roman" w:cs="Times New Roman"/>
          <w:sz w:val="26"/>
          <w:szCs w:val="26"/>
        </w:rPr>
        <w:t>2.12</w:t>
      </w:r>
      <w:r w:rsidR="001E6506" w:rsidRPr="007C255F">
        <w:rPr>
          <w:rFonts w:ascii="Times New Roman" w:hAnsi="Times New Roman" w:cs="Times New Roman"/>
          <w:sz w:val="26"/>
          <w:szCs w:val="26"/>
        </w:rPr>
        <w:t xml:space="preserve"> Порядка.</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2.12</w:t>
      </w:r>
      <w:r w:rsidR="001E6506" w:rsidRPr="007C255F">
        <w:rPr>
          <w:rFonts w:ascii="Times New Roman" w:hAnsi="Times New Roman" w:cs="Times New Roman"/>
          <w:sz w:val="26"/>
          <w:szCs w:val="26"/>
        </w:rPr>
        <w:t>. Учреждение осуществляет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при поступлении в текущем финансовом году:</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сумм возврата дебиторской задолженности прошлых лет;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б) сумм, поступивших в возмещение ущерба, недостач, выявленных в текущем финансовом году;</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сумм, поступивших по решению суда или на основании исполнительных документов;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 при необходимости осуществления выплат: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по возврату в бюджет бюджетной системы Российской Федерации субсидий, полученных в прошлых отчетных периодах;</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б) по возмещению ущерба;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по решению суда, на основании исполнительных документов;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г) по уплате штрафов, в том числе административных.</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2.13</w:t>
      </w:r>
      <w:r w:rsidR="001E6506" w:rsidRPr="007C255F">
        <w:rPr>
          <w:rFonts w:ascii="Times New Roman" w:hAnsi="Times New Roman" w:cs="Times New Roman"/>
          <w:sz w:val="26"/>
          <w:szCs w:val="26"/>
        </w:rPr>
        <w:t xml:space="preserve">. При внесении изменений в показатели Плана в случае, установленном </w:t>
      </w:r>
      <w:hyperlink w:anchor="P113">
        <w:r w:rsidR="001E6506" w:rsidRPr="007C255F">
          <w:rPr>
            <w:rFonts w:ascii="Times New Roman" w:hAnsi="Times New Roman" w:cs="Times New Roman"/>
            <w:sz w:val="26"/>
            <w:szCs w:val="26"/>
          </w:rPr>
          <w:t xml:space="preserve">подпунктом 3 пункта </w:t>
        </w:r>
      </w:hyperlink>
      <w:r w:rsidR="006F37AB" w:rsidRPr="007C255F">
        <w:rPr>
          <w:rFonts w:ascii="Times New Roman" w:hAnsi="Times New Roman" w:cs="Times New Roman"/>
          <w:sz w:val="26"/>
          <w:szCs w:val="26"/>
        </w:rPr>
        <w:t>2.9</w:t>
      </w:r>
      <w:r w:rsidR="001E6506" w:rsidRPr="007C255F">
        <w:rPr>
          <w:rFonts w:ascii="Times New Roman" w:hAnsi="Times New Roman" w:cs="Times New Roman"/>
          <w:sz w:val="26"/>
          <w:szCs w:val="26"/>
        </w:rPr>
        <w:t xml:space="preserve"> Порядка, при реорганизации: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а) в форме присоединения, слияния - показатели Плана </w:t>
      </w:r>
      <w:r w:rsidR="00461B8D" w:rsidRPr="007C255F">
        <w:rPr>
          <w:rFonts w:ascii="Times New Roman" w:hAnsi="Times New Roman" w:cs="Times New Roman"/>
          <w:bCs/>
          <w:sz w:val="26"/>
          <w:szCs w:val="26"/>
        </w:rPr>
        <w:t>учреждения</w:t>
      </w:r>
      <w:r w:rsidR="00F77D07" w:rsidRPr="007C255F">
        <w:rPr>
          <w:rFonts w:ascii="Times New Roman" w:hAnsi="Times New Roman" w:cs="Times New Roman"/>
          <w:sz w:val="26"/>
          <w:szCs w:val="26"/>
        </w:rPr>
        <w:t xml:space="preserve"> </w:t>
      </w:r>
      <w:r w:rsidRPr="007C255F">
        <w:rPr>
          <w:rFonts w:ascii="Times New Roman" w:hAnsi="Times New Roman" w:cs="Times New Roman"/>
          <w:sz w:val="26"/>
          <w:szCs w:val="26"/>
        </w:rPr>
        <w:t>-</w:t>
      </w:r>
      <w:r w:rsidR="00F77D07" w:rsidRPr="007C255F">
        <w:rPr>
          <w:rFonts w:ascii="Times New Roman" w:hAnsi="Times New Roman" w:cs="Times New Roman"/>
          <w:sz w:val="26"/>
          <w:szCs w:val="26"/>
        </w:rPr>
        <w:t xml:space="preserve"> </w:t>
      </w:r>
      <w:r w:rsidRPr="007C255F">
        <w:rPr>
          <w:rFonts w:ascii="Times New Roman" w:hAnsi="Times New Roman" w:cs="Times New Roman"/>
          <w:sz w:val="26"/>
          <w:szCs w:val="26"/>
        </w:rPr>
        <w:t>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б) в форме выделения - показатели Плана </w:t>
      </w:r>
      <w:r w:rsidR="00461B8D" w:rsidRPr="007C255F">
        <w:rPr>
          <w:rFonts w:ascii="Times New Roman" w:hAnsi="Times New Roman" w:cs="Times New Roman"/>
          <w:bCs/>
          <w:sz w:val="26"/>
          <w:szCs w:val="26"/>
        </w:rPr>
        <w:t>учреждения,</w:t>
      </w:r>
      <w:r w:rsidRPr="007C255F">
        <w:rPr>
          <w:rFonts w:ascii="Times New Roman" w:hAnsi="Times New Roman" w:cs="Times New Roman"/>
          <w:sz w:val="26"/>
          <w:szCs w:val="26"/>
        </w:rPr>
        <w:t xml:space="preserve">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7C255F">
        <w:rPr>
          <w:rFonts w:ascii="Times New Roman" w:hAnsi="Times New Roman" w:cs="Times New Roman"/>
          <w:sz w:val="26"/>
          <w:szCs w:val="26"/>
        </w:rPr>
        <w:t>а(</w:t>
      </w:r>
      <w:proofErr w:type="spellStart"/>
      <w:proofErr w:type="gramEnd"/>
      <w:r w:rsidRPr="007C255F">
        <w:rPr>
          <w:rFonts w:ascii="Times New Roman" w:hAnsi="Times New Roman" w:cs="Times New Roman"/>
          <w:sz w:val="26"/>
          <w:szCs w:val="26"/>
        </w:rPr>
        <w:t>ов</w:t>
      </w:r>
      <w:proofErr w:type="spellEnd"/>
      <w:r w:rsidRPr="007C255F">
        <w:rPr>
          <w:rFonts w:ascii="Times New Roman" w:hAnsi="Times New Roman" w:cs="Times New Roman"/>
          <w:sz w:val="26"/>
          <w:szCs w:val="26"/>
        </w:rPr>
        <w:t>) учреждения(</w:t>
      </w:r>
      <w:proofErr w:type="spellStart"/>
      <w:r w:rsidRPr="007C255F">
        <w:rPr>
          <w:rFonts w:ascii="Times New Roman" w:hAnsi="Times New Roman" w:cs="Times New Roman"/>
          <w:sz w:val="26"/>
          <w:szCs w:val="26"/>
        </w:rPr>
        <w:t>ий</w:t>
      </w:r>
      <w:proofErr w:type="spellEnd"/>
      <w:r w:rsidRPr="007C255F">
        <w:rPr>
          <w:rFonts w:ascii="Times New Roman" w:hAnsi="Times New Roman" w:cs="Times New Roman"/>
          <w:sz w:val="26"/>
          <w:szCs w:val="26"/>
        </w:rPr>
        <w:t>) до начала реорганизации.</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2.14</w:t>
      </w:r>
      <w:r w:rsidR="001E6506" w:rsidRPr="007C255F">
        <w:rPr>
          <w:rFonts w:ascii="Times New Roman" w:hAnsi="Times New Roman" w:cs="Times New Roman"/>
          <w:sz w:val="26"/>
          <w:szCs w:val="26"/>
        </w:rPr>
        <w:t xml:space="preserve">. В </w:t>
      </w:r>
      <w:hyperlink w:anchor="P940">
        <w:r w:rsidR="001E6506" w:rsidRPr="007C255F">
          <w:rPr>
            <w:rFonts w:ascii="Times New Roman" w:hAnsi="Times New Roman" w:cs="Times New Roman"/>
            <w:sz w:val="26"/>
            <w:szCs w:val="26"/>
          </w:rPr>
          <w:t>разделе 2</w:t>
        </w:r>
      </w:hyperlink>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Сведения по выплатам н</w:t>
      </w:r>
      <w:r w:rsidR="003F75F7" w:rsidRPr="007C255F">
        <w:rPr>
          <w:rFonts w:ascii="Times New Roman" w:hAnsi="Times New Roman" w:cs="Times New Roman"/>
          <w:sz w:val="26"/>
          <w:szCs w:val="26"/>
        </w:rPr>
        <w:t>а закупку товаров, работ, услуг»</w:t>
      </w:r>
      <w:r w:rsidR="001E6506" w:rsidRPr="007C255F">
        <w:rPr>
          <w:rFonts w:ascii="Times New Roman" w:hAnsi="Times New Roman" w:cs="Times New Roman"/>
          <w:sz w:val="26"/>
          <w:szCs w:val="26"/>
        </w:rPr>
        <w:t xml:space="preserve"> Плана детализируются показатели выплат по расходам на закупку товаров, работ, услуг, отраженные в </w:t>
      </w:r>
      <w:hyperlink w:anchor="P266">
        <w:r w:rsidR="001E6506" w:rsidRPr="007C255F">
          <w:rPr>
            <w:rFonts w:ascii="Times New Roman" w:hAnsi="Times New Roman" w:cs="Times New Roman"/>
            <w:sz w:val="26"/>
            <w:szCs w:val="26"/>
          </w:rPr>
          <w:t>разделе 1</w:t>
        </w:r>
      </w:hyperlink>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П</w:t>
      </w:r>
      <w:r w:rsidR="003F75F7" w:rsidRPr="007C255F">
        <w:rPr>
          <w:rFonts w:ascii="Times New Roman" w:hAnsi="Times New Roman" w:cs="Times New Roman"/>
          <w:sz w:val="26"/>
          <w:szCs w:val="26"/>
        </w:rPr>
        <w:t>оступления и выплаты учреждения»</w:t>
      </w:r>
      <w:r w:rsidR="001E6506" w:rsidRPr="007C255F">
        <w:rPr>
          <w:rFonts w:ascii="Times New Roman" w:hAnsi="Times New Roman" w:cs="Times New Roman"/>
          <w:sz w:val="26"/>
          <w:szCs w:val="26"/>
        </w:rPr>
        <w:t xml:space="preserve"> Плана.</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w:t>
      </w:r>
      <w:r w:rsidR="004D1376" w:rsidRPr="007C255F">
        <w:rPr>
          <w:rFonts w:ascii="Times New Roman" w:hAnsi="Times New Roman" w:cs="Times New Roman"/>
          <w:sz w:val="26"/>
          <w:szCs w:val="26"/>
        </w:rPr>
        <w:t>5</w:t>
      </w:r>
      <w:r w:rsidR="001E6506" w:rsidRPr="007C255F">
        <w:rPr>
          <w:rFonts w:ascii="Times New Roman" w:hAnsi="Times New Roman" w:cs="Times New Roman"/>
          <w:sz w:val="26"/>
          <w:szCs w:val="26"/>
        </w:rPr>
        <w:t>. Разделы Плана должны содержать подписи должностных лиц, ответственных за содержащиеся в Плане данные: руководителя учреждения (уполномоченного им лица), главного бухгалтера учреждения, исполнителя документа.</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w:t>
      </w:r>
      <w:r w:rsidR="004D1376" w:rsidRPr="007C255F">
        <w:rPr>
          <w:rFonts w:ascii="Times New Roman" w:hAnsi="Times New Roman" w:cs="Times New Roman"/>
          <w:sz w:val="26"/>
          <w:szCs w:val="26"/>
        </w:rPr>
        <w:t>6</w:t>
      </w:r>
      <w:r w:rsidR="001E6506" w:rsidRPr="007C255F">
        <w:rPr>
          <w:rFonts w:ascii="Times New Roman" w:hAnsi="Times New Roman" w:cs="Times New Roman"/>
          <w:sz w:val="26"/>
          <w:szCs w:val="26"/>
        </w:rPr>
        <w:t xml:space="preserve">. План </w:t>
      </w:r>
      <w:r w:rsidR="0064726F" w:rsidRPr="007C255F">
        <w:rPr>
          <w:rFonts w:ascii="Times New Roman" w:hAnsi="Times New Roman" w:cs="Times New Roman"/>
          <w:bCs/>
          <w:sz w:val="26"/>
          <w:szCs w:val="26"/>
        </w:rPr>
        <w:t>учреждения</w:t>
      </w:r>
      <w:r w:rsidR="001E6506" w:rsidRPr="007C255F">
        <w:rPr>
          <w:rFonts w:ascii="Times New Roman" w:hAnsi="Times New Roman" w:cs="Times New Roman"/>
          <w:sz w:val="26"/>
          <w:szCs w:val="26"/>
        </w:rPr>
        <w:t xml:space="preserve"> составляется в двух экземплярах и заверяется печатью учреждения.</w:t>
      </w:r>
    </w:p>
    <w:p w:rsidR="001E6506" w:rsidRPr="007C255F" w:rsidRDefault="001E6506" w:rsidP="001E6506">
      <w:pPr>
        <w:pStyle w:val="ConsPlusNormal"/>
        <w:jc w:val="both"/>
        <w:rPr>
          <w:rFonts w:ascii="Times New Roman" w:hAnsi="Times New Roman" w:cs="Times New Roman"/>
          <w:sz w:val="26"/>
          <w:szCs w:val="26"/>
        </w:rPr>
      </w:pPr>
    </w:p>
    <w:p w:rsidR="006F37AB" w:rsidRPr="007C255F" w:rsidRDefault="00333FEA" w:rsidP="006F37AB">
      <w:pPr>
        <w:pStyle w:val="ConsPlusTitle"/>
        <w:jc w:val="center"/>
        <w:outlineLvl w:val="1"/>
        <w:rPr>
          <w:rFonts w:ascii="Times New Roman" w:hAnsi="Times New Roman" w:cs="Times New Roman"/>
          <w:b w:val="0"/>
          <w:sz w:val="26"/>
          <w:szCs w:val="26"/>
        </w:rPr>
      </w:pPr>
      <w:r w:rsidRPr="007C255F">
        <w:rPr>
          <w:rFonts w:ascii="Times New Roman" w:hAnsi="Times New Roman" w:cs="Times New Roman"/>
          <w:b w:val="0"/>
          <w:sz w:val="26"/>
          <w:szCs w:val="26"/>
        </w:rPr>
        <w:t>3</w:t>
      </w:r>
      <w:r w:rsidR="001E6506" w:rsidRPr="007C255F">
        <w:rPr>
          <w:rFonts w:ascii="Times New Roman" w:hAnsi="Times New Roman" w:cs="Times New Roman"/>
          <w:b w:val="0"/>
          <w:sz w:val="26"/>
          <w:szCs w:val="26"/>
        </w:rPr>
        <w:t>.</w:t>
      </w:r>
      <w:r w:rsidR="001E6506" w:rsidRPr="007C255F">
        <w:rPr>
          <w:rFonts w:ascii="Times New Roman" w:hAnsi="Times New Roman" w:cs="Times New Roman"/>
          <w:sz w:val="26"/>
          <w:szCs w:val="26"/>
        </w:rPr>
        <w:t xml:space="preserve"> </w:t>
      </w:r>
      <w:proofErr w:type="gramStart"/>
      <w:r w:rsidR="006F37AB" w:rsidRPr="007C255F">
        <w:rPr>
          <w:rFonts w:ascii="Times New Roman" w:hAnsi="Times New Roman" w:cs="Times New Roman"/>
          <w:b w:val="0"/>
          <w:sz w:val="26"/>
          <w:szCs w:val="26"/>
        </w:rPr>
        <w:t>СРОКИ И ПОРЯДОК УТВЕРЖДЕНИЯ ПЛАНА (ВНЕСЕНИЯ ИЗМЕНЕНИЙ</w:t>
      </w:r>
      <w:proofErr w:type="gramEnd"/>
    </w:p>
    <w:p w:rsidR="006F37AB" w:rsidRPr="007C255F" w:rsidRDefault="006F37AB" w:rsidP="006F37AB">
      <w:pPr>
        <w:pStyle w:val="ConsPlusTitle"/>
        <w:jc w:val="center"/>
        <w:rPr>
          <w:rFonts w:ascii="Times New Roman" w:hAnsi="Times New Roman" w:cs="Times New Roman"/>
          <w:b w:val="0"/>
          <w:sz w:val="26"/>
          <w:szCs w:val="26"/>
        </w:rPr>
      </w:pPr>
      <w:proofErr w:type="gramStart"/>
      <w:r w:rsidRPr="007C255F">
        <w:rPr>
          <w:rFonts w:ascii="Times New Roman" w:hAnsi="Times New Roman" w:cs="Times New Roman"/>
          <w:b w:val="0"/>
          <w:sz w:val="26"/>
          <w:szCs w:val="26"/>
        </w:rPr>
        <w:t>В ПЛАН).</w:t>
      </w:r>
      <w:proofErr w:type="gramEnd"/>
      <w:r w:rsidRPr="007C255F">
        <w:rPr>
          <w:rFonts w:ascii="Times New Roman" w:hAnsi="Times New Roman" w:cs="Times New Roman"/>
          <w:b w:val="0"/>
          <w:sz w:val="26"/>
          <w:szCs w:val="26"/>
        </w:rPr>
        <w:t xml:space="preserve"> ПОЛНОМОЧИЯ УЧРЕДИТЕЛЯ (УЧРЕЖДЕНИЯ) ПО УТВЕРЖДЕНИЮ</w:t>
      </w:r>
    </w:p>
    <w:p w:rsidR="006F37AB" w:rsidRPr="007C255F" w:rsidRDefault="006F37AB" w:rsidP="006F37AB">
      <w:pPr>
        <w:pStyle w:val="ConsPlusTitle"/>
        <w:jc w:val="center"/>
        <w:rPr>
          <w:rFonts w:ascii="Times New Roman" w:hAnsi="Times New Roman" w:cs="Times New Roman"/>
          <w:b w:val="0"/>
          <w:sz w:val="26"/>
          <w:szCs w:val="26"/>
        </w:rPr>
      </w:pPr>
      <w:r w:rsidRPr="007C255F">
        <w:rPr>
          <w:rFonts w:ascii="Times New Roman" w:hAnsi="Times New Roman" w:cs="Times New Roman"/>
          <w:b w:val="0"/>
          <w:sz w:val="26"/>
          <w:szCs w:val="26"/>
        </w:rPr>
        <w:t>ПЛАНА (ВНЕСЕНИЮ ИЗМЕНЕНИЙ В ПЛАН)</w:t>
      </w:r>
    </w:p>
    <w:p w:rsidR="00333FEA" w:rsidRPr="007C255F" w:rsidRDefault="00333FEA" w:rsidP="006F37AB">
      <w:pPr>
        <w:pStyle w:val="ConsPlusTitle"/>
        <w:jc w:val="center"/>
        <w:outlineLvl w:val="1"/>
        <w:rPr>
          <w:rFonts w:ascii="Times New Roman" w:hAnsi="Times New Roman" w:cs="Times New Roman"/>
          <w:sz w:val="26"/>
          <w:szCs w:val="26"/>
        </w:rPr>
      </w:pPr>
    </w:p>
    <w:p w:rsidR="001E6506" w:rsidRPr="007C255F" w:rsidRDefault="00333FEA" w:rsidP="00B05B44">
      <w:pPr>
        <w:autoSpaceDE w:val="0"/>
        <w:autoSpaceDN w:val="0"/>
        <w:adjustRightInd w:val="0"/>
        <w:ind w:firstLine="709"/>
        <w:jc w:val="both"/>
        <w:rPr>
          <w:rFonts w:eastAsiaTheme="minorHAnsi"/>
          <w:sz w:val="26"/>
          <w:szCs w:val="26"/>
          <w:lang w:eastAsia="en-US"/>
        </w:rPr>
      </w:pPr>
      <w:r w:rsidRPr="007C255F">
        <w:rPr>
          <w:sz w:val="26"/>
          <w:szCs w:val="26"/>
        </w:rPr>
        <w:t>3</w:t>
      </w:r>
      <w:r w:rsidR="001E6506" w:rsidRPr="007C255F">
        <w:rPr>
          <w:sz w:val="26"/>
          <w:szCs w:val="26"/>
        </w:rPr>
        <w:t>.</w:t>
      </w:r>
      <w:r w:rsidR="00F675B5" w:rsidRPr="007C255F">
        <w:rPr>
          <w:sz w:val="26"/>
          <w:szCs w:val="26"/>
        </w:rPr>
        <w:t>1.</w:t>
      </w:r>
      <w:r w:rsidR="001E6506" w:rsidRPr="007C255F">
        <w:rPr>
          <w:sz w:val="26"/>
          <w:szCs w:val="26"/>
        </w:rPr>
        <w:t xml:space="preserve"> </w:t>
      </w:r>
      <w:proofErr w:type="gramStart"/>
      <w:r w:rsidR="00B05B44" w:rsidRPr="007C255F">
        <w:rPr>
          <w:sz w:val="26"/>
          <w:szCs w:val="26"/>
        </w:rPr>
        <w:t xml:space="preserve">Муниципальное бюджетное учреждение </w:t>
      </w:r>
      <w:r w:rsidR="00B05B44" w:rsidRPr="007C255F">
        <w:rPr>
          <w:rFonts w:eastAsiaTheme="minorHAnsi"/>
          <w:sz w:val="26"/>
          <w:szCs w:val="26"/>
          <w:lang w:eastAsia="en-US"/>
        </w:rPr>
        <w:t xml:space="preserve">«Административно-хозяйственное управление» </w:t>
      </w:r>
      <w:r w:rsidR="001E6506" w:rsidRPr="007C255F">
        <w:rPr>
          <w:sz w:val="26"/>
          <w:szCs w:val="26"/>
        </w:rPr>
        <w:t>представляет План на бумажном носителе, подготовл</w:t>
      </w:r>
      <w:r w:rsidR="003F75F7" w:rsidRPr="007C255F">
        <w:rPr>
          <w:sz w:val="26"/>
          <w:szCs w:val="26"/>
        </w:rPr>
        <w:t>енный с использованием системы «АЦК-Планирование»</w:t>
      </w:r>
      <w:r w:rsidR="001E6506" w:rsidRPr="007C255F">
        <w:rPr>
          <w:sz w:val="26"/>
          <w:szCs w:val="26"/>
        </w:rPr>
        <w:t>, на утверждение учредителю в срок не позднее 7 (семи) рабочих дней с даты заключения соглашения между бюджетным учреждением и учредителем о порядке и условиях предоставления субсидии на финансовое обеспечение выполнения муниципального задания и/или целевой субсидии.</w:t>
      </w:r>
      <w:proofErr w:type="gramEnd"/>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w:t>
      </w:r>
      <w:r w:rsidR="00F675B5" w:rsidRPr="007C255F">
        <w:rPr>
          <w:rFonts w:ascii="Times New Roman" w:hAnsi="Times New Roman" w:cs="Times New Roman"/>
          <w:sz w:val="26"/>
          <w:szCs w:val="26"/>
        </w:rPr>
        <w:t>2</w:t>
      </w:r>
      <w:r w:rsidRPr="007C255F">
        <w:rPr>
          <w:rFonts w:ascii="Times New Roman" w:hAnsi="Times New Roman" w:cs="Times New Roman"/>
          <w:sz w:val="26"/>
          <w:szCs w:val="26"/>
        </w:rPr>
        <w:t>.</w:t>
      </w:r>
      <w:r w:rsidR="001E6506" w:rsidRPr="007C255F">
        <w:rPr>
          <w:rFonts w:ascii="Times New Roman" w:hAnsi="Times New Roman" w:cs="Times New Roman"/>
          <w:sz w:val="26"/>
          <w:szCs w:val="26"/>
        </w:rPr>
        <w:t xml:space="preserve"> План </w:t>
      </w:r>
      <w:r w:rsidR="00B05B44" w:rsidRPr="007C255F">
        <w:rPr>
          <w:rFonts w:ascii="Times New Roman" w:hAnsi="Times New Roman" w:cs="Times New Roman"/>
          <w:bCs/>
          <w:sz w:val="26"/>
          <w:szCs w:val="26"/>
        </w:rPr>
        <w:t>учреждения</w:t>
      </w:r>
      <w:r w:rsidR="001E6506" w:rsidRPr="007C255F">
        <w:rPr>
          <w:rFonts w:ascii="Times New Roman" w:hAnsi="Times New Roman" w:cs="Times New Roman"/>
          <w:sz w:val="26"/>
          <w:szCs w:val="26"/>
        </w:rPr>
        <w:t>, составленный в двух экземплярах, и направляется на утверждение учредителю не позднее 1 января очередного финансового года.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Утвержденный План направляется в одном экземпляре в учреждение, один экземпляр остается учредителю.</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w:t>
      </w:r>
      <w:r w:rsidR="00B05B44" w:rsidRPr="007C255F">
        <w:rPr>
          <w:rFonts w:ascii="Times New Roman" w:hAnsi="Times New Roman" w:cs="Times New Roman"/>
          <w:sz w:val="26"/>
          <w:szCs w:val="26"/>
        </w:rPr>
        <w:t>3</w:t>
      </w:r>
      <w:r w:rsidR="001E6506" w:rsidRPr="007C255F">
        <w:rPr>
          <w:rFonts w:ascii="Times New Roman" w:hAnsi="Times New Roman" w:cs="Times New Roman"/>
          <w:sz w:val="26"/>
          <w:szCs w:val="26"/>
        </w:rPr>
        <w:t>. При внесении изменений в План составляется уточненный План, подготовл</w:t>
      </w:r>
      <w:r w:rsidR="003F75F7" w:rsidRPr="007C255F">
        <w:rPr>
          <w:rFonts w:ascii="Times New Roman" w:hAnsi="Times New Roman" w:cs="Times New Roman"/>
          <w:sz w:val="26"/>
          <w:szCs w:val="26"/>
        </w:rPr>
        <w:t>енный с использованием системы «АЦК-Планирование»</w:t>
      </w:r>
      <w:r w:rsidR="001E6506" w:rsidRPr="007C255F">
        <w:rPr>
          <w:rFonts w:ascii="Times New Roman" w:hAnsi="Times New Roman" w:cs="Times New Roman"/>
          <w:sz w:val="26"/>
          <w:szCs w:val="26"/>
        </w:rPr>
        <w:t>, показатели которого не должны вступать в противоречие в части кассовых операций по выплатам, проведенным до внесения изменений в План.</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w:t>
      </w:r>
      <w:r w:rsidR="00B05B44" w:rsidRPr="007C255F">
        <w:rPr>
          <w:rFonts w:ascii="Times New Roman" w:hAnsi="Times New Roman" w:cs="Times New Roman"/>
          <w:sz w:val="26"/>
          <w:szCs w:val="26"/>
        </w:rPr>
        <w:t>4</w:t>
      </w:r>
      <w:r w:rsidR="001E6506" w:rsidRPr="007C255F">
        <w:rPr>
          <w:rFonts w:ascii="Times New Roman" w:hAnsi="Times New Roman" w:cs="Times New Roman"/>
          <w:sz w:val="26"/>
          <w:szCs w:val="26"/>
        </w:rPr>
        <w:t xml:space="preserve">. Уточненный План утверждается в порядке, установленном настоящим разделом, в течение 3 рабочих дней </w:t>
      </w:r>
      <w:proofErr w:type="gramStart"/>
      <w:r w:rsidR="001E6506" w:rsidRPr="007C255F">
        <w:rPr>
          <w:rFonts w:ascii="Times New Roman" w:hAnsi="Times New Roman" w:cs="Times New Roman"/>
          <w:sz w:val="26"/>
          <w:szCs w:val="26"/>
        </w:rPr>
        <w:t>с даты внесения</w:t>
      </w:r>
      <w:proofErr w:type="gramEnd"/>
      <w:r w:rsidR="001E6506" w:rsidRPr="007C255F">
        <w:rPr>
          <w:rFonts w:ascii="Times New Roman" w:hAnsi="Times New Roman" w:cs="Times New Roman"/>
          <w:sz w:val="26"/>
          <w:szCs w:val="26"/>
        </w:rPr>
        <w:t xml:space="preserve"> изменений в План.</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w:t>
      </w:r>
      <w:r w:rsidR="00B05B44" w:rsidRPr="007C255F">
        <w:rPr>
          <w:rFonts w:ascii="Times New Roman" w:hAnsi="Times New Roman" w:cs="Times New Roman"/>
          <w:sz w:val="26"/>
          <w:szCs w:val="26"/>
        </w:rPr>
        <w:t>5</w:t>
      </w:r>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 xml:space="preserve">Утвержденный План (уточненный План) размещается </w:t>
      </w:r>
      <w:r w:rsidR="00B05B44" w:rsidRPr="007C255F">
        <w:rPr>
          <w:rFonts w:ascii="Times New Roman" w:hAnsi="Times New Roman" w:cs="Times New Roman"/>
          <w:bCs/>
          <w:sz w:val="26"/>
          <w:szCs w:val="26"/>
        </w:rPr>
        <w:t>учреждением</w:t>
      </w:r>
      <w:r w:rsidR="001E6506" w:rsidRPr="007C255F">
        <w:rPr>
          <w:rFonts w:ascii="Times New Roman" w:hAnsi="Times New Roman" w:cs="Times New Roman"/>
          <w:sz w:val="26"/>
          <w:szCs w:val="26"/>
        </w:rPr>
        <w:t xml:space="preserve"> на официальном сайте в информаци</w:t>
      </w:r>
      <w:r w:rsidR="003F75F7" w:rsidRPr="007C255F">
        <w:rPr>
          <w:rFonts w:ascii="Times New Roman" w:hAnsi="Times New Roman" w:cs="Times New Roman"/>
          <w:sz w:val="26"/>
          <w:szCs w:val="26"/>
        </w:rPr>
        <w:t>онно-телекоммуникационной сети «Интернет»</w:t>
      </w:r>
      <w:r w:rsidR="001E6506" w:rsidRPr="007C255F">
        <w:rPr>
          <w:rFonts w:ascii="Times New Roman" w:hAnsi="Times New Roman" w:cs="Times New Roman"/>
          <w:sz w:val="26"/>
          <w:szCs w:val="26"/>
        </w:rPr>
        <w:t xml:space="preserve"> (www.bus.gov.ru) в соответствии с порядком и сроками, установленными </w:t>
      </w:r>
      <w:hyperlink r:id="rId14">
        <w:r w:rsidR="001E6506" w:rsidRPr="007C255F">
          <w:rPr>
            <w:rFonts w:ascii="Times New Roman" w:hAnsi="Times New Roman" w:cs="Times New Roman"/>
            <w:sz w:val="26"/>
            <w:szCs w:val="26"/>
          </w:rPr>
          <w:t>порядком</w:t>
        </w:r>
      </w:hyperlink>
      <w:r w:rsidR="001E6506" w:rsidRPr="007C255F">
        <w:rPr>
          <w:rFonts w:ascii="Times New Roman" w:hAnsi="Times New Roman" w:cs="Times New Roman"/>
          <w:sz w:val="26"/>
          <w:szCs w:val="26"/>
        </w:rPr>
        <w:t xml:space="preserve">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w:t>
      </w:r>
      <w:r w:rsidR="00F675B5" w:rsidRPr="007C255F">
        <w:rPr>
          <w:rFonts w:ascii="Times New Roman" w:hAnsi="Times New Roman" w:cs="Times New Roman"/>
          <w:sz w:val="26"/>
          <w:szCs w:val="26"/>
        </w:rPr>
        <w:t>№</w:t>
      </w:r>
      <w:r w:rsidR="001E6506" w:rsidRPr="007C255F">
        <w:rPr>
          <w:rFonts w:ascii="Times New Roman" w:hAnsi="Times New Roman" w:cs="Times New Roman"/>
          <w:sz w:val="26"/>
          <w:szCs w:val="26"/>
        </w:rPr>
        <w:t xml:space="preserve"> 86н.</w:t>
      </w:r>
      <w:proofErr w:type="gramEnd"/>
    </w:p>
    <w:p w:rsidR="001E6506" w:rsidRPr="007C255F" w:rsidRDefault="001E6506" w:rsidP="001E6506">
      <w:pPr>
        <w:pStyle w:val="ConsPlusNormal"/>
        <w:jc w:val="both"/>
        <w:rPr>
          <w:rFonts w:ascii="Times New Roman" w:hAnsi="Times New Roman" w:cs="Times New Roman"/>
          <w:sz w:val="26"/>
          <w:szCs w:val="26"/>
        </w:rPr>
      </w:pPr>
    </w:p>
    <w:p w:rsidR="001E6506" w:rsidRPr="007C255F" w:rsidRDefault="00333FEA" w:rsidP="00F675B5">
      <w:pPr>
        <w:pStyle w:val="ConsPlusTitle"/>
        <w:jc w:val="center"/>
        <w:outlineLvl w:val="1"/>
        <w:rPr>
          <w:rFonts w:ascii="Times New Roman" w:hAnsi="Times New Roman" w:cs="Times New Roman"/>
          <w:b w:val="0"/>
          <w:sz w:val="26"/>
          <w:szCs w:val="26"/>
        </w:rPr>
      </w:pPr>
      <w:bookmarkStart w:id="1" w:name="P153"/>
      <w:bookmarkEnd w:id="1"/>
      <w:r w:rsidRPr="007C255F">
        <w:rPr>
          <w:rFonts w:ascii="Times New Roman" w:hAnsi="Times New Roman" w:cs="Times New Roman"/>
          <w:b w:val="0"/>
          <w:sz w:val="26"/>
          <w:szCs w:val="26"/>
        </w:rPr>
        <w:t>4</w:t>
      </w:r>
      <w:r w:rsidR="001E6506" w:rsidRPr="007C255F">
        <w:rPr>
          <w:rFonts w:ascii="Times New Roman" w:hAnsi="Times New Roman" w:cs="Times New Roman"/>
          <w:b w:val="0"/>
          <w:sz w:val="26"/>
          <w:szCs w:val="26"/>
        </w:rPr>
        <w:t>. ФОРМИРОВАНИЕ ОБОСНОВАНИЙ (РАСЧЕТОВ) ПЛАНОВЫХ ПОКАЗАТЕЛЕЙ</w:t>
      </w:r>
      <w:r w:rsidR="00F675B5" w:rsidRPr="007C255F">
        <w:rPr>
          <w:rFonts w:ascii="Times New Roman" w:hAnsi="Times New Roman" w:cs="Times New Roman"/>
          <w:b w:val="0"/>
          <w:sz w:val="26"/>
          <w:szCs w:val="26"/>
        </w:rPr>
        <w:t xml:space="preserve"> </w:t>
      </w:r>
      <w:r w:rsidR="001E6506" w:rsidRPr="007C255F">
        <w:rPr>
          <w:rFonts w:ascii="Times New Roman" w:hAnsi="Times New Roman" w:cs="Times New Roman"/>
          <w:b w:val="0"/>
          <w:sz w:val="26"/>
          <w:szCs w:val="26"/>
        </w:rPr>
        <w:t>ПОСТУПЛЕНИЙ И ВЫПЛАТ</w:t>
      </w:r>
    </w:p>
    <w:p w:rsidR="001E6506" w:rsidRPr="007C255F" w:rsidRDefault="001E6506" w:rsidP="001E6506">
      <w:pPr>
        <w:pStyle w:val="ConsPlusNormal"/>
        <w:jc w:val="both"/>
        <w:rPr>
          <w:rFonts w:ascii="Times New Roman" w:hAnsi="Times New Roman" w:cs="Times New Roman"/>
          <w:sz w:val="26"/>
          <w:szCs w:val="26"/>
        </w:rPr>
      </w:pPr>
    </w:p>
    <w:p w:rsidR="001E6506" w:rsidRPr="007C255F" w:rsidRDefault="00333FEA" w:rsidP="001E6506">
      <w:pPr>
        <w:pStyle w:val="ConsPlusNormal"/>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1E6506" w:rsidRPr="007C255F">
        <w:rPr>
          <w:rFonts w:ascii="Times New Roman" w:hAnsi="Times New Roman" w:cs="Times New Roman"/>
          <w:sz w:val="26"/>
          <w:szCs w:val="26"/>
        </w:rPr>
        <w:t>.</w:t>
      </w:r>
      <w:r w:rsidR="00F675B5" w:rsidRPr="007C255F">
        <w:rPr>
          <w:rFonts w:ascii="Times New Roman" w:hAnsi="Times New Roman" w:cs="Times New Roman"/>
          <w:sz w:val="26"/>
          <w:szCs w:val="26"/>
        </w:rPr>
        <w:t>1.</w:t>
      </w:r>
      <w:r w:rsidR="001E6506" w:rsidRPr="007C255F">
        <w:rPr>
          <w:rFonts w:ascii="Times New Roman" w:hAnsi="Times New Roman" w:cs="Times New Roman"/>
          <w:sz w:val="26"/>
          <w:szCs w:val="26"/>
        </w:rPr>
        <w:t xml:space="preserve">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Обоснования (расчеты) плановых показателей выплат формируются на основании расчетов соответствующих </w:t>
      </w:r>
      <w:proofErr w:type="gramStart"/>
      <w:r w:rsidRPr="007C255F">
        <w:rPr>
          <w:rFonts w:ascii="Times New Roman" w:hAnsi="Times New Roman" w:cs="Times New Roman"/>
          <w:sz w:val="26"/>
          <w:szCs w:val="26"/>
        </w:rPr>
        <w:t>расходов</w:t>
      </w:r>
      <w:proofErr w:type="gramEnd"/>
      <w:r w:rsidRPr="007C255F">
        <w:rPr>
          <w:rFonts w:ascii="Times New Roman" w:hAnsi="Times New Roman" w:cs="Times New Roman"/>
          <w:sz w:val="26"/>
          <w:szCs w:val="26"/>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200409" w:rsidRPr="007C255F" w:rsidRDefault="001E6506" w:rsidP="007C255F">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Обоснования (расчеты) плановых показателей выплат текущего финансового года подлежат уточнению в части размера принятых и не 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2</w:t>
      </w:r>
      <w:r w:rsidR="001E6506" w:rsidRPr="007C255F">
        <w:rPr>
          <w:rFonts w:ascii="Times New Roman" w:hAnsi="Times New Roman" w:cs="Times New Roman"/>
          <w:sz w:val="26"/>
          <w:szCs w:val="26"/>
        </w:rPr>
        <w:t>. Расчеты доходов формируются:</w:t>
      </w:r>
    </w:p>
    <w:p w:rsidR="001E6506" w:rsidRPr="007C255F" w:rsidRDefault="001E6506" w:rsidP="001E6506">
      <w:pPr>
        <w:pStyle w:val="ConsPlusNormal"/>
        <w:spacing w:before="220"/>
        <w:ind w:firstLine="540"/>
        <w:jc w:val="both"/>
        <w:rPr>
          <w:rFonts w:ascii="Times New Roman" w:hAnsi="Times New Roman" w:cs="Times New Roman"/>
          <w:sz w:val="26"/>
          <w:szCs w:val="26"/>
        </w:rPr>
      </w:pPr>
      <w:proofErr w:type="gramStart"/>
      <w:r w:rsidRPr="007C255F">
        <w:rPr>
          <w:rFonts w:ascii="Times New Roman" w:hAnsi="Times New Roman" w:cs="Times New Roman"/>
          <w:sz w:val="26"/>
          <w:szCs w:val="26"/>
        </w:rPr>
        <w:t xml:space="preserve">1)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5">
        <w:r w:rsidRPr="007C255F">
          <w:rPr>
            <w:rFonts w:ascii="Times New Roman" w:hAnsi="Times New Roman" w:cs="Times New Roman"/>
            <w:sz w:val="26"/>
            <w:szCs w:val="26"/>
          </w:rPr>
          <w:t>пункта 3 статьи 39.25</w:t>
        </w:r>
      </w:hyperlink>
      <w:r w:rsidRPr="007C255F">
        <w:rPr>
          <w:rFonts w:ascii="Times New Roman" w:hAnsi="Times New Roman" w:cs="Times New Roman"/>
          <w:sz w:val="26"/>
          <w:szCs w:val="26"/>
        </w:rPr>
        <w:t xml:space="preserve">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w:t>
      </w:r>
      <w:proofErr w:type="gramEnd"/>
      <w:r w:rsidRPr="007C255F">
        <w:rPr>
          <w:rFonts w:ascii="Times New Roman" w:hAnsi="Times New Roman" w:cs="Times New Roman"/>
          <w:sz w:val="26"/>
          <w:szCs w:val="26"/>
        </w:rPr>
        <w:t xml:space="preserve"> средствами индивидуализации);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2) по доходам от оказания услуг (выполнения работ), в том числе в виде субсидии на </w:t>
      </w:r>
      <w:r w:rsidRPr="007C255F">
        <w:rPr>
          <w:rFonts w:ascii="Times New Roman" w:hAnsi="Times New Roman" w:cs="Times New Roman"/>
          <w:sz w:val="26"/>
          <w:szCs w:val="26"/>
        </w:rPr>
        <w:lastRenderedPageBreak/>
        <w:t>финансовое обеспечение выполнения муниципального задания;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 по доходам в виде штрафов, возмещения ущерба (в том числе включая штрафы, пени и неустойки за нарушение условий контрактов (договоров);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 по доходам в виде безвозмездных денежных поступлений (в том числе грантов, пожертвований);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5) по доходам в виде целевых субсидий, а также субсидий на осуществление капитальных вложений;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proofErr w:type="gramStart"/>
      <w:r w:rsidRPr="007C255F">
        <w:rPr>
          <w:rFonts w:ascii="Times New Roman" w:hAnsi="Times New Roman" w:cs="Times New Roman"/>
          <w:sz w:val="26"/>
          <w:szCs w:val="26"/>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учредителю направляется информация о причинах указанных изменений.</w:t>
      </w:r>
      <w:proofErr w:type="gramEnd"/>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3</w:t>
      </w:r>
      <w:r w:rsidR="001E6506" w:rsidRPr="007C255F">
        <w:rPr>
          <w:rFonts w:ascii="Times New Roman" w:hAnsi="Times New Roman" w:cs="Times New Roman"/>
          <w:sz w:val="26"/>
          <w:szCs w:val="26"/>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Расчет доходов в виде возмещения расходов, понесенных в связи с эксплуатацией государственного (муниципального) имущества, закрепленного на праве оперативного управления, платы за помещение и коммунальные услуги осуществляется исходя из </w:t>
      </w:r>
      <w:proofErr w:type="gramStart"/>
      <w:r w:rsidRPr="007C255F">
        <w:rPr>
          <w:rFonts w:ascii="Times New Roman" w:hAnsi="Times New Roman" w:cs="Times New Roman"/>
          <w:sz w:val="26"/>
          <w:szCs w:val="26"/>
        </w:rPr>
        <w:t>объема</w:t>
      </w:r>
      <w:proofErr w:type="gramEnd"/>
      <w:r w:rsidRPr="007C255F">
        <w:rPr>
          <w:rFonts w:ascii="Times New Roman" w:hAnsi="Times New Roman" w:cs="Times New Roman"/>
          <w:sz w:val="26"/>
          <w:szCs w:val="26"/>
        </w:rPr>
        <w:t xml:space="preserve"> предоставленного в пользование имущества и планируемой стоимости услуг (возмещаемых расходов).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proofErr w:type="gramStart"/>
      <w:r w:rsidRPr="007C255F">
        <w:rPr>
          <w:rFonts w:ascii="Times New Roman" w:hAnsi="Times New Roman" w:cs="Times New Roman"/>
          <w:sz w:val="26"/>
          <w:szCs w:val="26"/>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7C255F">
        <w:rPr>
          <w:rFonts w:ascii="Times New Roman" w:hAnsi="Times New Roman" w:cs="Times New Roman"/>
          <w:sz w:val="26"/>
          <w:szCs w:val="26"/>
        </w:rPr>
        <w:t xml:space="preserve"> </w:t>
      </w:r>
      <w:proofErr w:type="gramStart"/>
      <w:r w:rsidRPr="007C255F">
        <w:rPr>
          <w:rFonts w:ascii="Times New Roman" w:hAnsi="Times New Roman" w:cs="Times New Roman"/>
          <w:sz w:val="26"/>
          <w:szCs w:val="26"/>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4</w:t>
      </w:r>
      <w:r w:rsidR="001E6506" w:rsidRPr="007C255F">
        <w:rPr>
          <w:rFonts w:ascii="Times New Roman" w:hAnsi="Times New Roman" w:cs="Times New Roman"/>
          <w:sz w:val="26"/>
          <w:szCs w:val="26"/>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5</w:t>
      </w:r>
      <w:r w:rsidR="001E6506" w:rsidRPr="007C255F">
        <w:rPr>
          <w:rFonts w:ascii="Times New Roman" w:hAnsi="Times New Roman" w:cs="Times New Roman"/>
          <w:sz w:val="26"/>
          <w:szCs w:val="26"/>
        </w:rPr>
        <w:t xml:space="preserve">. Расчет доходов в виде штрафов, средств, получаемых в возмещение ущерба (в том числе страховых возмещений), при наличии решения суда, исполнительного </w:t>
      </w:r>
      <w:r w:rsidR="001E6506" w:rsidRPr="007C255F">
        <w:rPr>
          <w:rFonts w:ascii="Times New Roman" w:hAnsi="Times New Roman" w:cs="Times New Roman"/>
          <w:sz w:val="26"/>
          <w:szCs w:val="26"/>
        </w:rPr>
        <w:lastRenderedPageBreak/>
        <w:t>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6</w:t>
      </w:r>
      <w:r w:rsidR="001E6506" w:rsidRPr="007C255F">
        <w:rPr>
          <w:rFonts w:ascii="Times New Roman" w:hAnsi="Times New Roman" w:cs="Times New Roman"/>
          <w:sz w:val="26"/>
          <w:szCs w:val="26"/>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7</w:t>
      </w:r>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roofErr w:type="gramEnd"/>
    </w:p>
    <w:p w:rsidR="001E6506" w:rsidRPr="007C255F" w:rsidRDefault="001E6506" w:rsidP="001E6506">
      <w:pPr>
        <w:pStyle w:val="ConsPlusNormal"/>
        <w:spacing w:before="220"/>
        <w:ind w:firstLine="540"/>
        <w:jc w:val="both"/>
        <w:rPr>
          <w:rFonts w:ascii="Times New Roman" w:hAnsi="Times New Roman" w:cs="Times New Roman"/>
          <w:sz w:val="26"/>
          <w:szCs w:val="26"/>
        </w:rPr>
      </w:pPr>
      <w:proofErr w:type="gramStart"/>
      <w:r w:rsidRPr="007C255F">
        <w:rPr>
          <w:rFonts w:ascii="Times New Roman" w:hAnsi="Times New Roman" w:cs="Times New Roman"/>
          <w:sz w:val="26"/>
          <w:szCs w:val="26"/>
        </w:rPr>
        <w:t xml:space="preserve">Плановые показатели выплат, связанных с выполнением учреждением муниципального задания, формируются в соответствии с нормативными затратами, определенными в соответствии с утвержденными порядками определения базовых нормативов затрат на оказание муниципальных услуг, нормативных затрат на оказание муниципальных услуг, затрат на выполнение работ и в пределах средств, выделенных на финансовое обеспечение выполнения муниципального задания и предусмотренных в решении о бюджете </w:t>
      </w:r>
      <w:r w:rsidR="00F675B5" w:rsidRPr="007C255F">
        <w:rPr>
          <w:rFonts w:ascii="Times New Roman" w:hAnsi="Times New Roman" w:cs="Times New Roman"/>
          <w:sz w:val="26"/>
          <w:szCs w:val="26"/>
        </w:rPr>
        <w:t>«</w:t>
      </w:r>
      <w:r w:rsidR="007039A7" w:rsidRPr="007C255F">
        <w:rPr>
          <w:rFonts w:ascii="Times New Roman" w:hAnsi="Times New Roman" w:cs="Times New Roman"/>
          <w:sz w:val="26"/>
          <w:szCs w:val="26"/>
        </w:rPr>
        <w:t>Томск</w:t>
      </w:r>
      <w:r w:rsidR="00F675B5" w:rsidRPr="007C255F">
        <w:rPr>
          <w:rFonts w:ascii="Times New Roman" w:hAnsi="Times New Roman" w:cs="Times New Roman"/>
          <w:sz w:val="26"/>
          <w:szCs w:val="26"/>
        </w:rPr>
        <w:t>ого</w:t>
      </w:r>
      <w:r w:rsidR="007039A7" w:rsidRPr="007C255F">
        <w:rPr>
          <w:rFonts w:ascii="Times New Roman" w:hAnsi="Times New Roman" w:cs="Times New Roman"/>
          <w:sz w:val="26"/>
          <w:szCs w:val="26"/>
        </w:rPr>
        <w:t xml:space="preserve"> район</w:t>
      </w:r>
      <w:r w:rsidR="00F675B5" w:rsidRPr="007C255F">
        <w:rPr>
          <w:rFonts w:ascii="Times New Roman" w:hAnsi="Times New Roman" w:cs="Times New Roman"/>
          <w:sz w:val="26"/>
          <w:szCs w:val="26"/>
        </w:rPr>
        <w:t>а»</w:t>
      </w:r>
      <w:r w:rsidRPr="007C255F">
        <w:rPr>
          <w:rFonts w:ascii="Times New Roman" w:hAnsi="Times New Roman" w:cs="Times New Roman"/>
          <w:sz w:val="26"/>
          <w:szCs w:val="26"/>
        </w:rPr>
        <w:t xml:space="preserve"> на очередной</w:t>
      </w:r>
      <w:proofErr w:type="gramEnd"/>
      <w:r w:rsidRPr="007C255F">
        <w:rPr>
          <w:rFonts w:ascii="Times New Roman" w:hAnsi="Times New Roman" w:cs="Times New Roman"/>
          <w:sz w:val="26"/>
          <w:szCs w:val="26"/>
        </w:rPr>
        <w:t xml:space="preserve"> финансовый и плановый период.</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8</w:t>
      </w:r>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производстве</w:t>
      </w:r>
      <w:proofErr w:type="gramEnd"/>
      <w:r w:rsidR="001E6506" w:rsidRPr="007C255F">
        <w:rPr>
          <w:rFonts w:ascii="Times New Roman" w:hAnsi="Times New Roman" w:cs="Times New Roman"/>
          <w:sz w:val="26"/>
          <w:szCs w:val="26"/>
        </w:rPr>
        <w:t xml:space="preserve"> и профессиональных заболеваний, на обязательное медицинское страхование.</w:t>
      </w:r>
    </w:p>
    <w:p w:rsidR="001E6506" w:rsidRPr="007C255F" w:rsidRDefault="003972C2" w:rsidP="001E6506">
      <w:pPr>
        <w:pStyle w:val="ConsPlusNormal"/>
        <w:spacing w:before="220"/>
        <w:ind w:firstLine="540"/>
        <w:jc w:val="both"/>
        <w:rPr>
          <w:rFonts w:ascii="Times New Roman" w:hAnsi="Times New Roman" w:cs="Times New Roman"/>
          <w:sz w:val="26"/>
          <w:szCs w:val="26"/>
        </w:rPr>
      </w:pPr>
      <w:proofErr w:type="gramStart"/>
      <w:r w:rsidRPr="00015EB1">
        <w:rPr>
          <w:rFonts w:ascii="Times New Roman" w:hAnsi="Times New Roman" w:cs="Times New Roman"/>
          <w:sz w:val="26"/>
          <w:szCs w:val="26"/>
        </w:rPr>
        <w:t>При р</w:t>
      </w:r>
      <w:r w:rsidR="001E6506" w:rsidRPr="00015EB1">
        <w:rPr>
          <w:rFonts w:ascii="Times New Roman" w:hAnsi="Times New Roman" w:cs="Times New Roman"/>
          <w:sz w:val="26"/>
          <w:szCs w:val="26"/>
        </w:rPr>
        <w:t>асчет</w:t>
      </w:r>
      <w:r w:rsidRPr="00015EB1">
        <w:rPr>
          <w:rFonts w:ascii="Times New Roman" w:hAnsi="Times New Roman" w:cs="Times New Roman"/>
          <w:sz w:val="26"/>
          <w:szCs w:val="26"/>
        </w:rPr>
        <w:t>е</w:t>
      </w:r>
      <w:r w:rsidR="001E6506" w:rsidRPr="00015EB1">
        <w:rPr>
          <w:rFonts w:ascii="Times New Roman" w:hAnsi="Times New Roman" w:cs="Times New Roman"/>
          <w:sz w:val="26"/>
          <w:szCs w:val="26"/>
        </w:rPr>
        <w:t xml:space="preserve"> плановых показателей расходов на оплату труда </w:t>
      </w:r>
      <w:r w:rsidRPr="00015EB1">
        <w:rPr>
          <w:rFonts w:ascii="Times New Roman" w:hAnsi="Times New Roman" w:cs="Times New Roman"/>
          <w:sz w:val="26"/>
          <w:szCs w:val="26"/>
        </w:rPr>
        <w:t xml:space="preserve">учитывается расчетная численность работников, включая административно-управленческий персонал, обслуживающий персонал, расчетные должностные оклады (оклады), ежемесячные надбавки к </w:t>
      </w:r>
      <w:r w:rsidR="001E6506" w:rsidRPr="00015EB1">
        <w:rPr>
          <w:rFonts w:ascii="Times New Roman" w:hAnsi="Times New Roman" w:cs="Times New Roman"/>
          <w:sz w:val="26"/>
          <w:szCs w:val="26"/>
        </w:rPr>
        <w:t xml:space="preserve"> </w:t>
      </w:r>
      <w:r w:rsidRPr="00015EB1">
        <w:rPr>
          <w:rFonts w:ascii="Times New Roman" w:hAnsi="Times New Roman" w:cs="Times New Roman"/>
          <w:sz w:val="26"/>
          <w:szCs w:val="26"/>
        </w:rPr>
        <w:t>должностному окладу (окладу)</w:t>
      </w:r>
      <w:r w:rsidR="001E6506" w:rsidRPr="00015EB1">
        <w:rPr>
          <w:rFonts w:ascii="Times New Roman" w:hAnsi="Times New Roman" w:cs="Times New Roman"/>
          <w:sz w:val="26"/>
          <w:szCs w:val="26"/>
        </w:rPr>
        <w:t xml:space="preserve">, </w:t>
      </w:r>
      <w:r w:rsidRPr="00015EB1">
        <w:rPr>
          <w:rFonts w:ascii="Times New Roman" w:hAnsi="Times New Roman" w:cs="Times New Roman"/>
          <w:sz w:val="26"/>
          <w:szCs w:val="26"/>
        </w:rPr>
        <w:t xml:space="preserve">стимулирующих выплаты, </w:t>
      </w:r>
      <w:r w:rsidR="001E6506" w:rsidRPr="00015EB1">
        <w:rPr>
          <w:rFonts w:ascii="Times New Roman" w:hAnsi="Times New Roman" w:cs="Times New Roman"/>
          <w:sz w:val="26"/>
          <w:szCs w:val="26"/>
        </w:rPr>
        <w:t>компенсационны</w:t>
      </w:r>
      <w:r w:rsidRPr="00015EB1">
        <w:rPr>
          <w:rFonts w:ascii="Times New Roman" w:hAnsi="Times New Roman" w:cs="Times New Roman"/>
          <w:sz w:val="26"/>
          <w:szCs w:val="26"/>
        </w:rPr>
        <w:t>е</w:t>
      </w:r>
      <w:r w:rsidR="001E6506" w:rsidRPr="00015EB1">
        <w:rPr>
          <w:rFonts w:ascii="Times New Roman" w:hAnsi="Times New Roman" w:cs="Times New Roman"/>
          <w:sz w:val="26"/>
          <w:szCs w:val="26"/>
        </w:rPr>
        <w:t xml:space="preserve"> выплат</w:t>
      </w:r>
      <w:r w:rsidRPr="00015EB1">
        <w:rPr>
          <w:rFonts w:ascii="Times New Roman" w:hAnsi="Times New Roman" w:cs="Times New Roman"/>
          <w:sz w:val="26"/>
          <w:szCs w:val="26"/>
        </w:rPr>
        <w:t>ы</w:t>
      </w:r>
      <w:r w:rsidR="001E6506" w:rsidRPr="00015EB1">
        <w:rPr>
          <w:rFonts w:ascii="Times New Roman" w:hAnsi="Times New Roman" w:cs="Times New Roman"/>
          <w:sz w:val="26"/>
          <w:szCs w:val="26"/>
        </w:rPr>
        <w:t>, в том числе за работу с вредными и (или) опасными условиями труда, при выполнении работ в других условиях, отклоняющихся от нормальных, а также иных выплат, предусмотренных законодательством Российской Федерации</w:t>
      </w:r>
      <w:proofErr w:type="gramEnd"/>
      <w:r w:rsidR="001E6506" w:rsidRPr="00015EB1">
        <w:rPr>
          <w:rFonts w:ascii="Times New Roman" w:hAnsi="Times New Roman" w:cs="Times New Roman"/>
          <w:sz w:val="26"/>
          <w:szCs w:val="26"/>
        </w:rPr>
        <w:t>, локальными нормативными актами учреждения, исходя из штатной численности, утвержденной штатным расписанием.</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9</w:t>
      </w:r>
      <w:r w:rsidR="001E6506" w:rsidRPr="007C255F">
        <w:rPr>
          <w:rFonts w:ascii="Times New Roman" w:hAnsi="Times New Roman" w:cs="Times New Roman"/>
          <w:sz w:val="26"/>
          <w:szCs w:val="26"/>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4.1</w:t>
      </w:r>
      <w:r w:rsidR="00200409" w:rsidRPr="007C255F">
        <w:rPr>
          <w:rFonts w:ascii="Times New Roman" w:hAnsi="Times New Roman" w:cs="Times New Roman"/>
          <w:sz w:val="26"/>
          <w:szCs w:val="26"/>
        </w:rPr>
        <w:t>0</w:t>
      </w:r>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1</w:t>
      </w:r>
      <w:r w:rsidR="001E6506" w:rsidRPr="007C255F">
        <w:rPr>
          <w:rFonts w:ascii="Times New Roman" w:hAnsi="Times New Roman" w:cs="Times New Roman"/>
          <w:sz w:val="26"/>
          <w:szCs w:val="26"/>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2</w:t>
      </w:r>
      <w:r w:rsidR="001E6506" w:rsidRPr="007C255F">
        <w:rPr>
          <w:rFonts w:ascii="Times New Roman" w:hAnsi="Times New Roman" w:cs="Times New Roman"/>
          <w:sz w:val="26"/>
          <w:szCs w:val="26"/>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3</w:t>
      </w:r>
      <w:r w:rsidR="001E6506" w:rsidRPr="007C255F">
        <w:rPr>
          <w:rFonts w:ascii="Times New Roman" w:hAnsi="Times New Roman" w:cs="Times New Roman"/>
          <w:sz w:val="26"/>
          <w:szCs w:val="26"/>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4</w:t>
      </w:r>
      <w:r w:rsidR="001E6506" w:rsidRPr="007C255F">
        <w:rPr>
          <w:rFonts w:ascii="Times New Roman" w:hAnsi="Times New Roman" w:cs="Times New Roman"/>
          <w:sz w:val="26"/>
          <w:szCs w:val="26"/>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1E6506" w:rsidRPr="007C255F" w:rsidRDefault="007039A7" w:rsidP="001E6506">
      <w:pPr>
        <w:pStyle w:val="ConsPlusNormal"/>
        <w:spacing w:before="220"/>
        <w:ind w:firstLine="540"/>
        <w:jc w:val="both"/>
        <w:rPr>
          <w:rFonts w:ascii="Times New Roman" w:hAnsi="Times New Roman" w:cs="Times New Roman"/>
          <w:sz w:val="26"/>
          <w:szCs w:val="26"/>
        </w:rPr>
      </w:pPr>
      <w:bookmarkStart w:id="2" w:name="P188"/>
      <w:bookmarkEnd w:id="2"/>
      <w:r w:rsidRPr="007C255F">
        <w:rPr>
          <w:rFonts w:ascii="Times New Roman" w:hAnsi="Times New Roman" w:cs="Times New Roman"/>
          <w:sz w:val="26"/>
          <w:szCs w:val="26"/>
        </w:rPr>
        <w:t>4.1</w:t>
      </w:r>
      <w:r w:rsidR="00200409" w:rsidRPr="007C255F">
        <w:rPr>
          <w:rFonts w:ascii="Times New Roman" w:hAnsi="Times New Roman" w:cs="Times New Roman"/>
          <w:sz w:val="26"/>
          <w:szCs w:val="26"/>
        </w:rPr>
        <w:t>5</w:t>
      </w:r>
      <w:r w:rsidR="001E6506" w:rsidRPr="007C255F">
        <w:rPr>
          <w:rFonts w:ascii="Times New Roman" w:hAnsi="Times New Roman" w:cs="Times New Roman"/>
          <w:sz w:val="26"/>
          <w:szCs w:val="26"/>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w:t>
      </w:r>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w:t>
      </w:r>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 xml:space="preserve">услуги или оплата </w:t>
      </w:r>
      <w:proofErr w:type="gramStart"/>
      <w:r w:rsidR="001E6506" w:rsidRPr="007C255F">
        <w:rPr>
          <w:rFonts w:ascii="Times New Roman" w:hAnsi="Times New Roman" w:cs="Times New Roman"/>
          <w:sz w:val="26"/>
          <w:szCs w:val="26"/>
        </w:rPr>
        <w:t>интернет-трафика</w:t>
      </w:r>
      <w:proofErr w:type="gramEnd"/>
      <w:r w:rsidR="001E6506" w:rsidRPr="007C255F">
        <w:rPr>
          <w:rFonts w:ascii="Times New Roman" w:hAnsi="Times New Roman" w:cs="Times New Roman"/>
          <w:sz w:val="26"/>
          <w:szCs w:val="26"/>
        </w:rPr>
        <w:t>.</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6</w:t>
      </w:r>
      <w:r w:rsidR="001E6506" w:rsidRPr="007C255F">
        <w:rPr>
          <w:rFonts w:ascii="Times New Roman" w:hAnsi="Times New Roman" w:cs="Times New Roman"/>
          <w:sz w:val="26"/>
          <w:szCs w:val="26"/>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7</w:t>
      </w:r>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w:t>
      </w:r>
      <w:bookmarkStart w:id="3" w:name="_GoBack"/>
      <w:bookmarkEnd w:id="3"/>
      <w:r w:rsidR="001E6506" w:rsidRPr="007C255F">
        <w:rPr>
          <w:rFonts w:ascii="Times New Roman" w:hAnsi="Times New Roman" w:cs="Times New Roman"/>
          <w:sz w:val="26"/>
          <w:szCs w:val="26"/>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8</w:t>
      </w:r>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4.</w:t>
      </w:r>
      <w:r w:rsidR="00200409" w:rsidRPr="007C255F">
        <w:rPr>
          <w:rFonts w:ascii="Times New Roman" w:hAnsi="Times New Roman" w:cs="Times New Roman"/>
          <w:sz w:val="26"/>
          <w:szCs w:val="26"/>
        </w:rPr>
        <w:t>19</w:t>
      </w:r>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w:t>
      </w:r>
      <w:r w:rsidR="00630570"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w:t>
      </w:r>
      <w:r w:rsidR="00630570"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отходов производства и потребления, мойку, химическую чистку, дезинфекцию, дезинсекцию), а также правил его эксплуатации.</w:t>
      </w:r>
      <w:proofErr w:type="gramEnd"/>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200409" w:rsidRPr="007C255F">
        <w:rPr>
          <w:rFonts w:ascii="Times New Roman" w:hAnsi="Times New Roman" w:cs="Times New Roman"/>
          <w:sz w:val="26"/>
          <w:szCs w:val="26"/>
        </w:rPr>
        <w:t>0</w:t>
      </w:r>
      <w:r w:rsidR="001E6506"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1E6506" w:rsidRPr="007C255F" w:rsidRDefault="007039A7" w:rsidP="001E6506">
      <w:pPr>
        <w:pStyle w:val="ConsPlusNormal"/>
        <w:spacing w:before="220"/>
        <w:ind w:firstLine="540"/>
        <w:jc w:val="both"/>
        <w:rPr>
          <w:rFonts w:ascii="Times New Roman" w:hAnsi="Times New Roman" w:cs="Times New Roman"/>
          <w:sz w:val="26"/>
          <w:szCs w:val="26"/>
        </w:rPr>
      </w:pPr>
      <w:bookmarkStart w:id="4" w:name="P194"/>
      <w:bookmarkEnd w:id="4"/>
      <w:r w:rsidRPr="007C255F">
        <w:rPr>
          <w:rFonts w:ascii="Times New Roman" w:hAnsi="Times New Roman" w:cs="Times New Roman"/>
          <w:sz w:val="26"/>
          <w:szCs w:val="26"/>
        </w:rPr>
        <w:t>4.2</w:t>
      </w:r>
      <w:r w:rsidR="00200409" w:rsidRPr="007C255F">
        <w:rPr>
          <w:rFonts w:ascii="Times New Roman" w:hAnsi="Times New Roman" w:cs="Times New Roman"/>
          <w:sz w:val="26"/>
          <w:szCs w:val="26"/>
        </w:rPr>
        <w:t>1</w:t>
      </w:r>
      <w:r w:rsidR="001E6506" w:rsidRPr="007C255F">
        <w:rPr>
          <w:rFonts w:ascii="Times New Roman" w:hAnsi="Times New Roman" w:cs="Times New Roman"/>
          <w:sz w:val="26"/>
          <w:szCs w:val="26"/>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200409" w:rsidRPr="007C255F">
        <w:rPr>
          <w:rFonts w:ascii="Times New Roman" w:hAnsi="Times New Roman" w:cs="Times New Roman"/>
          <w:sz w:val="26"/>
          <w:szCs w:val="26"/>
        </w:rPr>
        <w:t>2</w:t>
      </w:r>
      <w:r w:rsidR="001E6506" w:rsidRPr="007C255F">
        <w:rPr>
          <w:rFonts w:ascii="Times New Roman" w:hAnsi="Times New Roman" w:cs="Times New Roman"/>
          <w:sz w:val="26"/>
          <w:szCs w:val="26"/>
        </w:rPr>
        <w:t>. Расчет расходов на оплату услуг и работ (медицинских осмотров, информационных услуг, консультационных услуг, экспертных услуг, научно</w:t>
      </w:r>
      <w:r w:rsidR="003F75F7" w:rsidRPr="007C255F">
        <w:rPr>
          <w:rFonts w:ascii="Times New Roman" w:hAnsi="Times New Roman" w:cs="Times New Roman"/>
          <w:sz w:val="26"/>
          <w:szCs w:val="26"/>
        </w:rPr>
        <w:t xml:space="preserve"> </w:t>
      </w:r>
      <w:proofErr w:type="gramStart"/>
      <w:r w:rsidR="001E6506" w:rsidRPr="007C255F">
        <w:rPr>
          <w:rFonts w:ascii="Times New Roman" w:hAnsi="Times New Roman" w:cs="Times New Roman"/>
          <w:sz w:val="26"/>
          <w:szCs w:val="26"/>
        </w:rPr>
        <w:t>-и</w:t>
      </w:r>
      <w:proofErr w:type="gramEnd"/>
      <w:r w:rsidR="001E6506" w:rsidRPr="007C255F">
        <w:rPr>
          <w:rFonts w:ascii="Times New Roman" w:hAnsi="Times New Roman" w:cs="Times New Roman"/>
          <w:sz w:val="26"/>
          <w:szCs w:val="26"/>
        </w:rPr>
        <w:t xml:space="preserve">сследовательских работ, типографских работ), не указанных в </w:t>
      </w:r>
      <w:hyperlink w:anchor="P188">
        <w:r w:rsidR="001E6506" w:rsidRPr="007C255F">
          <w:rPr>
            <w:rFonts w:ascii="Times New Roman" w:hAnsi="Times New Roman" w:cs="Times New Roman"/>
            <w:sz w:val="26"/>
            <w:szCs w:val="26"/>
          </w:rPr>
          <w:t>пунктах 4</w:t>
        </w:r>
        <w:r w:rsidR="00DE438F" w:rsidRPr="007C255F">
          <w:rPr>
            <w:rFonts w:ascii="Times New Roman" w:hAnsi="Times New Roman" w:cs="Times New Roman"/>
            <w:sz w:val="26"/>
            <w:szCs w:val="26"/>
          </w:rPr>
          <w:t>.1</w:t>
        </w:r>
      </w:hyperlink>
      <w:r w:rsidR="00DE438F" w:rsidRPr="007C255F">
        <w:rPr>
          <w:rFonts w:ascii="Times New Roman" w:hAnsi="Times New Roman" w:cs="Times New Roman"/>
          <w:sz w:val="26"/>
          <w:szCs w:val="26"/>
        </w:rPr>
        <w:t>6.</w:t>
      </w:r>
      <w:r w:rsidR="001E6506" w:rsidRPr="007C255F">
        <w:rPr>
          <w:rFonts w:ascii="Times New Roman" w:hAnsi="Times New Roman" w:cs="Times New Roman"/>
          <w:sz w:val="26"/>
          <w:szCs w:val="26"/>
        </w:rPr>
        <w:t xml:space="preserve"> </w:t>
      </w:r>
      <w:r w:rsidR="003F75F7" w:rsidRPr="007C255F">
        <w:rPr>
          <w:rFonts w:ascii="Times New Roman" w:hAnsi="Times New Roman" w:cs="Times New Roman"/>
          <w:sz w:val="26"/>
          <w:szCs w:val="26"/>
        </w:rPr>
        <w:t>-</w:t>
      </w:r>
      <w:r w:rsidR="001E6506" w:rsidRPr="007C255F">
        <w:rPr>
          <w:rFonts w:ascii="Times New Roman" w:hAnsi="Times New Roman" w:cs="Times New Roman"/>
          <w:sz w:val="26"/>
          <w:szCs w:val="26"/>
        </w:rPr>
        <w:t xml:space="preserve"> </w:t>
      </w:r>
      <w:hyperlink w:anchor="P194">
        <w:r w:rsidR="001E6506" w:rsidRPr="007C255F">
          <w:rPr>
            <w:rFonts w:ascii="Times New Roman" w:hAnsi="Times New Roman" w:cs="Times New Roman"/>
            <w:sz w:val="26"/>
            <w:szCs w:val="26"/>
          </w:rPr>
          <w:t>4</w:t>
        </w:r>
        <w:r w:rsidR="00DE438F" w:rsidRPr="007C255F">
          <w:rPr>
            <w:rFonts w:ascii="Times New Roman" w:hAnsi="Times New Roman" w:cs="Times New Roman"/>
            <w:sz w:val="26"/>
            <w:szCs w:val="26"/>
          </w:rPr>
          <w:t>.2</w:t>
        </w:r>
      </w:hyperlink>
      <w:r w:rsidR="00DE438F" w:rsidRPr="007C255F">
        <w:rPr>
          <w:rFonts w:ascii="Times New Roman" w:hAnsi="Times New Roman" w:cs="Times New Roman"/>
          <w:sz w:val="26"/>
          <w:szCs w:val="26"/>
        </w:rPr>
        <w:t>2.</w:t>
      </w:r>
      <w:r w:rsidR="001E6506" w:rsidRPr="007C255F">
        <w:rPr>
          <w:rFonts w:ascii="Times New Roman" w:hAnsi="Times New Roman" w:cs="Times New Roman"/>
          <w:sz w:val="26"/>
          <w:szCs w:val="26"/>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7039A7" w:rsidRPr="007C255F">
        <w:rPr>
          <w:rFonts w:ascii="Times New Roman" w:hAnsi="Times New Roman" w:cs="Times New Roman"/>
          <w:sz w:val="26"/>
          <w:szCs w:val="26"/>
        </w:rPr>
        <w:t>.2</w:t>
      </w:r>
      <w:r w:rsidR="00200409" w:rsidRPr="007C255F">
        <w:rPr>
          <w:rFonts w:ascii="Times New Roman" w:hAnsi="Times New Roman" w:cs="Times New Roman"/>
          <w:sz w:val="26"/>
          <w:szCs w:val="26"/>
        </w:rPr>
        <w:t>3</w:t>
      </w:r>
      <w:r w:rsidRPr="007C255F">
        <w:rPr>
          <w:rFonts w:ascii="Times New Roman" w:hAnsi="Times New Roman" w:cs="Times New Roman"/>
          <w:sz w:val="26"/>
          <w:szCs w:val="26"/>
        </w:rPr>
        <w:t xml:space="preserve">. </w:t>
      </w:r>
      <w:proofErr w:type="gramStart"/>
      <w:r w:rsidRPr="007C255F">
        <w:rPr>
          <w:rFonts w:ascii="Times New Roman" w:hAnsi="Times New Roman" w:cs="Times New Roman"/>
          <w:sz w:val="26"/>
          <w:szCs w:val="26"/>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7C255F">
        <w:rPr>
          <w:rFonts w:ascii="Times New Roman" w:hAnsi="Times New Roman" w:cs="Times New Roman"/>
          <w:sz w:val="26"/>
          <w:szCs w:val="26"/>
        </w:rPr>
        <w:t>, в том числе о ценах производителей (изготовителей) указанных товаров, работ, услуг.</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7039A7" w:rsidRPr="007C255F">
        <w:rPr>
          <w:rFonts w:ascii="Times New Roman" w:hAnsi="Times New Roman" w:cs="Times New Roman"/>
          <w:sz w:val="26"/>
          <w:szCs w:val="26"/>
        </w:rPr>
        <w:t>.2</w:t>
      </w:r>
      <w:r w:rsidR="00200409" w:rsidRPr="007C255F">
        <w:rPr>
          <w:rFonts w:ascii="Times New Roman" w:hAnsi="Times New Roman" w:cs="Times New Roman"/>
          <w:sz w:val="26"/>
          <w:szCs w:val="26"/>
        </w:rPr>
        <w:t>4</w:t>
      </w:r>
      <w:r w:rsidRPr="007C255F">
        <w:rPr>
          <w:rFonts w:ascii="Times New Roman" w:hAnsi="Times New Roman" w:cs="Times New Roman"/>
          <w:sz w:val="26"/>
          <w:szCs w:val="26"/>
        </w:rPr>
        <w:t xml:space="preserve">. </w:t>
      </w:r>
      <w:proofErr w:type="gramStart"/>
      <w:r w:rsidRPr="007C255F">
        <w:rPr>
          <w:rFonts w:ascii="Times New Roman" w:hAnsi="Times New Roman" w:cs="Times New Roman"/>
          <w:sz w:val="26"/>
          <w:szCs w:val="26"/>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7039A7" w:rsidRPr="007C255F" w:rsidRDefault="007039A7" w:rsidP="007039A7">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7C255F" w:rsidRPr="007C255F">
        <w:rPr>
          <w:rFonts w:ascii="Times New Roman" w:hAnsi="Times New Roman" w:cs="Times New Roman"/>
          <w:sz w:val="26"/>
          <w:szCs w:val="26"/>
        </w:rPr>
        <w:t>5</w:t>
      </w:r>
      <w:r w:rsidR="001E6506" w:rsidRPr="007C255F">
        <w:rPr>
          <w:rFonts w:ascii="Times New Roman" w:hAnsi="Times New Roman" w:cs="Times New Roman"/>
          <w:sz w:val="26"/>
          <w:szCs w:val="26"/>
        </w:rPr>
        <w:t>. Расчеты расходов на закупку товаров, работ, услуг должны соответствовать в части планируемых выплат:</w:t>
      </w:r>
    </w:p>
    <w:p w:rsidR="001E6506" w:rsidRPr="007C255F" w:rsidRDefault="001E6506" w:rsidP="007039A7">
      <w:pPr>
        <w:pStyle w:val="ConsPlusNormal"/>
        <w:spacing w:before="220"/>
        <w:ind w:firstLine="540"/>
        <w:jc w:val="both"/>
        <w:rPr>
          <w:rFonts w:ascii="Times New Roman" w:hAnsi="Times New Roman" w:cs="Times New Roman"/>
          <w:sz w:val="26"/>
          <w:szCs w:val="26"/>
        </w:rPr>
      </w:pPr>
      <w:proofErr w:type="gramStart"/>
      <w:r w:rsidRPr="007C255F">
        <w:rPr>
          <w:rFonts w:ascii="Times New Roman" w:hAnsi="Times New Roman" w:cs="Times New Roman"/>
          <w:sz w:val="26"/>
          <w:szCs w:val="26"/>
        </w:rPr>
        <w:t>1) показателям плана</w:t>
      </w:r>
      <w:r w:rsidR="003F75F7" w:rsidRPr="007C255F">
        <w:rPr>
          <w:rFonts w:ascii="Times New Roman" w:hAnsi="Times New Roman" w:cs="Times New Roman"/>
          <w:sz w:val="26"/>
          <w:szCs w:val="26"/>
        </w:rPr>
        <w:t xml:space="preserve"> </w:t>
      </w:r>
      <w:r w:rsidRPr="007C255F">
        <w:rPr>
          <w:rFonts w:ascii="Times New Roman" w:hAnsi="Times New Roman" w:cs="Times New Roman"/>
          <w:sz w:val="26"/>
          <w:szCs w:val="26"/>
        </w:rPr>
        <w:t>-</w:t>
      </w:r>
      <w:r w:rsidR="003F75F7" w:rsidRPr="007C255F">
        <w:rPr>
          <w:rFonts w:ascii="Times New Roman" w:hAnsi="Times New Roman" w:cs="Times New Roman"/>
          <w:sz w:val="26"/>
          <w:szCs w:val="26"/>
        </w:rPr>
        <w:t xml:space="preserve"> </w:t>
      </w:r>
      <w:r w:rsidRPr="007C255F">
        <w:rPr>
          <w:rFonts w:ascii="Times New Roman" w:hAnsi="Times New Roman" w:cs="Times New Roman"/>
          <w:sz w:val="26"/>
          <w:szCs w:val="26"/>
        </w:rPr>
        <w:t xml:space="preserve">графика закупок товаров, работ, услуг для обеспечения муниципальных нужд, формируемого в соответствии с требованиями законодательства </w:t>
      </w:r>
      <w:r w:rsidRPr="007C255F">
        <w:rPr>
          <w:rFonts w:ascii="Times New Roman" w:hAnsi="Times New Roman" w:cs="Times New Roman"/>
          <w:sz w:val="26"/>
          <w:szCs w:val="26"/>
        </w:rPr>
        <w:lastRenderedPageBreak/>
        <w:t xml:space="preserve">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6">
        <w:r w:rsidRPr="007C255F">
          <w:rPr>
            <w:rFonts w:ascii="Times New Roman" w:hAnsi="Times New Roman" w:cs="Times New Roman"/>
            <w:sz w:val="26"/>
            <w:szCs w:val="26"/>
          </w:rPr>
          <w:t>законом</w:t>
        </w:r>
      </w:hyperlink>
      <w:r w:rsidR="003F75F7" w:rsidRPr="007C255F">
        <w:rPr>
          <w:rFonts w:ascii="Times New Roman" w:hAnsi="Times New Roman" w:cs="Times New Roman"/>
          <w:sz w:val="26"/>
          <w:szCs w:val="26"/>
        </w:rPr>
        <w:t xml:space="preserve"> от 05.04.2013 № 44-ФЗ «</w:t>
      </w:r>
      <w:r w:rsidRPr="007C255F">
        <w:rPr>
          <w:rFonts w:ascii="Times New Roman" w:hAnsi="Times New Roman" w:cs="Times New Roman"/>
          <w:sz w:val="26"/>
          <w:szCs w:val="26"/>
        </w:rPr>
        <w:t>О контрактной системе в сфере закупок товаров, работ, услуг для обеспечения госуд</w:t>
      </w:r>
      <w:r w:rsidR="003F75F7" w:rsidRPr="007C255F">
        <w:rPr>
          <w:rFonts w:ascii="Times New Roman" w:hAnsi="Times New Roman" w:cs="Times New Roman"/>
          <w:sz w:val="26"/>
          <w:szCs w:val="26"/>
        </w:rPr>
        <w:t>арственных и муниципальных</w:t>
      </w:r>
      <w:proofErr w:type="gramEnd"/>
      <w:r w:rsidR="003F75F7" w:rsidRPr="007C255F">
        <w:rPr>
          <w:rFonts w:ascii="Times New Roman" w:hAnsi="Times New Roman" w:cs="Times New Roman"/>
          <w:sz w:val="26"/>
          <w:szCs w:val="26"/>
        </w:rPr>
        <w:t xml:space="preserve"> нужд»</w:t>
      </w:r>
      <w:r w:rsidRPr="007C255F">
        <w:rPr>
          <w:rFonts w:ascii="Times New Roman" w:hAnsi="Times New Roman" w:cs="Times New Roman"/>
          <w:sz w:val="26"/>
          <w:szCs w:val="26"/>
        </w:rPr>
        <w:t>;</w:t>
      </w:r>
    </w:p>
    <w:p w:rsidR="001E6506" w:rsidRPr="007C255F" w:rsidRDefault="001E6506" w:rsidP="001E6506">
      <w:pPr>
        <w:pStyle w:val="ConsPlusNormal"/>
        <w:spacing w:before="220"/>
        <w:ind w:firstLine="540"/>
        <w:jc w:val="both"/>
        <w:rPr>
          <w:rFonts w:ascii="Times New Roman" w:hAnsi="Times New Roman" w:cs="Times New Roman"/>
          <w:sz w:val="26"/>
          <w:szCs w:val="26"/>
        </w:rPr>
      </w:pPr>
      <w:proofErr w:type="gramStart"/>
      <w:r w:rsidRPr="007C255F">
        <w:rPr>
          <w:rFonts w:ascii="Times New Roman" w:hAnsi="Times New Roman" w:cs="Times New Roman"/>
          <w:sz w:val="26"/>
          <w:szCs w:val="26"/>
        </w:rPr>
        <w:t xml:space="preserve">2)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а также показателям закупок, которые согласно положениям </w:t>
      </w:r>
      <w:hyperlink r:id="rId17">
        <w:r w:rsidRPr="007C255F">
          <w:rPr>
            <w:rFonts w:ascii="Times New Roman" w:hAnsi="Times New Roman" w:cs="Times New Roman"/>
            <w:sz w:val="26"/>
            <w:szCs w:val="26"/>
          </w:rPr>
          <w:t>пункта 4</w:t>
        </w:r>
      </w:hyperlink>
      <w:r w:rsidRPr="007C255F">
        <w:rPr>
          <w:rFonts w:ascii="Times New Roman" w:hAnsi="Times New Roman" w:cs="Times New Roman"/>
          <w:sz w:val="26"/>
          <w:szCs w:val="26"/>
        </w:rPr>
        <w:t xml:space="preserve"> Правил формирования плана закупки товаров (работ, услуг), утвержденных постановлением Правительства Росси</w:t>
      </w:r>
      <w:r w:rsidR="003F75F7" w:rsidRPr="007C255F">
        <w:rPr>
          <w:rFonts w:ascii="Times New Roman" w:hAnsi="Times New Roman" w:cs="Times New Roman"/>
          <w:sz w:val="26"/>
          <w:szCs w:val="26"/>
        </w:rPr>
        <w:t xml:space="preserve">йской Федерации от 17.09.2012 № </w:t>
      </w:r>
      <w:r w:rsidRPr="007C255F">
        <w:rPr>
          <w:rFonts w:ascii="Times New Roman" w:hAnsi="Times New Roman" w:cs="Times New Roman"/>
          <w:sz w:val="26"/>
          <w:szCs w:val="26"/>
        </w:rPr>
        <w:t>932, не включаются в план закупок, в отношении закупок, подлежащих включению в указанный план</w:t>
      </w:r>
      <w:proofErr w:type="gramEnd"/>
      <w:r w:rsidRPr="007C255F">
        <w:rPr>
          <w:rFonts w:ascii="Times New Roman" w:hAnsi="Times New Roman" w:cs="Times New Roman"/>
          <w:sz w:val="26"/>
          <w:szCs w:val="26"/>
        </w:rPr>
        <w:t xml:space="preserve"> закупок в соответствии с Федеральным </w:t>
      </w:r>
      <w:hyperlink r:id="rId18">
        <w:r w:rsidRPr="007C255F">
          <w:rPr>
            <w:rFonts w:ascii="Times New Roman" w:hAnsi="Times New Roman" w:cs="Times New Roman"/>
            <w:sz w:val="26"/>
            <w:szCs w:val="26"/>
          </w:rPr>
          <w:t>законом</w:t>
        </w:r>
      </w:hyperlink>
      <w:r w:rsidR="003F75F7" w:rsidRPr="007C255F">
        <w:rPr>
          <w:rFonts w:ascii="Times New Roman" w:hAnsi="Times New Roman" w:cs="Times New Roman"/>
          <w:sz w:val="26"/>
          <w:szCs w:val="26"/>
        </w:rPr>
        <w:t xml:space="preserve"> от 18.07.2011 № 223-ФЗ «</w:t>
      </w:r>
      <w:r w:rsidRPr="007C255F">
        <w:rPr>
          <w:rFonts w:ascii="Times New Roman" w:hAnsi="Times New Roman" w:cs="Times New Roman"/>
          <w:sz w:val="26"/>
          <w:szCs w:val="26"/>
        </w:rPr>
        <w:t>О закупках товаров, работ, услуг от</w:t>
      </w:r>
      <w:r w:rsidR="003F75F7" w:rsidRPr="007C255F">
        <w:rPr>
          <w:rFonts w:ascii="Times New Roman" w:hAnsi="Times New Roman" w:cs="Times New Roman"/>
          <w:sz w:val="26"/>
          <w:szCs w:val="26"/>
        </w:rPr>
        <w:t>дельными видами юридических лиц»</w:t>
      </w:r>
      <w:r w:rsidRPr="007C255F">
        <w:rPr>
          <w:rFonts w:ascii="Times New Roman" w:hAnsi="Times New Roman" w:cs="Times New Roman"/>
          <w:sz w:val="26"/>
          <w:szCs w:val="26"/>
        </w:rPr>
        <w:t>.</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7C255F" w:rsidRPr="007C255F">
        <w:rPr>
          <w:rFonts w:ascii="Times New Roman" w:hAnsi="Times New Roman" w:cs="Times New Roman"/>
          <w:sz w:val="26"/>
          <w:szCs w:val="26"/>
        </w:rPr>
        <w:t>6</w:t>
      </w:r>
      <w:r w:rsidR="001E6506" w:rsidRPr="007C255F">
        <w:rPr>
          <w:rFonts w:ascii="Times New Roman" w:hAnsi="Times New Roman" w:cs="Times New Roman"/>
          <w:sz w:val="26"/>
          <w:szCs w:val="26"/>
        </w:rPr>
        <w:t>. Расчет расходов на осуществление капитальных вложений: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7C255F" w:rsidRPr="007C255F">
        <w:rPr>
          <w:rFonts w:ascii="Times New Roman" w:hAnsi="Times New Roman" w:cs="Times New Roman"/>
          <w:sz w:val="26"/>
          <w:szCs w:val="26"/>
        </w:rPr>
        <w:t>7</w:t>
      </w:r>
      <w:r w:rsidR="001E6506" w:rsidRPr="007C255F">
        <w:rPr>
          <w:rFonts w:ascii="Times New Roman" w:hAnsi="Times New Roman" w:cs="Times New Roman"/>
          <w:sz w:val="26"/>
          <w:szCs w:val="26"/>
        </w:rPr>
        <w:t>. В случае если учреждением не планируется получать доходы и осуществлять расходы, то обоснования (расчеты) поступлений и выплат по указанным доходам и расходам не формируются.</w:t>
      </w:r>
    </w:p>
    <w:p w:rsidR="007C255F" w:rsidRPr="007C255F" w:rsidRDefault="007C255F" w:rsidP="001E6506">
      <w:pPr>
        <w:pStyle w:val="ConsPlusNormal"/>
        <w:jc w:val="both"/>
        <w:rPr>
          <w:rFonts w:ascii="Times New Roman" w:hAnsi="Times New Roman" w:cs="Times New Roman"/>
          <w:sz w:val="26"/>
          <w:szCs w:val="26"/>
        </w:rPr>
      </w:pPr>
    </w:p>
    <w:p w:rsidR="00987ABE" w:rsidRPr="007C255F" w:rsidRDefault="00987ABE" w:rsidP="001E6506">
      <w:pPr>
        <w:pStyle w:val="ConsPlusNormal"/>
        <w:jc w:val="both"/>
        <w:rPr>
          <w:rFonts w:ascii="Times New Roman" w:hAnsi="Times New Roman" w:cs="Times New Roman"/>
          <w:sz w:val="26"/>
          <w:szCs w:val="26"/>
        </w:rPr>
      </w:pPr>
    </w:p>
    <w:p w:rsidR="007473C1" w:rsidRDefault="007473C1">
      <w:pPr>
        <w:spacing w:after="160" w:line="259" w:lineRule="auto"/>
        <w:rPr>
          <w:sz w:val="22"/>
          <w:szCs w:val="22"/>
        </w:rPr>
      </w:pPr>
      <w:r>
        <w:rPr>
          <w:szCs w:val="22"/>
        </w:rPr>
        <w:br w:type="page"/>
      </w:r>
    </w:p>
    <w:p w:rsidR="00987ABE" w:rsidRPr="001C5C8B" w:rsidRDefault="00987ABE" w:rsidP="00987ABE">
      <w:pPr>
        <w:pStyle w:val="ConsPlusNormal"/>
        <w:jc w:val="right"/>
        <w:outlineLvl w:val="1"/>
        <w:rPr>
          <w:rFonts w:ascii="Times New Roman" w:hAnsi="Times New Roman" w:cs="Times New Roman"/>
          <w:szCs w:val="22"/>
        </w:rPr>
      </w:pPr>
      <w:r w:rsidRPr="001C5C8B">
        <w:rPr>
          <w:rFonts w:ascii="Times New Roman" w:hAnsi="Times New Roman" w:cs="Times New Roman"/>
          <w:szCs w:val="22"/>
        </w:rPr>
        <w:lastRenderedPageBreak/>
        <w:t>Приложение</w:t>
      </w:r>
    </w:p>
    <w:p w:rsidR="007473C1" w:rsidRDefault="00987ABE" w:rsidP="00015EB1">
      <w:pPr>
        <w:autoSpaceDE w:val="0"/>
        <w:autoSpaceDN w:val="0"/>
        <w:adjustRightInd w:val="0"/>
        <w:jc w:val="right"/>
        <w:rPr>
          <w:szCs w:val="22"/>
        </w:rPr>
      </w:pPr>
      <w:r w:rsidRPr="001C5C8B">
        <w:rPr>
          <w:szCs w:val="22"/>
        </w:rPr>
        <w:t>к Порядку</w:t>
      </w:r>
      <w:r w:rsidR="00395A70" w:rsidRPr="001C5C8B">
        <w:rPr>
          <w:szCs w:val="22"/>
        </w:rPr>
        <w:t xml:space="preserve"> </w:t>
      </w:r>
      <w:r w:rsidRPr="001C5C8B">
        <w:rPr>
          <w:szCs w:val="22"/>
        </w:rPr>
        <w:t>составления и утверждени</w:t>
      </w:r>
      <w:r w:rsidR="00395A70" w:rsidRPr="001C5C8B">
        <w:rPr>
          <w:szCs w:val="22"/>
        </w:rPr>
        <w:t>я</w:t>
      </w:r>
    </w:p>
    <w:p w:rsidR="00015EB1" w:rsidRDefault="00015EB1" w:rsidP="00015EB1">
      <w:pPr>
        <w:autoSpaceDE w:val="0"/>
        <w:autoSpaceDN w:val="0"/>
        <w:adjustRightInd w:val="0"/>
        <w:jc w:val="right"/>
        <w:rPr>
          <w:szCs w:val="22"/>
        </w:rPr>
      </w:pPr>
      <w:r>
        <w:rPr>
          <w:szCs w:val="22"/>
        </w:rPr>
        <w:t xml:space="preserve"> </w:t>
      </w:r>
      <w:r w:rsidR="00395A70" w:rsidRPr="001C5C8B">
        <w:rPr>
          <w:szCs w:val="22"/>
        </w:rPr>
        <w:t>плана финансово-хозяйственной деятельности</w:t>
      </w:r>
    </w:p>
    <w:p w:rsidR="00015EB1" w:rsidRDefault="00015EB1" w:rsidP="00015EB1">
      <w:pPr>
        <w:autoSpaceDE w:val="0"/>
        <w:autoSpaceDN w:val="0"/>
        <w:adjustRightInd w:val="0"/>
        <w:jc w:val="right"/>
      </w:pPr>
      <w:r w:rsidRPr="00015EB1">
        <w:t xml:space="preserve">муниципального бюджетного учреждения </w:t>
      </w:r>
    </w:p>
    <w:p w:rsidR="00015EB1" w:rsidRPr="00015EB1" w:rsidRDefault="00015EB1" w:rsidP="00015EB1">
      <w:pPr>
        <w:autoSpaceDE w:val="0"/>
        <w:autoSpaceDN w:val="0"/>
        <w:adjustRightInd w:val="0"/>
        <w:jc w:val="right"/>
        <w:rPr>
          <w:rFonts w:eastAsiaTheme="minorHAnsi"/>
          <w:lang w:eastAsia="en-US"/>
        </w:rPr>
      </w:pPr>
      <w:r w:rsidRPr="00015EB1">
        <w:rPr>
          <w:rFonts w:eastAsiaTheme="minorHAnsi"/>
          <w:lang w:eastAsia="en-US"/>
        </w:rPr>
        <w:t xml:space="preserve">«Административно-хозяйственное управление» </w:t>
      </w:r>
    </w:p>
    <w:p w:rsidR="00987ABE" w:rsidRPr="001C5C8B" w:rsidRDefault="00987ABE"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987ABE" w:rsidRPr="001C5C8B" w:rsidRDefault="00987ABE" w:rsidP="00395A70">
      <w:pPr>
        <w:pStyle w:val="ConsPlusNonformat"/>
        <w:jc w:val="right"/>
        <w:rPr>
          <w:rFonts w:ascii="Times New Roman" w:hAnsi="Times New Roman" w:cs="Times New Roman"/>
          <w:sz w:val="22"/>
        </w:rPr>
      </w:pPr>
      <w:bookmarkStart w:id="5" w:name="P221"/>
      <w:bookmarkEnd w:id="5"/>
      <w:r w:rsidRPr="001C5C8B">
        <w:rPr>
          <w:rFonts w:ascii="Times New Roman" w:hAnsi="Times New Roman" w:cs="Times New Roman"/>
          <w:sz w:val="22"/>
        </w:rPr>
        <w:t>УТВЕРЖДАЮ</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___________________________________________</w:t>
      </w:r>
    </w:p>
    <w:p w:rsidR="00987ABE" w:rsidRPr="001C5C8B" w:rsidRDefault="00987ABE" w:rsidP="00395A70">
      <w:pPr>
        <w:pStyle w:val="ConsPlusNonformat"/>
        <w:jc w:val="right"/>
        <w:rPr>
          <w:rFonts w:ascii="Times New Roman" w:hAnsi="Times New Roman" w:cs="Times New Roman"/>
          <w:sz w:val="22"/>
        </w:rPr>
      </w:pPr>
      <w:proofErr w:type="gramStart"/>
      <w:r w:rsidRPr="001C5C8B">
        <w:rPr>
          <w:rFonts w:ascii="Times New Roman" w:hAnsi="Times New Roman" w:cs="Times New Roman"/>
          <w:sz w:val="22"/>
        </w:rPr>
        <w:t>(наименование должности уполномоченного лица</w:t>
      </w:r>
      <w:proofErr w:type="gramEnd"/>
    </w:p>
    <w:p w:rsidR="00987ABE" w:rsidRPr="00E05E85"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учредителя </w:t>
      </w:r>
      <w:r w:rsidRPr="00E05E85">
        <w:rPr>
          <w:rFonts w:ascii="Times New Roman" w:hAnsi="Times New Roman" w:cs="Times New Roman"/>
          <w:sz w:val="22"/>
        </w:rPr>
        <w:t xml:space="preserve">/ муниципального </w:t>
      </w:r>
      <w:r w:rsidR="00015EB1">
        <w:rPr>
          <w:rFonts w:ascii="Times New Roman" w:hAnsi="Times New Roman" w:cs="Times New Roman"/>
          <w:sz w:val="22"/>
        </w:rPr>
        <w:t>бюджетного</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учреждения)</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___________________________________________</w:t>
      </w:r>
    </w:p>
    <w:p w:rsidR="00987ABE" w:rsidRPr="00E05E85" w:rsidRDefault="00987ABE" w:rsidP="00395A70">
      <w:pPr>
        <w:pStyle w:val="ConsPlusNonformat"/>
        <w:jc w:val="right"/>
        <w:rPr>
          <w:rFonts w:ascii="Times New Roman" w:hAnsi="Times New Roman" w:cs="Times New Roman"/>
          <w:sz w:val="22"/>
        </w:rPr>
      </w:pPr>
      <w:proofErr w:type="gramStart"/>
      <w:r w:rsidRPr="00E05E85">
        <w:rPr>
          <w:rFonts w:ascii="Times New Roman" w:hAnsi="Times New Roman" w:cs="Times New Roman"/>
          <w:sz w:val="22"/>
        </w:rPr>
        <w:t>(наименование учредителя / муниципального</w:t>
      </w:r>
      <w:proofErr w:type="gramEnd"/>
    </w:p>
    <w:p w:rsidR="00987ABE" w:rsidRPr="00E05E85" w:rsidRDefault="00015EB1" w:rsidP="00395A70">
      <w:pPr>
        <w:pStyle w:val="ConsPlusNonformat"/>
        <w:jc w:val="right"/>
        <w:rPr>
          <w:rFonts w:ascii="Times New Roman" w:hAnsi="Times New Roman" w:cs="Times New Roman"/>
          <w:sz w:val="22"/>
        </w:rPr>
      </w:pPr>
      <w:r>
        <w:rPr>
          <w:rFonts w:ascii="Times New Roman" w:hAnsi="Times New Roman" w:cs="Times New Roman"/>
          <w:sz w:val="22"/>
        </w:rPr>
        <w:t>бюджетного</w:t>
      </w:r>
      <w:r w:rsidR="00987ABE" w:rsidRPr="00E05E85">
        <w:rPr>
          <w:rFonts w:ascii="Times New Roman" w:hAnsi="Times New Roman" w:cs="Times New Roman"/>
          <w:sz w:val="22"/>
        </w:rPr>
        <w:t xml:space="preserve"> учреждения)</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_______________   _________________________</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(подпись)        (расшифровка подписи)</w:t>
      </w:r>
    </w:p>
    <w:p w:rsidR="00987ABE" w:rsidRPr="00E05E85" w:rsidRDefault="00987ABE" w:rsidP="00395A70">
      <w:pPr>
        <w:pStyle w:val="ConsPlusNonformat"/>
        <w:jc w:val="right"/>
        <w:rPr>
          <w:rFonts w:ascii="Times New Roman" w:hAnsi="Times New Roman" w:cs="Times New Roman"/>
          <w:sz w:val="22"/>
        </w:rPr>
      </w:pPr>
    </w:p>
    <w:p w:rsidR="00987ABE" w:rsidRPr="001C5C8B" w:rsidRDefault="00395A70" w:rsidP="00395A70">
      <w:pPr>
        <w:pStyle w:val="ConsPlusNonformat"/>
        <w:jc w:val="right"/>
        <w:rPr>
          <w:rFonts w:ascii="Times New Roman" w:hAnsi="Times New Roman" w:cs="Times New Roman"/>
          <w:sz w:val="22"/>
        </w:rPr>
      </w:pPr>
      <w:r w:rsidRPr="00E05E85">
        <w:rPr>
          <w:rFonts w:ascii="Times New Roman" w:hAnsi="Times New Roman" w:cs="Times New Roman"/>
          <w:sz w:val="22"/>
        </w:rPr>
        <w:t>«</w:t>
      </w:r>
      <w:r w:rsidR="00987ABE" w:rsidRPr="00E05E85">
        <w:rPr>
          <w:rFonts w:ascii="Times New Roman" w:hAnsi="Times New Roman" w:cs="Times New Roman"/>
          <w:sz w:val="22"/>
        </w:rPr>
        <w:t>__</w:t>
      </w:r>
      <w:r w:rsidRPr="00E05E85">
        <w:rPr>
          <w:rFonts w:ascii="Times New Roman" w:hAnsi="Times New Roman" w:cs="Times New Roman"/>
          <w:sz w:val="22"/>
        </w:rPr>
        <w:t>»</w:t>
      </w:r>
      <w:r w:rsidR="00987ABE" w:rsidRPr="00E05E85">
        <w:rPr>
          <w:rFonts w:ascii="Times New Roman" w:hAnsi="Times New Roman" w:cs="Times New Roman"/>
          <w:sz w:val="22"/>
        </w:rPr>
        <w:t xml:space="preserve"> ___________</w:t>
      </w:r>
      <w:r w:rsidR="00987ABE" w:rsidRPr="001C5C8B">
        <w:rPr>
          <w:rFonts w:ascii="Times New Roman" w:hAnsi="Times New Roman" w:cs="Times New Roman"/>
          <w:sz w:val="22"/>
        </w:rPr>
        <w:t xml:space="preserve"> 20___ г.</w:t>
      </w:r>
    </w:p>
    <w:p w:rsidR="00987ABE" w:rsidRPr="001C5C8B" w:rsidRDefault="00987ABE" w:rsidP="00395A70">
      <w:pPr>
        <w:pStyle w:val="ConsPlusNonformat"/>
        <w:jc w:val="right"/>
        <w:rPr>
          <w:rFonts w:ascii="Times New Roman" w:hAnsi="Times New Roman" w:cs="Times New Roman"/>
          <w:sz w:val="22"/>
        </w:rPr>
      </w:pPr>
    </w:p>
    <w:p w:rsidR="00987ABE" w:rsidRPr="00E05E85" w:rsidRDefault="00987ABE" w:rsidP="00395A70">
      <w:pPr>
        <w:pStyle w:val="ConsPlusNonformat"/>
        <w:jc w:val="center"/>
        <w:rPr>
          <w:rFonts w:ascii="Times New Roman" w:hAnsi="Times New Roman" w:cs="Times New Roman"/>
          <w:sz w:val="22"/>
        </w:rPr>
      </w:pPr>
      <w:bookmarkStart w:id="6" w:name="P234"/>
      <w:bookmarkEnd w:id="6"/>
      <w:r w:rsidRPr="00E05E85">
        <w:rPr>
          <w:rFonts w:ascii="Times New Roman" w:hAnsi="Times New Roman" w:cs="Times New Roman"/>
          <w:sz w:val="22"/>
        </w:rPr>
        <w:t>План финансово-хозяйственной деятельности</w:t>
      </w:r>
    </w:p>
    <w:p w:rsidR="00015EB1" w:rsidRDefault="00015EB1" w:rsidP="00015EB1">
      <w:pPr>
        <w:autoSpaceDE w:val="0"/>
        <w:autoSpaceDN w:val="0"/>
        <w:adjustRightInd w:val="0"/>
        <w:jc w:val="center"/>
        <w:rPr>
          <w:sz w:val="22"/>
          <w:szCs w:val="22"/>
        </w:rPr>
      </w:pPr>
      <w:r w:rsidRPr="00015EB1">
        <w:rPr>
          <w:sz w:val="22"/>
          <w:szCs w:val="22"/>
        </w:rPr>
        <w:t>муниципального бюджетного учреждения</w:t>
      </w:r>
    </w:p>
    <w:p w:rsidR="00015EB1" w:rsidRPr="00015EB1" w:rsidRDefault="00015EB1" w:rsidP="00015EB1">
      <w:pPr>
        <w:autoSpaceDE w:val="0"/>
        <w:autoSpaceDN w:val="0"/>
        <w:adjustRightInd w:val="0"/>
        <w:jc w:val="center"/>
        <w:rPr>
          <w:rFonts w:eastAsiaTheme="minorHAnsi"/>
          <w:sz w:val="22"/>
          <w:szCs w:val="22"/>
          <w:lang w:eastAsia="en-US"/>
        </w:rPr>
      </w:pPr>
      <w:r w:rsidRPr="00015EB1">
        <w:rPr>
          <w:rFonts w:eastAsiaTheme="minorHAnsi"/>
          <w:sz w:val="22"/>
          <w:szCs w:val="22"/>
          <w:lang w:eastAsia="en-US"/>
        </w:rPr>
        <w:t>«Административно-хозяйственное управление»</w:t>
      </w:r>
    </w:p>
    <w:p w:rsidR="00987ABE" w:rsidRPr="00E05E85" w:rsidRDefault="00987ABE" w:rsidP="00395A70">
      <w:pPr>
        <w:pStyle w:val="ConsPlusNonformat"/>
        <w:jc w:val="center"/>
        <w:rPr>
          <w:rFonts w:ascii="Times New Roman" w:hAnsi="Times New Roman" w:cs="Times New Roman"/>
          <w:sz w:val="22"/>
        </w:rPr>
      </w:pPr>
      <w:r w:rsidRPr="00E05E85">
        <w:rPr>
          <w:rFonts w:ascii="Times New Roman" w:hAnsi="Times New Roman" w:cs="Times New Roman"/>
          <w:sz w:val="22"/>
        </w:rPr>
        <w:t>на 20__ год и плановый период 20__ - 20__ гг.</w:t>
      </w:r>
    </w:p>
    <w:p w:rsidR="00987ABE" w:rsidRPr="00E05E85" w:rsidRDefault="00987ABE" w:rsidP="00395A70">
      <w:pPr>
        <w:pStyle w:val="ConsPlusNonformat"/>
        <w:jc w:val="right"/>
        <w:rPr>
          <w:rFonts w:ascii="Times New Roman" w:hAnsi="Times New Roman" w:cs="Times New Roman"/>
          <w:sz w:val="22"/>
        </w:rPr>
      </w:pP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КОДЫ</w:t>
      </w:r>
    </w:p>
    <w:p w:rsidR="00987ABE" w:rsidRPr="00E05E85" w:rsidRDefault="00987ABE" w:rsidP="00015EB1">
      <w:pPr>
        <w:pStyle w:val="ConsPlusNonformat"/>
        <w:jc w:val="right"/>
        <w:rPr>
          <w:rFonts w:ascii="Times New Roman" w:hAnsi="Times New Roman" w:cs="Times New Roman"/>
          <w:sz w:val="22"/>
        </w:rPr>
      </w:pPr>
      <w:r w:rsidRPr="00E05E85">
        <w:rPr>
          <w:rFonts w:ascii="Times New Roman" w:hAnsi="Times New Roman" w:cs="Times New Roman"/>
          <w:sz w:val="22"/>
        </w:rPr>
        <w:t>Наименование муниципального</w:t>
      </w:r>
      <w:r w:rsidR="00015EB1">
        <w:rPr>
          <w:rFonts w:ascii="Times New Roman" w:hAnsi="Times New Roman" w:cs="Times New Roman"/>
          <w:sz w:val="22"/>
        </w:rPr>
        <w:t xml:space="preserve"> бюджетного</w:t>
      </w:r>
      <w:r w:rsidR="00015EB1" w:rsidRPr="00E05E85">
        <w:rPr>
          <w:rFonts w:ascii="Times New Roman" w:hAnsi="Times New Roman" w:cs="Times New Roman"/>
          <w:sz w:val="22"/>
        </w:rPr>
        <w:t xml:space="preserve"> учреждения</w:t>
      </w:r>
      <w:r w:rsidRPr="00E05E85">
        <w:rPr>
          <w:rFonts w:ascii="Times New Roman" w:hAnsi="Times New Roman" w:cs="Times New Roman"/>
          <w:sz w:val="22"/>
        </w:rPr>
        <w:t xml:space="preserve">                                 ┌───────────┐</w:t>
      </w:r>
    </w:p>
    <w:p w:rsidR="00987ABE" w:rsidRPr="001C5C8B"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 xml:space="preserve">                          Форма по КФД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015EB1" w:rsidP="00395A70">
      <w:pPr>
        <w:pStyle w:val="ConsPlusNonformat"/>
        <w:jc w:val="right"/>
        <w:rPr>
          <w:rFonts w:ascii="Times New Roman" w:hAnsi="Times New Roman" w:cs="Times New Roman"/>
          <w:sz w:val="22"/>
        </w:rPr>
      </w:pPr>
      <w:r>
        <w:rPr>
          <w:rFonts w:ascii="Times New Roman" w:hAnsi="Times New Roman" w:cs="Times New Roman"/>
          <w:sz w:val="22"/>
        </w:rPr>
        <w:t>__-____________</w:t>
      </w:r>
      <w:r w:rsidR="00987ABE" w:rsidRPr="001C5C8B">
        <w:rPr>
          <w:rFonts w:ascii="Times New Roman" w:hAnsi="Times New Roman" w:cs="Times New Roman"/>
          <w:sz w:val="22"/>
        </w:rPr>
        <w:t xml:space="preserve"> ____________________________________          Дата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_______________________________________________       ИНН/КПП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по ОКПО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Код по реестру участников бюджетного процесса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Единица измерения: руб. по ОКЕИ │    </w:t>
      </w:r>
      <w:hyperlink r:id="rId19">
        <w:r w:rsidRPr="001C5C8B">
          <w:rPr>
            <w:rFonts w:ascii="Times New Roman" w:hAnsi="Times New Roman" w:cs="Times New Roman"/>
            <w:sz w:val="22"/>
          </w:rPr>
          <w:t>383</w:t>
        </w:r>
      </w:hyperlink>
      <w:r w:rsidRPr="001C5C8B">
        <w:rPr>
          <w:rFonts w:ascii="Times New Roman" w:hAnsi="Times New Roman" w:cs="Times New Roman"/>
          <w:sz w:val="22"/>
        </w:rPr>
        <w:t xml:space="preserve">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Наименование органа,</w:t>
      </w:r>
    </w:p>
    <w:p w:rsidR="00987ABE" w:rsidRPr="001C5C8B" w:rsidRDefault="00987ABE" w:rsidP="00395A70">
      <w:pPr>
        <w:pStyle w:val="ConsPlusNonformat"/>
        <w:jc w:val="right"/>
        <w:rPr>
          <w:rFonts w:ascii="Times New Roman" w:hAnsi="Times New Roman" w:cs="Times New Roman"/>
          <w:sz w:val="22"/>
        </w:rPr>
      </w:pPr>
      <w:proofErr w:type="gramStart"/>
      <w:r w:rsidRPr="001C5C8B">
        <w:rPr>
          <w:rFonts w:ascii="Times New Roman" w:hAnsi="Times New Roman" w:cs="Times New Roman"/>
          <w:sz w:val="22"/>
        </w:rPr>
        <w:t>осуществляющего</w:t>
      </w:r>
      <w:proofErr w:type="gramEnd"/>
      <w:r w:rsidRPr="001C5C8B">
        <w:rPr>
          <w:rFonts w:ascii="Times New Roman" w:hAnsi="Times New Roman" w:cs="Times New Roman"/>
          <w:sz w:val="22"/>
        </w:rPr>
        <w:t xml:space="preserve"> функции</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и полномочия учредителя</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___________________________________________________________________________</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Адрес </w:t>
      </w:r>
      <w:proofErr w:type="gramStart"/>
      <w:r w:rsidRPr="001C5C8B">
        <w:rPr>
          <w:rFonts w:ascii="Times New Roman" w:hAnsi="Times New Roman" w:cs="Times New Roman"/>
          <w:sz w:val="22"/>
        </w:rPr>
        <w:t>фактического</w:t>
      </w:r>
      <w:proofErr w:type="gramEnd"/>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местонахождения муниципального</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учреждения ________________________________________________________________</w:t>
      </w:r>
    </w:p>
    <w:p w:rsidR="00987ABE" w:rsidRPr="001C5C8B" w:rsidRDefault="00987ABE" w:rsidP="00395A70">
      <w:pPr>
        <w:pStyle w:val="ConsPlusNonformat"/>
        <w:jc w:val="right"/>
        <w:rPr>
          <w:rFonts w:ascii="Times New Roman" w:hAnsi="Times New Roman" w:cs="Times New Roman"/>
          <w:sz w:val="22"/>
        </w:rPr>
      </w:pP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                          Руководитель муниципального бюджетного учреждения</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                                    ______________   ______________________</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                                       (подпись)      (расшифровка подписи)</w:t>
      </w:r>
    </w:p>
    <w:p w:rsidR="00395A70"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w:t>
      </w:r>
      <w:r w:rsidR="001C5C8B" w:rsidRPr="001C5C8B">
        <w:rPr>
          <w:rFonts w:ascii="Times New Roman" w:hAnsi="Times New Roman" w:cs="Times New Roman"/>
          <w:sz w:val="22"/>
        </w:rPr>
        <w:t xml:space="preserve">                               «__»</w:t>
      </w:r>
      <w:r w:rsidR="00015EB1">
        <w:rPr>
          <w:rFonts w:ascii="Times New Roman" w:hAnsi="Times New Roman" w:cs="Times New Roman"/>
          <w:sz w:val="22"/>
        </w:rPr>
        <w:t xml:space="preserve"> __________ 20___ </w:t>
      </w:r>
    </w:p>
    <w:p w:rsidR="00395A70" w:rsidRPr="007D2381" w:rsidRDefault="00395A70" w:rsidP="00987ABE">
      <w:pPr>
        <w:pStyle w:val="ConsPlusNonformat"/>
        <w:jc w:val="both"/>
        <w:rPr>
          <w:rFonts w:ascii="Times New Roman" w:hAnsi="Times New Roman" w:cs="Times New Roman"/>
        </w:rPr>
      </w:pPr>
    </w:p>
    <w:p w:rsidR="00987ABE" w:rsidRPr="001C5C8B" w:rsidRDefault="00987ABE" w:rsidP="001C5C8B">
      <w:pPr>
        <w:pStyle w:val="ConsPlusNonformat"/>
        <w:jc w:val="center"/>
        <w:rPr>
          <w:rFonts w:ascii="Times New Roman" w:hAnsi="Times New Roman" w:cs="Times New Roman"/>
          <w:sz w:val="24"/>
          <w:szCs w:val="24"/>
        </w:rPr>
      </w:pPr>
      <w:bookmarkStart w:id="7" w:name="P266"/>
      <w:bookmarkEnd w:id="7"/>
      <w:r w:rsidRPr="001C5C8B">
        <w:rPr>
          <w:rFonts w:ascii="Times New Roman" w:hAnsi="Times New Roman" w:cs="Times New Roman"/>
          <w:sz w:val="24"/>
          <w:szCs w:val="24"/>
        </w:rPr>
        <w:lastRenderedPageBreak/>
        <w:t>Раздел 1. Поступления и выплаты учреждения</w:t>
      </w:r>
    </w:p>
    <w:p w:rsidR="00987ABE" w:rsidRPr="007D2381" w:rsidRDefault="00987ABE" w:rsidP="00987AB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4"/>
        <w:gridCol w:w="814"/>
        <w:gridCol w:w="1134"/>
        <w:gridCol w:w="794"/>
        <w:gridCol w:w="850"/>
        <w:gridCol w:w="850"/>
        <w:gridCol w:w="850"/>
        <w:gridCol w:w="850"/>
      </w:tblGrid>
      <w:tr w:rsidR="00987ABE" w:rsidRPr="007D2381" w:rsidTr="00D97EEC">
        <w:tc>
          <w:tcPr>
            <w:tcW w:w="2914" w:type="dxa"/>
            <w:vMerge w:val="restart"/>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Наименование показателя</w:t>
            </w:r>
          </w:p>
        </w:tc>
        <w:tc>
          <w:tcPr>
            <w:tcW w:w="814" w:type="dxa"/>
            <w:vMerge w:val="restart"/>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Код строки</w:t>
            </w:r>
          </w:p>
        </w:tc>
        <w:tc>
          <w:tcPr>
            <w:tcW w:w="1134" w:type="dxa"/>
            <w:vMerge w:val="restart"/>
            <w:vAlign w:val="center"/>
          </w:tcPr>
          <w:p w:rsidR="00987ABE" w:rsidRPr="007D2381" w:rsidRDefault="00987ABE" w:rsidP="00D97EEC">
            <w:pPr>
              <w:pStyle w:val="ConsPlusNormal"/>
              <w:jc w:val="center"/>
              <w:rPr>
                <w:rFonts w:ascii="Times New Roman" w:hAnsi="Times New Roman" w:cs="Times New Roman"/>
              </w:rPr>
            </w:pPr>
            <w:bookmarkStart w:id="8" w:name="P270"/>
            <w:bookmarkEnd w:id="8"/>
            <w:r w:rsidRPr="007D2381">
              <w:rPr>
                <w:rFonts w:ascii="Times New Roman" w:hAnsi="Times New Roman" w:cs="Times New Roman"/>
              </w:rPr>
              <w:t xml:space="preserve">Код по бюджетной классификации Российской Федерации </w:t>
            </w:r>
            <w:hyperlink w:anchor="P898">
              <w:r w:rsidRPr="007D2381">
                <w:rPr>
                  <w:rFonts w:ascii="Times New Roman" w:hAnsi="Times New Roman" w:cs="Times New Roman"/>
                </w:rPr>
                <w:t>&lt;1&gt;</w:t>
              </w:r>
            </w:hyperlink>
          </w:p>
        </w:tc>
        <w:tc>
          <w:tcPr>
            <w:tcW w:w="794" w:type="dxa"/>
            <w:vMerge w:val="restart"/>
            <w:vAlign w:val="center"/>
          </w:tcPr>
          <w:p w:rsidR="00987ABE" w:rsidRPr="007D2381" w:rsidRDefault="00987ABE" w:rsidP="00D97EEC">
            <w:pPr>
              <w:pStyle w:val="ConsPlusNormal"/>
              <w:jc w:val="center"/>
              <w:rPr>
                <w:rFonts w:ascii="Times New Roman" w:hAnsi="Times New Roman" w:cs="Times New Roman"/>
              </w:rPr>
            </w:pPr>
            <w:bookmarkStart w:id="9" w:name="P271"/>
            <w:bookmarkEnd w:id="9"/>
            <w:r w:rsidRPr="007D2381">
              <w:rPr>
                <w:rFonts w:ascii="Times New Roman" w:hAnsi="Times New Roman" w:cs="Times New Roman"/>
              </w:rPr>
              <w:t xml:space="preserve">Аналитический код </w:t>
            </w:r>
            <w:hyperlink w:anchor="P914">
              <w:r w:rsidRPr="007D2381">
                <w:rPr>
                  <w:rFonts w:ascii="Times New Roman" w:hAnsi="Times New Roman" w:cs="Times New Roman"/>
                </w:rPr>
                <w:t>&lt;2&gt;</w:t>
              </w:r>
            </w:hyperlink>
          </w:p>
        </w:tc>
        <w:tc>
          <w:tcPr>
            <w:tcW w:w="3400" w:type="dxa"/>
            <w:gridSpan w:val="4"/>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Сумма, руб.</w:t>
            </w:r>
          </w:p>
        </w:tc>
      </w:tr>
      <w:tr w:rsidR="00987ABE" w:rsidRPr="007D2381" w:rsidTr="00D97EEC">
        <w:tc>
          <w:tcPr>
            <w:tcW w:w="2914" w:type="dxa"/>
            <w:vMerge/>
          </w:tcPr>
          <w:p w:rsidR="00987ABE" w:rsidRPr="007D2381" w:rsidRDefault="00987ABE" w:rsidP="00D97EEC">
            <w:pPr>
              <w:pStyle w:val="ConsPlusNormal"/>
              <w:rPr>
                <w:rFonts w:ascii="Times New Roman" w:hAnsi="Times New Roman" w:cs="Times New Roman"/>
              </w:rPr>
            </w:pPr>
          </w:p>
        </w:tc>
        <w:tc>
          <w:tcPr>
            <w:tcW w:w="814" w:type="dxa"/>
            <w:vMerge/>
          </w:tcPr>
          <w:p w:rsidR="00987ABE" w:rsidRPr="007D2381" w:rsidRDefault="00987ABE" w:rsidP="00D97EEC">
            <w:pPr>
              <w:pStyle w:val="ConsPlusNormal"/>
              <w:rPr>
                <w:rFonts w:ascii="Times New Roman" w:hAnsi="Times New Roman" w:cs="Times New Roman"/>
              </w:rPr>
            </w:pPr>
          </w:p>
        </w:tc>
        <w:tc>
          <w:tcPr>
            <w:tcW w:w="1134" w:type="dxa"/>
            <w:vMerge/>
          </w:tcPr>
          <w:p w:rsidR="00987ABE" w:rsidRPr="007D2381" w:rsidRDefault="00987ABE" w:rsidP="00D97EEC">
            <w:pPr>
              <w:pStyle w:val="ConsPlusNormal"/>
              <w:rPr>
                <w:rFonts w:ascii="Times New Roman" w:hAnsi="Times New Roman" w:cs="Times New Roman"/>
              </w:rPr>
            </w:pPr>
          </w:p>
        </w:tc>
        <w:tc>
          <w:tcPr>
            <w:tcW w:w="794" w:type="dxa"/>
            <w:vMerge/>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 20__ г. текущий финансовый год</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 20__ г. первый год планового периода</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 20__ г. второй год планового периода</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за пределами планового периода</w:t>
            </w:r>
          </w:p>
        </w:tc>
      </w:tr>
      <w:tr w:rsidR="00987ABE" w:rsidRPr="007D2381" w:rsidTr="00D97EEC">
        <w:tc>
          <w:tcPr>
            <w:tcW w:w="29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w:t>
            </w:r>
          </w:p>
        </w:tc>
        <w:tc>
          <w:tcPr>
            <w:tcW w:w="79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5</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7</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0" w:name="P285"/>
            <w:bookmarkEnd w:id="10"/>
            <w:r w:rsidRPr="007D2381">
              <w:rPr>
                <w:rFonts w:ascii="Times New Roman" w:hAnsi="Times New Roman" w:cs="Times New Roman"/>
              </w:rPr>
              <w:t xml:space="preserve">Остаток средств на начало текущего финансового года </w:t>
            </w:r>
            <w:hyperlink w:anchor="P918">
              <w:r w:rsidRPr="007D2381">
                <w:rPr>
                  <w:rFonts w:ascii="Times New Roman" w:hAnsi="Times New Roman" w:cs="Times New Roman"/>
                </w:rPr>
                <w:t>&lt;3&gt;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0001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1" w:name="P293"/>
            <w:bookmarkEnd w:id="11"/>
            <w:r w:rsidRPr="007D2381">
              <w:rPr>
                <w:rFonts w:ascii="Times New Roman" w:hAnsi="Times New Roman" w:cs="Times New Roman"/>
              </w:rPr>
              <w:t>Остаток средств на конец текущего финансового года &lt;3&gt;</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0002</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Доходы,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1000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2" w:name="P309"/>
            <w:bookmarkEnd w:id="12"/>
            <w:r w:rsidRPr="007D2381">
              <w:rPr>
                <w:rFonts w:ascii="Times New Roman" w:hAnsi="Times New Roman" w:cs="Times New Roman"/>
              </w:rPr>
              <w:t>в том числе:</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доходы от собственности,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120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1110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доходы от оказания услуг, работ, компенсации затрат учреждений,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1200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1210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субсидии на финансовое обеспечение выполнения муниципального задания за счет средств бюджета Федерального фонда обязательного медицинского страхования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1220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130</w:t>
            </w:r>
          </w:p>
        </w:tc>
        <w:tc>
          <w:tcPr>
            <w:tcW w:w="79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 xml:space="preserve">доходы от штрафов, пеней, иных сумм принудительного изъятия, </w:t>
            </w:r>
            <w:r w:rsidRPr="007D2381">
              <w:rPr>
                <w:rFonts w:ascii="Times New Roman" w:hAnsi="Times New Roman" w:cs="Times New Roman"/>
              </w:rPr>
              <w:lastRenderedPageBreak/>
              <w:t>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1300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lastRenderedPageBreak/>
              <w:t>в том числе:</w:t>
            </w:r>
          </w:p>
        </w:tc>
        <w:tc>
          <w:tcPr>
            <w:tcW w:w="814" w:type="dxa"/>
            <w:vMerge w:val="restart"/>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1310</w:t>
            </w:r>
          </w:p>
        </w:tc>
        <w:tc>
          <w:tcPr>
            <w:tcW w:w="1134" w:type="dxa"/>
            <w:vMerge w:val="restart"/>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140</w:t>
            </w:r>
          </w:p>
        </w:tc>
        <w:tc>
          <w:tcPr>
            <w:tcW w:w="794"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Merge/>
          </w:tcPr>
          <w:p w:rsidR="00987ABE" w:rsidRPr="007D2381" w:rsidRDefault="00987ABE" w:rsidP="00D97EEC">
            <w:pPr>
              <w:pStyle w:val="ConsPlusNormal"/>
              <w:rPr>
                <w:rFonts w:ascii="Times New Roman" w:hAnsi="Times New Roman" w:cs="Times New Roman"/>
              </w:rPr>
            </w:pPr>
          </w:p>
        </w:tc>
        <w:tc>
          <w:tcPr>
            <w:tcW w:w="1134" w:type="dxa"/>
            <w:vMerge/>
          </w:tcPr>
          <w:p w:rsidR="00987ABE" w:rsidRPr="007D2381" w:rsidRDefault="00987ABE" w:rsidP="00D97EEC">
            <w:pPr>
              <w:pStyle w:val="ConsPlusNormal"/>
              <w:rPr>
                <w:rFonts w:ascii="Times New Roman" w:hAnsi="Times New Roman" w:cs="Times New Roman"/>
              </w:rPr>
            </w:pPr>
          </w:p>
        </w:tc>
        <w:tc>
          <w:tcPr>
            <w:tcW w:w="794"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безвозмездные денежные поступления,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целевые субсидии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субсидии на осуществление капитальных вложений</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прочие доходы,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1500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180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tc>
        <w:tc>
          <w:tcPr>
            <w:tcW w:w="814" w:type="dxa"/>
            <w:vMerge w:val="restart"/>
            <w:vAlign w:val="center"/>
          </w:tcPr>
          <w:p w:rsidR="00987ABE" w:rsidRPr="007D2381" w:rsidRDefault="00987ABE" w:rsidP="00D97EEC">
            <w:pPr>
              <w:pStyle w:val="ConsPlusNormal"/>
              <w:rPr>
                <w:rFonts w:ascii="Times New Roman" w:hAnsi="Times New Roman" w:cs="Times New Roman"/>
              </w:rPr>
            </w:pPr>
          </w:p>
        </w:tc>
        <w:tc>
          <w:tcPr>
            <w:tcW w:w="1134" w:type="dxa"/>
            <w:vMerge w:val="restart"/>
            <w:vAlign w:val="center"/>
          </w:tcPr>
          <w:p w:rsidR="00987ABE" w:rsidRPr="007D2381" w:rsidRDefault="00987ABE" w:rsidP="00D97EEC">
            <w:pPr>
              <w:pStyle w:val="ConsPlusNormal"/>
              <w:rPr>
                <w:rFonts w:ascii="Times New Roman" w:hAnsi="Times New Roman" w:cs="Times New Roman"/>
              </w:rPr>
            </w:pPr>
          </w:p>
        </w:tc>
        <w:tc>
          <w:tcPr>
            <w:tcW w:w="794"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Merge/>
          </w:tcPr>
          <w:p w:rsidR="00987ABE" w:rsidRPr="007D2381" w:rsidRDefault="00987ABE" w:rsidP="00D97EEC">
            <w:pPr>
              <w:pStyle w:val="ConsPlusNormal"/>
              <w:rPr>
                <w:rFonts w:ascii="Times New Roman" w:hAnsi="Times New Roman" w:cs="Times New Roman"/>
              </w:rPr>
            </w:pPr>
          </w:p>
        </w:tc>
        <w:tc>
          <w:tcPr>
            <w:tcW w:w="1134" w:type="dxa"/>
            <w:vMerge/>
          </w:tcPr>
          <w:p w:rsidR="00987ABE" w:rsidRPr="007D2381" w:rsidRDefault="00987ABE" w:rsidP="00D97EEC">
            <w:pPr>
              <w:pStyle w:val="ConsPlusNormal"/>
              <w:rPr>
                <w:rFonts w:ascii="Times New Roman" w:hAnsi="Times New Roman" w:cs="Times New Roman"/>
              </w:rPr>
            </w:pPr>
          </w:p>
        </w:tc>
        <w:tc>
          <w:tcPr>
            <w:tcW w:w="794"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3" w:name="P426"/>
            <w:bookmarkEnd w:id="13"/>
            <w:r w:rsidRPr="007D2381">
              <w:rPr>
                <w:rFonts w:ascii="Times New Roman" w:hAnsi="Times New Roman" w:cs="Times New Roman"/>
              </w:rPr>
              <w:t>доходы от операций с активами,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1900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tc>
        <w:tc>
          <w:tcPr>
            <w:tcW w:w="814" w:type="dxa"/>
            <w:vMerge w:val="restart"/>
            <w:vAlign w:val="center"/>
          </w:tcPr>
          <w:p w:rsidR="00987ABE" w:rsidRPr="007D2381" w:rsidRDefault="00987ABE" w:rsidP="00D97EEC">
            <w:pPr>
              <w:pStyle w:val="ConsPlusNormal"/>
              <w:rPr>
                <w:rFonts w:ascii="Times New Roman" w:hAnsi="Times New Roman" w:cs="Times New Roman"/>
              </w:rPr>
            </w:pPr>
          </w:p>
        </w:tc>
        <w:tc>
          <w:tcPr>
            <w:tcW w:w="1134" w:type="dxa"/>
            <w:vMerge w:val="restart"/>
            <w:vAlign w:val="center"/>
          </w:tcPr>
          <w:p w:rsidR="00987ABE" w:rsidRPr="007D2381" w:rsidRDefault="00987ABE" w:rsidP="00D97EEC">
            <w:pPr>
              <w:pStyle w:val="ConsPlusNormal"/>
              <w:rPr>
                <w:rFonts w:ascii="Times New Roman" w:hAnsi="Times New Roman" w:cs="Times New Roman"/>
              </w:rPr>
            </w:pPr>
          </w:p>
        </w:tc>
        <w:tc>
          <w:tcPr>
            <w:tcW w:w="794"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Merge/>
          </w:tcPr>
          <w:p w:rsidR="00987ABE" w:rsidRPr="007D2381" w:rsidRDefault="00987ABE" w:rsidP="00D97EEC">
            <w:pPr>
              <w:pStyle w:val="ConsPlusNormal"/>
              <w:rPr>
                <w:rFonts w:ascii="Times New Roman" w:hAnsi="Times New Roman" w:cs="Times New Roman"/>
              </w:rPr>
            </w:pPr>
          </w:p>
        </w:tc>
        <w:tc>
          <w:tcPr>
            <w:tcW w:w="1134" w:type="dxa"/>
            <w:vMerge/>
          </w:tcPr>
          <w:p w:rsidR="00987ABE" w:rsidRPr="007D2381" w:rsidRDefault="00987ABE" w:rsidP="00D97EEC">
            <w:pPr>
              <w:pStyle w:val="ConsPlusNormal"/>
              <w:rPr>
                <w:rFonts w:ascii="Times New Roman" w:hAnsi="Times New Roman" w:cs="Times New Roman"/>
              </w:rPr>
            </w:pPr>
          </w:p>
        </w:tc>
        <w:tc>
          <w:tcPr>
            <w:tcW w:w="794"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4" w:name="P443"/>
            <w:bookmarkEnd w:id="14"/>
            <w:r w:rsidRPr="007D2381">
              <w:rPr>
                <w:rFonts w:ascii="Times New Roman" w:hAnsi="Times New Roman" w:cs="Times New Roman"/>
              </w:rPr>
              <w:t xml:space="preserve">прочие поступления, всего </w:t>
            </w:r>
            <w:hyperlink w:anchor="P924">
              <w:r w:rsidRPr="007D2381">
                <w:rPr>
                  <w:rFonts w:ascii="Times New Roman" w:hAnsi="Times New Roman" w:cs="Times New Roman"/>
                </w:rPr>
                <w:t>&lt;4&gt;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1980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из них:</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1981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510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5" w:name="P468"/>
            <w:bookmarkEnd w:id="15"/>
            <w:r w:rsidRPr="007D2381">
              <w:rPr>
                <w:rFonts w:ascii="Times New Roman" w:hAnsi="Times New Roman" w:cs="Times New Roman"/>
              </w:rPr>
              <w:t>Расходы,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2000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на выплаты персоналу,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оплата труда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прочие выплаты персоналу, в том числе компенсационного характера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112</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 xml:space="preserve">иные выплаты, за </w:t>
            </w:r>
            <w:r w:rsidRPr="007D2381">
              <w:rPr>
                <w:rFonts w:ascii="Times New Roman" w:hAnsi="Times New Roman" w:cs="Times New Roman"/>
              </w:rPr>
              <w:lastRenderedPageBreak/>
              <w:t>исключением фонда оплаты труда учреждения, для выполнения отдельных полномочий</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2130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2140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на выплаты по оплате труда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2141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на иные выплаты работникам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2142</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денежное довольствие военнослужащих и сотрудников, имеющих специальные звания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2150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расходы на выплаты военнослужащим и сотрудникам, имеющим специальные звания, зависящие от размера денежного довольствия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2160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иные выплаты военнослужащим и сотрудникам, имеющим специальные звания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2170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134</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страховые взносы на обязательное социальное страхование в части выплат персоналу, подлежащих обложению страховыми взносами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2180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на оплату труда стажеров</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2181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социальные и иные выплаты населению,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 xml:space="preserve">социальные выплаты гражданам, кроме публичных </w:t>
            </w:r>
            <w:r w:rsidRPr="007D2381">
              <w:rPr>
                <w:rFonts w:ascii="Times New Roman" w:hAnsi="Times New Roman" w:cs="Times New Roman"/>
              </w:rPr>
              <w:lastRenderedPageBreak/>
              <w:t>нормативных социальных выплат</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2210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320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lastRenderedPageBreak/>
              <w:t>из них:</w:t>
            </w:r>
          </w:p>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2211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321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выплата стипендий, осуществление иных расходов на социальную поддержку обучающихся за счет сре</w:t>
            </w:r>
            <w:proofErr w:type="gramStart"/>
            <w:r w:rsidRPr="007D2381">
              <w:rPr>
                <w:rFonts w:ascii="Times New Roman" w:hAnsi="Times New Roman" w:cs="Times New Roman"/>
              </w:rPr>
              <w:t>дств ст</w:t>
            </w:r>
            <w:proofErr w:type="gramEnd"/>
            <w:r w:rsidRPr="007D2381">
              <w:rPr>
                <w:rFonts w:ascii="Times New Roman" w:hAnsi="Times New Roman" w:cs="Times New Roman"/>
              </w:rPr>
              <w:t>ипендиального фонда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340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иные выплаты населению</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2240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360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уплата налогов, сборов и иных платежей,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2300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из них:</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налог на имущество организаций и земельный налог</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2310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851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2320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852</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 xml:space="preserve">уплата штрафов (в том числе </w:t>
            </w:r>
            <w:r w:rsidRPr="007D2381">
              <w:rPr>
                <w:rFonts w:ascii="Times New Roman" w:hAnsi="Times New Roman" w:cs="Times New Roman"/>
              </w:rPr>
              <w:lastRenderedPageBreak/>
              <w:t>административных), пеней, иных платежей</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2330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853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lastRenderedPageBreak/>
              <w:t>безвозмездные перечисления организациям и физическим лицам,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из них:</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гранты, предоставляемые бюджетным учреждениям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613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E05E85" w:rsidRDefault="00987ABE" w:rsidP="00D97EEC">
            <w:pPr>
              <w:pStyle w:val="ConsPlusNormal"/>
              <w:ind w:left="566"/>
              <w:rPr>
                <w:rFonts w:ascii="Times New Roman" w:hAnsi="Times New Roman" w:cs="Times New Roman"/>
              </w:rPr>
            </w:pPr>
            <w:r w:rsidRPr="00E05E85">
              <w:rPr>
                <w:rFonts w:ascii="Times New Roman" w:hAnsi="Times New Roman" w:cs="Times New Roman"/>
              </w:rPr>
              <w:t>гранты, предоставляемые автономным учреждениям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623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E05E85" w:rsidRDefault="00987ABE" w:rsidP="00D97EEC">
            <w:pPr>
              <w:pStyle w:val="ConsPlusNormal"/>
              <w:ind w:left="566"/>
              <w:rPr>
                <w:rFonts w:ascii="Times New Roman" w:hAnsi="Times New Roman" w:cs="Times New Roman"/>
              </w:rPr>
            </w:pPr>
            <w:r w:rsidRPr="00E05E85">
              <w:rPr>
                <w:rFonts w:ascii="Times New Roman" w:hAnsi="Times New Roman" w:cs="Times New Roman"/>
              </w:rPr>
              <w:t>гранты, предоставляемые иным некоммерческим организациям (за исключением бюджетных и автономных учреждений)</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634</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гранты, предоставляемые другим организациям и физическим лицам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2440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810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взносы в международные организации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2450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862</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платежи в целях обеспечения реализации соглашений с правительствами иностранных государств и международными организациями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2460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863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прочие выплаты (кроме выплат на закупку товаров, работ, услуг)</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2500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 xml:space="preserve">исполнение судебных актов Российской Федерации и мировых соглашений по возмещению вреда, </w:t>
            </w:r>
            <w:r w:rsidRPr="007D2381">
              <w:rPr>
                <w:rFonts w:ascii="Times New Roman" w:hAnsi="Times New Roman" w:cs="Times New Roman"/>
              </w:rPr>
              <w:lastRenderedPageBreak/>
              <w:t>причиненного в результате деятельности учреждения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2520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831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lastRenderedPageBreak/>
              <w:t xml:space="preserve">расходы на закупку товаров, работ, услуг, всего </w:t>
            </w:r>
            <w:hyperlink w:anchor="P929">
              <w:r w:rsidRPr="007D2381">
                <w:rPr>
                  <w:rFonts w:ascii="Times New Roman" w:hAnsi="Times New Roman" w:cs="Times New Roman"/>
                </w:rPr>
                <w:t>&lt;5&gt;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закупку научно-исследовательских, опытно-конструкторских и технологических работ</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закупку товаров, работ, услуг в целях капитального ремонта муниципального имущества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прочую закупку товаров, работ и услуг</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244</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2650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246</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закупку энергетических ресурсов</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2660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247</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капитальные вложения в объекты муниципальной собственности,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2700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приобретение объектов недвижимого имущества муниципальными учреждениями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2710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406</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строительство (реконструкция) объектов недвижимого имущества муниципальными учреждениями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2720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407</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6" w:name="P822"/>
            <w:bookmarkEnd w:id="16"/>
            <w:r w:rsidRPr="007D2381">
              <w:rPr>
                <w:rFonts w:ascii="Times New Roman" w:hAnsi="Times New Roman" w:cs="Times New Roman"/>
              </w:rPr>
              <w:lastRenderedPageBreak/>
              <w:t>специальные расходы</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2800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880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7" w:name="P830"/>
            <w:bookmarkEnd w:id="17"/>
            <w:r w:rsidRPr="007D2381">
              <w:rPr>
                <w:rFonts w:ascii="Times New Roman" w:hAnsi="Times New Roman" w:cs="Times New Roman"/>
              </w:rPr>
              <w:t xml:space="preserve">Выплаты, уменьшающие доход, всего </w:t>
            </w:r>
            <w:hyperlink w:anchor="P933">
              <w:r w:rsidRPr="007D2381">
                <w:rPr>
                  <w:rFonts w:ascii="Times New Roman" w:hAnsi="Times New Roman" w:cs="Times New Roman"/>
                </w:rPr>
                <w:t>&lt;6&gt;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100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налог на прибыль &lt;6&gt;</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3010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налог на добавленную стоимость &lt;6&gt;</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3020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8" w:name="P855"/>
            <w:bookmarkEnd w:id="18"/>
            <w:r w:rsidRPr="007D2381">
              <w:rPr>
                <w:rFonts w:ascii="Times New Roman" w:hAnsi="Times New Roman" w:cs="Times New Roman"/>
              </w:rPr>
              <w:t>прочие налоги, уменьшающие доход &lt;6&gt;</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3030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9" w:name="P863"/>
            <w:bookmarkEnd w:id="19"/>
            <w:r w:rsidRPr="007D2381">
              <w:rPr>
                <w:rFonts w:ascii="Times New Roman" w:hAnsi="Times New Roman" w:cs="Times New Roman"/>
              </w:rPr>
              <w:t xml:space="preserve">Прочие выплаты, всего </w:t>
            </w:r>
            <w:hyperlink w:anchor="P934">
              <w:r w:rsidRPr="007D2381">
                <w:rPr>
                  <w:rFonts w:ascii="Times New Roman" w:hAnsi="Times New Roman" w:cs="Times New Roman"/>
                </w:rPr>
                <w:t>&lt;7&gt;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из них:</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возврат в бюджет средств субсидии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610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bl>
    <w:p w:rsidR="00987ABE" w:rsidRPr="007D2381" w:rsidRDefault="00987ABE" w:rsidP="00987ABE">
      <w:pPr>
        <w:pStyle w:val="ConsPlusNormal"/>
        <w:jc w:val="both"/>
        <w:rPr>
          <w:rFonts w:ascii="Times New Roman" w:hAnsi="Times New Roman" w:cs="Times New Roman"/>
        </w:rPr>
      </w:pPr>
    </w:p>
    <w:p w:rsidR="00987ABE" w:rsidRPr="001C5C8B" w:rsidRDefault="00987ABE" w:rsidP="00987ABE">
      <w:pPr>
        <w:pStyle w:val="ConsPlusNonformat"/>
        <w:jc w:val="both"/>
        <w:rPr>
          <w:rFonts w:ascii="Times New Roman" w:hAnsi="Times New Roman" w:cs="Times New Roman"/>
          <w:sz w:val="22"/>
        </w:rPr>
      </w:pPr>
      <w:proofErr w:type="gramStart"/>
      <w:r w:rsidRPr="001C5C8B">
        <w:rPr>
          <w:rFonts w:ascii="Times New Roman" w:hAnsi="Times New Roman" w:cs="Times New Roman"/>
          <w:sz w:val="22"/>
        </w:rPr>
        <w:t>Руководитель (уполномоченное  ___________  _________  _____________________</w:t>
      </w:r>
      <w:proofErr w:type="gramEnd"/>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лицо) учреждения              (должность)  (подпись)  (расшифровка подписи)</w:t>
      </w:r>
    </w:p>
    <w:p w:rsidR="00987ABE" w:rsidRPr="001C5C8B" w:rsidRDefault="00987ABE" w:rsidP="00987ABE">
      <w:pPr>
        <w:pStyle w:val="ConsPlusNonformat"/>
        <w:jc w:val="both"/>
        <w:rPr>
          <w:rFonts w:ascii="Times New Roman" w:hAnsi="Times New Roman" w:cs="Times New Roman"/>
          <w:sz w:val="22"/>
        </w:rPr>
      </w:pPr>
    </w:p>
    <w:p w:rsidR="00987ABE" w:rsidRPr="001C5C8B" w:rsidRDefault="00987ABE" w:rsidP="00987ABE">
      <w:pPr>
        <w:pStyle w:val="ConsPlusNonformat"/>
        <w:jc w:val="both"/>
        <w:rPr>
          <w:rFonts w:ascii="Times New Roman" w:hAnsi="Times New Roman" w:cs="Times New Roman"/>
          <w:sz w:val="22"/>
        </w:rPr>
      </w:pP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Исполнитель                   ___________  ________________  ______________</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w:t>
      </w:r>
      <w:proofErr w:type="gramStart"/>
      <w:r w:rsidRPr="001C5C8B">
        <w:rPr>
          <w:rFonts w:ascii="Times New Roman" w:hAnsi="Times New Roman" w:cs="Times New Roman"/>
          <w:sz w:val="22"/>
        </w:rPr>
        <w:t>(должность)  (ФИО (отчество -    (телефон)</w:t>
      </w:r>
      <w:proofErr w:type="gramEnd"/>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w:t>
      </w:r>
      <w:proofErr w:type="gramStart"/>
      <w:r w:rsidRPr="001C5C8B">
        <w:rPr>
          <w:rFonts w:ascii="Times New Roman" w:hAnsi="Times New Roman" w:cs="Times New Roman"/>
          <w:sz w:val="22"/>
        </w:rPr>
        <w:t>при наличии))</w:t>
      </w:r>
      <w:proofErr w:type="gramEnd"/>
    </w:p>
    <w:p w:rsidR="00987ABE" w:rsidRPr="001C5C8B" w:rsidRDefault="00987ABE" w:rsidP="00987ABE">
      <w:pPr>
        <w:pStyle w:val="ConsPlusNonformat"/>
        <w:jc w:val="both"/>
        <w:rPr>
          <w:rFonts w:ascii="Times New Roman" w:hAnsi="Times New Roman" w:cs="Times New Roman"/>
          <w:sz w:val="22"/>
        </w:rPr>
      </w:pP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w:t>
      </w:r>
    </w:p>
    <w:p w:rsidR="00987ABE" w:rsidRPr="001C5C8B" w:rsidRDefault="00987ABE" w:rsidP="00987ABE">
      <w:pPr>
        <w:pStyle w:val="ConsPlusNonformat"/>
        <w:jc w:val="both"/>
        <w:rPr>
          <w:rFonts w:ascii="Times New Roman" w:hAnsi="Times New Roman" w:cs="Times New Roman"/>
          <w:sz w:val="22"/>
        </w:rPr>
      </w:pPr>
      <w:bookmarkStart w:id="20" w:name="P898"/>
      <w:bookmarkEnd w:id="20"/>
      <w:r w:rsidRPr="001C5C8B">
        <w:rPr>
          <w:rFonts w:ascii="Times New Roman" w:hAnsi="Times New Roman" w:cs="Times New Roman"/>
          <w:sz w:val="22"/>
        </w:rPr>
        <w:t xml:space="preserve">    &lt;1</w:t>
      </w:r>
      <w:proofErr w:type="gramStart"/>
      <w:r w:rsidRPr="001C5C8B">
        <w:rPr>
          <w:rFonts w:ascii="Times New Roman" w:hAnsi="Times New Roman" w:cs="Times New Roman"/>
          <w:sz w:val="22"/>
        </w:rPr>
        <w:t>&gt; В</w:t>
      </w:r>
      <w:proofErr w:type="gramEnd"/>
      <w:r w:rsidRPr="001C5C8B">
        <w:rPr>
          <w:rFonts w:ascii="Times New Roman" w:hAnsi="Times New Roman" w:cs="Times New Roman"/>
          <w:sz w:val="22"/>
        </w:rPr>
        <w:t xml:space="preserve"> </w:t>
      </w:r>
      <w:hyperlink w:anchor="P270">
        <w:r w:rsidRPr="001C5C8B">
          <w:rPr>
            <w:rFonts w:ascii="Times New Roman" w:hAnsi="Times New Roman" w:cs="Times New Roman"/>
            <w:sz w:val="22"/>
          </w:rPr>
          <w:t>графе 3</w:t>
        </w:r>
      </w:hyperlink>
      <w:r w:rsidRPr="001C5C8B">
        <w:rPr>
          <w:rFonts w:ascii="Times New Roman" w:hAnsi="Times New Roman" w:cs="Times New Roman"/>
          <w:sz w:val="22"/>
        </w:rPr>
        <w:t xml:space="preserve"> отражаются: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309">
        <w:r w:rsidRPr="001C5C8B">
          <w:rPr>
            <w:rFonts w:ascii="Times New Roman" w:hAnsi="Times New Roman" w:cs="Times New Roman"/>
            <w:sz w:val="22"/>
          </w:rPr>
          <w:t>строкам  1100</w:t>
        </w:r>
      </w:hyperlink>
      <w:r w:rsidRPr="001C5C8B">
        <w:rPr>
          <w:rFonts w:ascii="Times New Roman" w:hAnsi="Times New Roman" w:cs="Times New Roman"/>
          <w:sz w:val="22"/>
        </w:rPr>
        <w:t xml:space="preserve">  -  </w:t>
      </w:r>
      <w:hyperlink w:anchor="P426">
        <w:r w:rsidRPr="001C5C8B">
          <w:rPr>
            <w:rFonts w:ascii="Times New Roman" w:hAnsi="Times New Roman" w:cs="Times New Roman"/>
            <w:sz w:val="22"/>
          </w:rPr>
          <w:t>1900</w:t>
        </w:r>
      </w:hyperlink>
      <w:r w:rsidRPr="001C5C8B">
        <w:rPr>
          <w:rFonts w:ascii="Times New Roman" w:hAnsi="Times New Roman" w:cs="Times New Roman"/>
          <w:sz w:val="22"/>
        </w:rPr>
        <w:t xml:space="preserve">  - коды аналитической группы подвида доходов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бюджетов классификации доходов бюджетов;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443">
        <w:r w:rsidRPr="001C5C8B">
          <w:rPr>
            <w:rFonts w:ascii="Times New Roman" w:hAnsi="Times New Roman" w:cs="Times New Roman"/>
            <w:sz w:val="22"/>
          </w:rPr>
          <w:t>строкам  1980</w:t>
        </w:r>
      </w:hyperlink>
      <w:r w:rsidRPr="001C5C8B">
        <w:rPr>
          <w:rFonts w:ascii="Times New Roman" w:hAnsi="Times New Roman" w:cs="Times New Roman"/>
          <w:sz w:val="22"/>
        </w:rPr>
        <w:t xml:space="preserve">  -  1990  - коды аналитической группы вида источников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финансирования  </w:t>
      </w:r>
      <w:proofErr w:type="gramStart"/>
      <w:r w:rsidRPr="001C5C8B">
        <w:rPr>
          <w:rFonts w:ascii="Times New Roman" w:hAnsi="Times New Roman" w:cs="Times New Roman"/>
          <w:sz w:val="22"/>
        </w:rPr>
        <w:t>дефицитов  бюджетов классификации источников финансирования</w:t>
      </w:r>
      <w:proofErr w:type="gramEnd"/>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дефицитов бюджетов;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468">
        <w:r w:rsidRPr="001C5C8B">
          <w:rPr>
            <w:rFonts w:ascii="Times New Roman" w:hAnsi="Times New Roman" w:cs="Times New Roman"/>
            <w:sz w:val="22"/>
          </w:rPr>
          <w:t>строкам  2000</w:t>
        </w:r>
      </w:hyperlink>
      <w:r w:rsidRPr="001C5C8B">
        <w:rPr>
          <w:rFonts w:ascii="Times New Roman" w:hAnsi="Times New Roman" w:cs="Times New Roman"/>
          <w:sz w:val="22"/>
        </w:rPr>
        <w:t xml:space="preserve">  -  </w:t>
      </w:r>
      <w:hyperlink w:anchor="P822">
        <w:r w:rsidRPr="001C5C8B">
          <w:rPr>
            <w:rFonts w:ascii="Times New Roman" w:hAnsi="Times New Roman" w:cs="Times New Roman"/>
            <w:sz w:val="22"/>
          </w:rPr>
          <w:t>2800</w:t>
        </w:r>
      </w:hyperlink>
      <w:r w:rsidRPr="001C5C8B">
        <w:rPr>
          <w:rFonts w:ascii="Times New Roman" w:hAnsi="Times New Roman" w:cs="Times New Roman"/>
          <w:sz w:val="22"/>
        </w:rPr>
        <w:t xml:space="preserve"> - коды видов расходов бюджетов классификации</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расходов бюджетов;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830">
        <w:r w:rsidRPr="001C5C8B">
          <w:rPr>
            <w:rFonts w:ascii="Times New Roman" w:hAnsi="Times New Roman" w:cs="Times New Roman"/>
            <w:sz w:val="22"/>
          </w:rPr>
          <w:t>строкам  3000</w:t>
        </w:r>
      </w:hyperlink>
      <w:r w:rsidRPr="001C5C8B">
        <w:rPr>
          <w:rFonts w:ascii="Times New Roman" w:hAnsi="Times New Roman" w:cs="Times New Roman"/>
          <w:sz w:val="22"/>
        </w:rPr>
        <w:t xml:space="preserve">  -  </w:t>
      </w:r>
      <w:hyperlink w:anchor="P855">
        <w:r w:rsidRPr="001C5C8B">
          <w:rPr>
            <w:rFonts w:ascii="Times New Roman" w:hAnsi="Times New Roman" w:cs="Times New Roman"/>
            <w:sz w:val="22"/>
          </w:rPr>
          <w:t>3030</w:t>
        </w:r>
      </w:hyperlink>
      <w:r w:rsidRPr="001C5C8B">
        <w:rPr>
          <w:rFonts w:ascii="Times New Roman" w:hAnsi="Times New Roman" w:cs="Times New Roman"/>
          <w:sz w:val="22"/>
        </w:rPr>
        <w:t xml:space="preserve">  - коды аналитической группы подвида доходов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бюджетов  классификации  доходов  бюджетов,  по  которым планируется уплата</w:t>
      </w:r>
    </w:p>
    <w:p w:rsidR="00987ABE" w:rsidRPr="001C5C8B" w:rsidRDefault="00987ABE" w:rsidP="00987ABE">
      <w:pPr>
        <w:pStyle w:val="ConsPlusNonformat"/>
        <w:jc w:val="both"/>
        <w:rPr>
          <w:rFonts w:ascii="Times New Roman" w:hAnsi="Times New Roman" w:cs="Times New Roman"/>
          <w:sz w:val="22"/>
        </w:rPr>
      </w:pPr>
      <w:proofErr w:type="gramStart"/>
      <w:r w:rsidRPr="001C5C8B">
        <w:rPr>
          <w:rFonts w:ascii="Times New Roman" w:hAnsi="Times New Roman" w:cs="Times New Roman"/>
          <w:sz w:val="22"/>
        </w:rPr>
        <w:t>налогов,  уменьшающих  доход  (в  том  числе  налог  на  прибыль,  налог на</w:t>
      </w:r>
      <w:proofErr w:type="gramEnd"/>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добавленную  стоимость, единый налог на вмененный доход для отдельных видов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деятельности);</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863">
        <w:r w:rsidRPr="001C5C8B">
          <w:rPr>
            <w:rFonts w:ascii="Times New Roman" w:hAnsi="Times New Roman" w:cs="Times New Roman"/>
            <w:sz w:val="22"/>
          </w:rPr>
          <w:t>строкам  4000</w:t>
        </w:r>
      </w:hyperlink>
      <w:r w:rsidRPr="001C5C8B">
        <w:rPr>
          <w:rFonts w:ascii="Times New Roman" w:hAnsi="Times New Roman" w:cs="Times New Roman"/>
          <w:sz w:val="22"/>
        </w:rPr>
        <w:t xml:space="preserve">  -  4040  - коды аналитической группы вида источников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финансирования  </w:t>
      </w:r>
      <w:proofErr w:type="gramStart"/>
      <w:r w:rsidRPr="001C5C8B">
        <w:rPr>
          <w:rFonts w:ascii="Times New Roman" w:hAnsi="Times New Roman" w:cs="Times New Roman"/>
          <w:sz w:val="22"/>
        </w:rPr>
        <w:t>дефицитов  бюджетов классификации источников финансирования</w:t>
      </w:r>
      <w:proofErr w:type="gramEnd"/>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дефицитов бюджетов.</w:t>
      </w:r>
    </w:p>
    <w:p w:rsidR="00987ABE" w:rsidRPr="001C5C8B" w:rsidRDefault="00987ABE" w:rsidP="00987ABE">
      <w:pPr>
        <w:pStyle w:val="ConsPlusNonformat"/>
        <w:jc w:val="both"/>
        <w:rPr>
          <w:rFonts w:ascii="Times New Roman" w:hAnsi="Times New Roman" w:cs="Times New Roman"/>
          <w:sz w:val="22"/>
        </w:rPr>
      </w:pPr>
      <w:bookmarkStart w:id="21" w:name="P914"/>
      <w:bookmarkEnd w:id="21"/>
      <w:r w:rsidRPr="001C5C8B">
        <w:rPr>
          <w:rFonts w:ascii="Times New Roman" w:hAnsi="Times New Roman" w:cs="Times New Roman"/>
          <w:sz w:val="22"/>
        </w:rPr>
        <w:t xml:space="preserve">    &lt;2</w:t>
      </w:r>
      <w:proofErr w:type="gramStart"/>
      <w:r w:rsidRPr="001C5C8B">
        <w:rPr>
          <w:rFonts w:ascii="Times New Roman" w:hAnsi="Times New Roman" w:cs="Times New Roman"/>
          <w:sz w:val="22"/>
        </w:rPr>
        <w:t>&gt;   В</w:t>
      </w:r>
      <w:proofErr w:type="gramEnd"/>
      <w:r w:rsidRPr="001C5C8B">
        <w:rPr>
          <w:rFonts w:ascii="Times New Roman" w:hAnsi="Times New Roman" w:cs="Times New Roman"/>
          <w:sz w:val="22"/>
        </w:rPr>
        <w:t xml:space="preserve">   </w:t>
      </w:r>
      <w:hyperlink w:anchor="P271">
        <w:r w:rsidRPr="001C5C8B">
          <w:rPr>
            <w:rFonts w:ascii="Times New Roman" w:hAnsi="Times New Roman" w:cs="Times New Roman"/>
            <w:sz w:val="22"/>
          </w:rPr>
          <w:t>графе   4</w:t>
        </w:r>
      </w:hyperlink>
      <w:r w:rsidRPr="001C5C8B">
        <w:rPr>
          <w:rFonts w:ascii="Times New Roman" w:hAnsi="Times New Roman" w:cs="Times New Roman"/>
          <w:sz w:val="22"/>
        </w:rPr>
        <w:t xml:space="preserve">  указывается  код  классификации  операций  сектора</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государственного   управления   в   соответствии   с   </w:t>
      </w:r>
      <w:hyperlink r:id="rId20">
        <w:r w:rsidRPr="001C5C8B">
          <w:rPr>
            <w:rFonts w:ascii="Times New Roman" w:hAnsi="Times New Roman" w:cs="Times New Roman"/>
            <w:sz w:val="22"/>
          </w:rPr>
          <w:t>Порядком</w:t>
        </w:r>
      </w:hyperlink>
      <w:r w:rsidRPr="001C5C8B">
        <w:rPr>
          <w:rFonts w:ascii="Times New Roman" w:hAnsi="Times New Roman" w:cs="Times New Roman"/>
          <w:sz w:val="22"/>
        </w:rPr>
        <w:t xml:space="preserve">  применения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классификации  операций  сектора  государственного управления, </w:t>
      </w:r>
      <w:proofErr w:type="gramStart"/>
      <w:r w:rsidRPr="001C5C8B">
        <w:rPr>
          <w:rFonts w:ascii="Times New Roman" w:hAnsi="Times New Roman" w:cs="Times New Roman"/>
          <w:sz w:val="22"/>
        </w:rPr>
        <w:t>утвержденным</w:t>
      </w:r>
      <w:proofErr w:type="gramEnd"/>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приказом Министерства финансов Росс</w:t>
      </w:r>
      <w:r w:rsidR="001C5C8B" w:rsidRPr="001C5C8B">
        <w:rPr>
          <w:rFonts w:ascii="Times New Roman" w:hAnsi="Times New Roman" w:cs="Times New Roman"/>
          <w:sz w:val="22"/>
        </w:rPr>
        <w:t>ийской Федерации от 29.11.2017 №</w:t>
      </w:r>
      <w:r w:rsidRPr="001C5C8B">
        <w:rPr>
          <w:rFonts w:ascii="Times New Roman" w:hAnsi="Times New Roman" w:cs="Times New Roman"/>
          <w:sz w:val="22"/>
        </w:rPr>
        <w:t xml:space="preserve"> 209н.</w:t>
      </w:r>
    </w:p>
    <w:p w:rsidR="00987ABE" w:rsidRPr="001C5C8B" w:rsidRDefault="00987ABE" w:rsidP="00987ABE">
      <w:pPr>
        <w:pStyle w:val="ConsPlusNonformat"/>
        <w:jc w:val="both"/>
        <w:rPr>
          <w:rFonts w:ascii="Times New Roman" w:hAnsi="Times New Roman" w:cs="Times New Roman"/>
          <w:sz w:val="22"/>
        </w:rPr>
      </w:pPr>
      <w:bookmarkStart w:id="22" w:name="P918"/>
      <w:bookmarkEnd w:id="22"/>
      <w:r w:rsidRPr="001C5C8B">
        <w:rPr>
          <w:rFonts w:ascii="Times New Roman" w:hAnsi="Times New Roman" w:cs="Times New Roman"/>
          <w:sz w:val="22"/>
        </w:rPr>
        <w:t xml:space="preserve">    &lt;3</w:t>
      </w:r>
      <w:proofErr w:type="gramStart"/>
      <w:r w:rsidRPr="001C5C8B">
        <w:rPr>
          <w:rFonts w:ascii="Times New Roman" w:hAnsi="Times New Roman" w:cs="Times New Roman"/>
          <w:sz w:val="22"/>
        </w:rPr>
        <w:t>&gt;  П</w:t>
      </w:r>
      <w:proofErr w:type="gramEnd"/>
      <w:r w:rsidRPr="001C5C8B">
        <w:rPr>
          <w:rFonts w:ascii="Times New Roman" w:hAnsi="Times New Roman" w:cs="Times New Roman"/>
          <w:sz w:val="22"/>
        </w:rPr>
        <w:t xml:space="preserve">о  </w:t>
      </w:r>
      <w:hyperlink w:anchor="P285">
        <w:r w:rsidRPr="001C5C8B">
          <w:rPr>
            <w:rFonts w:ascii="Times New Roman" w:hAnsi="Times New Roman" w:cs="Times New Roman"/>
            <w:sz w:val="22"/>
          </w:rPr>
          <w:t>строкам  0001</w:t>
        </w:r>
      </w:hyperlink>
      <w:r w:rsidRPr="001C5C8B">
        <w:rPr>
          <w:rFonts w:ascii="Times New Roman" w:hAnsi="Times New Roman" w:cs="Times New Roman"/>
          <w:sz w:val="22"/>
        </w:rPr>
        <w:t xml:space="preserve">  и  </w:t>
      </w:r>
      <w:hyperlink w:anchor="P293">
        <w:r w:rsidRPr="001C5C8B">
          <w:rPr>
            <w:rFonts w:ascii="Times New Roman" w:hAnsi="Times New Roman" w:cs="Times New Roman"/>
            <w:sz w:val="22"/>
          </w:rPr>
          <w:t>0002</w:t>
        </w:r>
      </w:hyperlink>
      <w:r w:rsidRPr="001C5C8B">
        <w:rPr>
          <w:rFonts w:ascii="Times New Roman" w:hAnsi="Times New Roman" w:cs="Times New Roman"/>
          <w:sz w:val="22"/>
        </w:rPr>
        <w:t xml:space="preserve">  указываются планируемые суммы остатков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средств  на  начало и на конец планируемого года, если указанные показатели</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по   решению  органа,  осуществляющего  функции  и  полномочия  учредителя,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планируются   на   этапе   формирования   проекта  Плана  либо  указываются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фактические  остатки  сре</w:t>
      </w:r>
      <w:proofErr w:type="gramStart"/>
      <w:r w:rsidRPr="001C5C8B">
        <w:rPr>
          <w:rFonts w:ascii="Times New Roman" w:hAnsi="Times New Roman" w:cs="Times New Roman"/>
          <w:sz w:val="22"/>
        </w:rPr>
        <w:t>дств  пр</w:t>
      </w:r>
      <w:proofErr w:type="gramEnd"/>
      <w:r w:rsidRPr="001C5C8B">
        <w:rPr>
          <w:rFonts w:ascii="Times New Roman" w:hAnsi="Times New Roman" w:cs="Times New Roman"/>
          <w:sz w:val="22"/>
        </w:rPr>
        <w:t>и  внесении  изменений в утвержденный План</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после завершения отчетного финансового года.</w:t>
      </w:r>
    </w:p>
    <w:p w:rsidR="00987ABE" w:rsidRPr="001C5C8B" w:rsidRDefault="00987ABE" w:rsidP="00987ABE">
      <w:pPr>
        <w:pStyle w:val="ConsPlusNonformat"/>
        <w:jc w:val="both"/>
        <w:rPr>
          <w:rFonts w:ascii="Times New Roman" w:hAnsi="Times New Roman" w:cs="Times New Roman"/>
          <w:sz w:val="22"/>
        </w:rPr>
      </w:pPr>
      <w:bookmarkStart w:id="23" w:name="P924"/>
      <w:bookmarkEnd w:id="23"/>
      <w:r w:rsidRPr="001C5C8B">
        <w:rPr>
          <w:rFonts w:ascii="Times New Roman" w:hAnsi="Times New Roman" w:cs="Times New Roman"/>
          <w:sz w:val="22"/>
        </w:rPr>
        <w:lastRenderedPageBreak/>
        <w:t xml:space="preserve">    &lt;4&gt;   Показатели  прочих  поступлений  включают  в  себя  в  том  числе</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показатели   увеличения  денежных  средств  за  счет  возврата  </w:t>
      </w:r>
      <w:proofErr w:type="gramStart"/>
      <w:r w:rsidRPr="001C5C8B">
        <w:rPr>
          <w:rFonts w:ascii="Times New Roman" w:hAnsi="Times New Roman" w:cs="Times New Roman"/>
          <w:sz w:val="22"/>
        </w:rPr>
        <w:t>дебиторской</w:t>
      </w:r>
      <w:proofErr w:type="gramEnd"/>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задолженности   прошлых   лет,   включая   возврат  предоставленных  займов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(микрозаймов),  а также за счет возврата средств, размещенных </w:t>
      </w:r>
      <w:proofErr w:type="gramStart"/>
      <w:r w:rsidRPr="001C5C8B">
        <w:rPr>
          <w:rFonts w:ascii="Times New Roman" w:hAnsi="Times New Roman" w:cs="Times New Roman"/>
          <w:sz w:val="22"/>
        </w:rPr>
        <w:t>на</w:t>
      </w:r>
      <w:proofErr w:type="gramEnd"/>
      <w:r w:rsidRPr="001C5C8B">
        <w:rPr>
          <w:rFonts w:ascii="Times New Roman" w:hAnsi="Times New Roman" w:cs="Times New Roman"/>
          <w:sz w:val="22"/>
        </w:rPr>
        <w:t xml:space="preserve"> банковских</w:t>
      </w:r>
    </w:p>
    <w:p w:rsidR="00987ABE" w:rsidRPr="001C5C8B" w:rsidRDefault="00987ABE" w:rsidP="00987ABE">
      <w:pPr>
        <w:pStyle w:val="ConsPlusNonformat"/>
        <w:jc w:val="both"/>
        <w:rPr>
          <w:rFonts w:ascii="Times New Roman" w:hAnsi="Times New Roman" w:cs="Times New Roman"/>
          <w:sz w:val="22"/>
        </w:rPr>
      </w:pPr>
      <w:proofErr w:type="gramStart"/>
      <w:r w:rsidRPr="001C5C8B">
        <w:rPr>
          <w:rFonts w:ascii="Times New Roman" w:hAnsi="Times New Roman" w:cs="Times New Roman"/>
          <w:sz w:val="22"/>
        </w:rPr>
        <w:t>депозитах</w:t>
      </w:r>
      <w:proofErr w:type="gramEnd"/>
      <w:r w:rsidRPr="001C5C8B">
        <w:rPr>
          <w:rFonts w:ascii="Times New Roman" w:hAnsi="Times New Roman" w:cs="Times New Roman"/>
          <w:sz w:val="22"/>
        </w:rPr>
        <w:t>.</w:t>
      </w:r>
    </w:p>
    <w:p w:rsidR="00987ABE" w:rsidRPr="001C5C8B" w:rsidRDefault="00987ABE" w:rsidP="00987ABE">
      <w:pPr>
        <w:pStyle w:val="ConsPlusNonformat"/>
        <w:jc w:val="both"/>
        <w:rPr>
          <w:rFonts w:ascii="Times New Roman" w:hAnsi="Times New Roman" w:cs="Times New Roman"/>
          <w:sz w:val="22"/>
        </w:rPr>
      </w:pPr>
      <w:bookmarkStart w:id="24" w:name="P929"/>
      <w:bookmarkEnd w:id="24"/>
      <w:r w:rsidRPr="001C5C8B">
        <w:rPr>
          <w:rFonts w:ascii="Times New Roman" w:hAnsi="Times New Roman" w:cs="Times New Roman"/>
          <w:sz w:val="22"/>
        </w:rPr>
        <w:t xml:space="preserve">    &lt;5&gt;  Показатели  выплат  по  расходам на закупки товаров, работ, услуг,</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отраженные  по  строкам раздела 1 "Поступления и выплаты учреждения" Плана,</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подлежат  детализации в </w:t>
      </w:r>
      <w:hyperlink w:anchor="P940">
        <w:r w:rsidRPr="001C5C8B">
          <w:rPr>
            <w:rFonts w:ascii="Times New Roman" w:hAnsi="Times New Roman" w:cs="Times New Roman"/>
            <w:sz w:val="22"/>
          </w:rPr>
          <w:t>разделе 2</w:t>
        </w:r>
      </w:hyperlink>
      <w:r w:rsidRPr="001C5C8B">
        <w:rPr>
          <w:rFonts w:ascii="Times New Roman" w:hAnsi="Times New Roman" w:cs="Times New Roman"/>
          <w:sz w:val="22"/>
        </w:rPr>
        <w:t xml:space="preserve"> "Сведения по выплатам на закупки товаров,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работ, услуг" Плана.</w:t>
      </w:r>
    </w:p>
    <w:p w:rsidR="00987ABE" w:rsidRPr="001C5C8B" w:rsidRDefault="00987ABE" w:rsidP="00987ABE">
      <w:pPr>
        <w:pStyle w:val="ConsPlusNonformat"/>
        <w:jc w:val="both"/>
        <w:rPr>
          <w:rFonts w:ascii="Times New Roman" w:hAnsi="Times New Roman" w:cs="Times New Roman"/>
          <w:sz w:val="22"/>
        </w:rPr>
      </w:pPr>
      <w:bookmarkStart w:id="25" w:name="P933"/>
      <w:bookmarkEnd w:id="25"/>
      <w:r w:rsidRPr="001C5C8B">
        <w:rPr>
          <w:rFonts w:ascii="Times New Roman" w:hAnsi="Times New Roman" w:cs="Times New Roman"/>
          <w:sz w:val="22"/>
        </w:rPr>
        <w:t xml:space="preserve">    &lt;6&gt; Показатель отражается со знаком "минус".</w:t>
      </w:r>
    </w:p>
    <w:p w:rsidR="00987ABE" w:rsidRPr="001C5C8B" w:rsidRDefault="00987ABE" w:rsidP="00987ABE">
      <w:pPr>
        <w:pStyle w:val="ConsPlusNonformat"/>
        <w:jc w:val="both"/>
        <w:rPr>
          <w:rFonts w:ascii="Times New Roman" w:hAnsi="Times New Roman" w:cs="Times New Roman"/>
          <w:sz w:val="22"/>
        </w:rPr>
      </w:pPr>
      <w:bookmarkStart w:id="26" w:name="P934"/>
      <w:bookmarkEnd w:id="26"/>
      <w:r w:rsidRPr="001C5C8B">
        <w:rPr>
          <w:rFonts w:ascii="Times New Roman" w:hAnsi="Times New Roman" w:cs="Times New Roman"/>
          <w:sz w:val="22"/>
        </w:rPr>
        <w:t xml:space="preserve">    &lt;7&gt;  Показатели  прочих  выплат  включают в </w:t>
      </w:r>
      <w:proofErr w:type="gramStart"/>
      <w:r w:rsidRPr="001C5C8B">
        <w:rPr>
          <w:rFonts w:ascii="Times New Roman" w:hAnsi="Times New Roman" w:cs="Times New Roman"/>
          <w:sz w:val="22"/>
        </w:rPr>
        <w:t>себя</w:t>
      </w:r>
      <w:proofErr w:type="gramEnd"/>
      <w:r w:rsidRPr="001C5C8B">
        <w:rPr>
          <w:rFonts w:ascii="Times New Roman" w:hAnsi="Times New Roman" w:cs="Times New Roman"/>
          <w:sz w:val="22"/>
        </w:rPr>
        <w:t xml:space="preserve"> в том числе показатели</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уменьшения   денежных   средств   за   счет   возврата   средств  субсидий,</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предоставленных  до начала текущего финансового года, предоставления займов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(микрозаймов),  размещения  автономными  учреждениями  денежных  средств </w:t>
      </w:r>
      <w:proofErr w:type="gramStart"/>
      <w:r w:rsidRPr="001C5C8B">
        <w:rPr>
          <w:rFonts w:ascii="Times New Roman" w:hAnsi="Times New Roman" w:cs="Times New Roman"/>
          <w:sz w:val="22"/>
        </w:rPr>
        <w:t>на</w:t>
      </w:r>
      <w:proofErr w:type="gramEnd"/>
    </w:p>
    <w:p w:rsidR="00987ABE"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банковских </w:t>
      </w:r>
      <w:proofErr w:type="gramStart"/>
      <w:r w:rsidRPr="001C5C8B">
        <w:rPr>
          <w:rFonts w:ascii="Times New Roman" w:hAnsi="Times New Roman" w:cs="Times New Roman"/>
          <w:sz w:val="22"/>
        </w:rPr>
        <w:t>депозитах</w:t>
      </w:r>
      <w:proofErr w:type="gramEnd"/>
      <w:r w:rsidRPr="001C5C8B">
        <w:rPr>
          <w:rFonts w:ascii="Times New Roman" w:hAnsi="Times New Roman" w:cs="Times New Roman"/>
          <w:sz w:val="22"/>
        </w:rPr>
        <w:t>.</w:t>
      </w:r>
    </w:p>
    <w:p w:rsidR="001C5C8B" w:rsidRDefault="001C5C8B" w:rsidP="00987ABE">
      <w:pPr>
        <w:pStyle w:val="ConsPlusNonformat"/>
        <w:jc w:val="both"/>
        <w:rPr>
          <w:rFonts w:ascii="Times New Roman" w:hAnsi="Times New Roman" w:cs="Times New Roman"/>
          <w:sz w:val="22"/>
        </w:rPr>
      </w:pPr>
    </w:p>
    <w:p w:rsidR="001C5C8B" w:rsidRPr="001C5C8B" w:rsidRDefault="001C5C8B" w:rsidP="001C5C8B">
      <w:pPr>
        <w:pStyle w:val="ConsPlusNonformat"/>
        <w:jc w:val="both"/>
        <w:rPr>
          <w:rFonts w:ascii="Times New Roman" w:hAnsi="Times New Roman" w:cs="Times New Roman"/>
          <w:sz w:val="22"/>
        </w:rPr>
      </w:pPr>
      <w:r w:rsidRPr="001C5C8B">
        <w:rPr>
          <w:rFonts w:ascii="Times New Roman" w:hAnsi="Times New Roman" w:cs="Times New Roman"/>
          <w:sz w:val="22"/>
        </w:rPr>
        <w:t xml:space="preserve">Раздел 2. Сведения по выплатам на закупки товаров, работ, услуг </w:t>
      </w:r>
      <w:hyperlink w:anchor="P1297">
        <w:r w:rsidRPr="001C5C8B">
          <w:rPr>
            <w:rFonts w:ascii="Times New Roman" w:hAnsi="Times New Roman" w:cs="Times New Roman"/>
            <w:sz w:val="22"/>
          </w:rPr>
          <w:t>&lt;1&gt;</w:t>
        </w:r>
      </w:hyperlink>
    </w:p>
    <w:p w:rsidR="001C5C8B" w:rsidRDefault="001C5C8B" w:rsidP="00987ABE">
      <w:pPr>
        <w:pStyle w:val="ConsPlusNonformat"/>
        <w:jc w:val="both"/>
        <w:rPr>
          <w:rFonts w:ascii="Times New Roman" w:hAnsi="Times New Roman" w:cs="Times New Roman"/>
          <w:sz w:val="22"/>
        </w:rPr>
      </w:pPr>
    </w:p>
    <w:p w:rsidR="001C5C8B" w:rsidRDefault="001C5C8B" w:rsidP="00987ABE">
      <w:pPr>
        <w:pStyle w:val="ConsPlusNonformat"/>
        <w:jc w:val="both"/>
        <w:rPr>
          <w:rFonts w:ascii="Times New Roman" w:hAnsi="Times New Roman" w:cs="Times New Roman"/>
          <w:sz w:val="22"/>
        </w:rPr>
      </w:pPr>
    </w:p>
    <w:p w:rsidR="00987ABE" w:rsidRPr="007D2381" w:rsidRDefault="00987ABE" w:rsidP="001C5C8B">
      <w:pPr>
        <w:pStyle w:val="ConsPlusNonformat"/>
        <w:jc w:val="both"/>
        <w:rPr>
          <w:rFonts w:ascii="Times New Roman" w:hAnsi="Times New Roman" w:cs="Times New Roman"/>
        </w:rPr>
        <w:sectPr w:rsidR="00987ABE" w:rsidRPr="007D2381" w:rsidSect="00395A70">
          <w:pgSz w:w="11906" w:h="16838"/>
          <w:pgMar w:top="1134" w:right="680" w:bottom="1134" w:left="1134" w:header="708" w:footer="708" w:gutter="0"/>
          <w:cols w:space="708"/>
          <w:docGrid w:linePitch="360"/>
        </w:sectPr>
      </w:pPr>
      <w:bookmarkStart w:id="27" w:name="P940"/>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1077"/>
        <w:gridCol w:w="1077"/>
        <w:gridCol w:w="1417"/>
        <w:gridCol w:w="1417"/>
        <w:gridCol w:w="794"/>
        <w:gridCol w:w="624"/>
        <w:gridCol w:w="340"/>
        <w:gridCol w:w="794"/>
        <w:gridCol w:w="624"/>
        <w:gridCol w:w="340"/>
        <w:gridCol w:w="794"/>
        <w:gridCol w:w="680"/>
        <w:gridCol w:w="340"/>
        <w:gridCol w:w="1247"/>
      </w:tblGrid>
      <w:tr w:rsidR="00987ABE" w:rsidRPr="007D2381" w:rsidTr="00D97EEC">
        <w:tc>
          <w:tcPr>
            <w:tcW w:w="850"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N</w:t>
            </w:r>
          </w:p>
          <w:p w:rsidR="00987ABE" w:rsidRPr="007D2381" w:rsidRDefault="00987ABE" w:rsidP="00D97EEC">
            <w:pPr>
              <w:pStyle w:val="ConsPlusNormal"/>
              <w:jc w:val="center"/>
              <w:rPr>
                <w:rFonts w:ascii="Times New Roman" w:hAnsi="Times New Roman" w:cs="Times New Roman"/>
              </w:rPr>
            </w:pPr>
            <w:proofErr w:type="gramStart"/>
            <w:r w:rsidRPr="007D2381">
              <w:rPr>
                <w:rFonts w:ascii="Times New Roman" w:hAnsi="Times New Roman" w:cs="Times New Roman"/>
              </w:rPr>
              <w:t>п</w:t>
            </w:r>
            <w:proofErr w:type="gramEnd"/>
            <w:r w:rsidRPr="007D2381">
              <w:rPr>
                <w:rFonts w:ascii="Times New Roman" w:hAnsi="Times New Roman" w:cs="Times New Roman"/>
              </w:rPr>
              <w:t>/п</w:t>
            </w:r>
          </w:p>
        </w:tc>
        <w:tc>
          <w:tcPr>
            <w:tcW w:w="2551"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Наименование показателя</w:t>
            </w:r>
          </w:p>
        </w:tc>
        <w:tc>
          <w:tcPr>
            <w:tcW w:w="107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Коды строк</w:t>
            </w:r>
          </w:p>
        </w:tc>
        <w:tc>
          <w:tcPr>
            <w:tcW w:w="107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Год начала закупки</w:t>
            </w:r>
          </w:p>
        </w:tc>
        <w:tc>
          <w:tcPr>
            <w:tcW w:w="141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 xml:space="preserve">Код по бюджетной классификации Российской Федерации </w:t>
            </w:r>
            <w:hyperlink w:anchor="P1301">
              <w:r w:rsidRPr="007D2381">
                <w:rPr>
                  <w:rFonts w:ascii="Times New Roman" w:hAnsi="Times New Roman" w:cs="Times New Roman"/>
                </w:rPr>
                <w:t>&lt;2&gt;</w:t>
              </w:r>
            </w:hyperlink>
          </w:p>
        </w:tc>
        <w:tc>
          <w:tcPr>
            <w:tcW w:w="141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 xml:space="preserve">Уникальный код </w:t>
            </w:r>
            <w:hyperlink w:anchor="P1315">
              <w:r w:rsidRPr="007D2381">
                <w:rPr>
                  <w:rFonts w:ascii="Times New Roman" w:hAnsi="Times New Roman" w:cs="Times New Roman"/>
                </w:rPr>
                <w:t>&lt;2.1&gt;</w:t>
              </w:r>
            </w:hyperlink>
          </w:p>
        </w:tc>
        <w:tc>
          <w:tcPr>
            <w:tcW w:w="6577" w:type="dxa"/>
            <w:gridSpan w:val="10"/>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Сумма</w:t>
            </w:r>
          </w:p>
        </w:tc>
      </w:tr>
      <w:tr w:rsidR="00987ABE" w:rsidRPr="007D2381" w:rsidTr="00D97EEC">
        <w:tc>
          <w:tcPr>
            <w:tcW w:w="850" w:type="dxa"/>
            <w:vMerge/>
          </w:tcPr>
          <w:p w:rsidR="00987ABE" w:rsidRPr="007D2381" w:rsidRDefault="00987ABE" w:rsidP="00D97EEC">
            <w:pPr>
              <w:pStyle w:val="ConsPlusNormal"/>
              <w:rPr>
                <w:rFonts w:ascii="Times New Roman" w:hAnsi="Times New Roman" w:cs="Times New Roman"/>
              </w:rPr>
            </w:pPr>
          </w:p>
        </w:tc>
        <w:tc>
          <w:tcPr>
            <w:tcW w:w="2551" w:type="dxa"/>
            <w:vMerge/>
          </w:tcPr>
          <w:p w:rsidR="00987ABE" w:rsidRPr="007D2381" w:rsidRDefault="00987ABE" w:rsidP="00D97EEC">
            <w:pPr>
              <w:pStyle w:val="ConsPlusNormal"/>
              <w:rPr>
                <w:rFonts w:ascii="Times New Roman" w:hAnsi="Times New Roman" w:cs="Times New Roman"/>
              </w:rPr>
            </w:pPr>
          </w:p>
        </w:tc>
        <w:tc>
          <w:tcPr>
            <w:tcW w:w="1077" w:type="dxa"/>
            <w:vMerge/>
          </w:tcPr>
          <w:p w:rsidR="00987ABE" w:rsidRPr="007D2381" w:rsidRDefault="00987ABE" w:rsidP="00D97EEC">
            <w:pPr>
              <w:pStyle w:val="ConsPlusNormal"/>
              <w:rPr>
                <w:rFonts w:ascii="Times New Roman" w:hAnsi="Times New Roman" w:cs="Times New Roman"/>
              </w:rPr>
            </w:pPr>
          </w:p>
        </w:tc>
        <w:tc>
          <w:tcPr>
            <w:tcW w:w="1077" w:type="dxa"/>
            <w:vMerge/>
          </w:tcPr>
          <w:p w:rsidR="00987ABE" w:rsidRPr="007D2381" w:rsidRDefault="00987ABE" w:rsidP="00D97EEC">
            <w:pPr>
              <w:pStyle w:val="ConsPlusNormal"/>
              <w:rPr>
                <w:rFonts w:ascii="Times New Roman" w:hAnsi="Times New Roman" w:cs="Times New Roman"/>
              </w:rPr>
            </w:pPr>
          </w:p>
        </w:tc>
        <w:tc>
          <w:tcPr>
            <w:tcW w:w="1417" w:type="dxa"/>
            <w:vMerge/>
          </w:tcPr>
          <w:p w:rsidR="00987ABE" w:rsidRPr="007D2381" w:rsidRDefault="00987ABE" w:rsidP="00D97EEC">
            <w:pPr>
              <w:pStyle w:val="ConsPlusNormal"/>
              <w:rPr>
                <w:rFonts w:ascii="Times New Roman" w:hAnsi="Times New Roman" w:cs="Times New Roman"/>
              </w:rPr>
            </w:pPr>
          </w:p>
        </w:tc>
        <w:tc>
          <w:tcPr>
            <w:tcW w:w="1417" w:type="dxa"/>
            <w:vMerge/>
          </w:tcPr>
          <w:p w:rsidR="00987ABE" w:rsidRPr="007D2381" w:rsidRDefault="00987ABE" w:rsidP="00D97EEC">
            <w:pPr>
              <w:pStyle w:val="ConsPlusNormal"/>
              <w:rPr>
                <w:rFonts w:ascii="Times New Roman" w:hAnsi="Times New Roman" w:cs="Times New Roman"/>
              </w:rPr>
            </w:pPr>
          </w:p>
        </w:tc>
        <w:tc>
          <w:tcPr>
            <w:tcW w:w="79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на 20</w:t>
            </w:r>
          </w:p>
        </w:tc>
        <w:tc>
          <w:tcPr>
            <w:tcW w:w="624" w:type="dxa"/>
          </w:tcPr>
          <w:p w:rsidR="00987ABE" w:rsidRPr="007D2381" w:rsidRDefault="00987ABE" w:rsidP="00D97EEC">
            <w:pPr>
              <w:pStyle w:val="ConsPlusNormal"/>
              <w:rPr>
                <w:rFonts w:ascii="Times New Roman" w:hAnsi="Times New Roman" w:cs="Times New Roman"/>
              </w:rPr>
            </w:pPr>
          </w:p>
        </w:tc>
        <w:tc>
          <w:tcPr>
            <w:tcW w:w="340" w:type="dxa"/>
          </w:tcPr>
          <w:p w:rsidR="00987ABE" w:rsidRPr="007D2381" w:rsidRDefault="00987ABE" w:rsidP="00D97EEC">
            <w:pPr>
              <w:pStyle w:val="ConsPlusNormal"/>
              <w:rPr>
                <w:rFonts w:ascii="Times New Roman" w:hAnsi="Times New Roman" w:cs="Times New Roman"/>
              </w:rPr>
            </w:pPr>
            <w:proofErr w:type="gramStart"/>
            <w:r w:rsidRPr="007D2381">
              <w:rPr>
                <w:rFonts w:ascii="Times New Roman" w:hAnsi="Times New Roman" w:cs="Times New Roman"/>
              </w:rPr>
              <w:t>г</w:t>
            </w:r>
            <w:proofErr w:type="gramEnd"/>
            <w:r w:rsidRPr="007D2381">
              <w:rPr>
                <w:rFonts w:ascii="Times New Roman" w:hAnsi="Times New Roman" w:cs="Times New Roman"/>
              </w:rPr>
              <w:t>.</w:t>
            </w:r>
          </w:p>
        </w:tc>
        <w:tc>
          <w:tcPr>
            <w:tcW w:w="79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на 20</w:t>
            </w:r>
          </w:p>
        </w:tc>
        <w:tc>
          <w:tcPr>
            <w:tcW w:w="624" w:type="dxa"/>
          </w:tcPr>
          <w:p w:rsidR="00987ABE" w:rsidRPr="007D2381" w:rsidRDefault="00987ABE" w:rsidP="00D97EEC">
            <w:pPr>
              <w:pStyle w:val="ConsPlusNormal"/>
              <w:rPr>
                <w:rFonts w:ascii="Times New Roman" w:hAnsi="Times New Roman" w:cs="Times New Roman"/>
              </w:rPr>
            </w:pPr>
          </w:p>
        </w:tc>
        <w:tc>
          <w:tcPr>
            <w:tcW w:w="340" w:type="dxa"/>
          </w:tcPr>
          <w:p w:rsidR="00987ABE" w:rsidRPr="007D2381" w:rsidRDefault="00987ABE" w:rsidP="00D97EEC">
            <w:pPr>
              <w:pStyle w:val="ConsPlusNormal"/>
              <w:rPr>
                <w:rFonts w:ascii="Times New Roman" w:hAnsi="Times New Roman" w:cs="Times New Roman"/>
              </w:rPr>
            </w:pPr>
            <w:proofErr w:type="gramStart"/>
            <w:r w:rsidRPr="007D2381">
              <w:rPr>
                <w:rFonts w:ascii="Times New Roman" w:hAnsi="Times New Roman" w:cs="Times New Roman"/>
              </w:rPr>
              <w:t>г</w:t>
            </w:r>
            <w:proofErr w:type="gramEnd"/>
            <w:r w:rsidRPr="007D2381">
              <w:rPr>
                <w:rFonts w:ascii="Times New Roman" w:hAnsi="Times New Roman" w:cs="Times New Roman"/>
              </w:rPr>
              <w:t>.</w:t>
            </w:r>
          </w:p>
        </w:tc>
        <w:tc>
          <w:tcPr>
            <w:tcW w:w="79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на 20</w:t>
            </w:r>
          </w:p>
        </w:tc>
        <w:tc>
          <w:tcPr>
            <w:tcW w:w="680" w:type="dxa"/>
          </w:tcPr>
          <w:p w:rsidR="00987ABE" w:rsidRPr="007D2381" w:rsidRDefault="00987ABE" w:rsidP="00D97EEC">
            <w:pPr>
              <w:pStyle w:val="ConsPlusNormal"/>
              <w:rPr>
                <w:rFonts w:ascii="Times New Roman" w:hAnsi="Times New Roman" w:cs="Times New Roman"/>
              </w:rPr>
            </w:pPr>
          </w:p>
        </w:tc>
        <w:tc>
          <w:tcPr>
            <w:tcW w:w="340" w:type="dxa"/>
          </w:tcPr>
          <w:p w:rsidR="00987ABE" w:rsidRPr="007D2381" w:rsidRDefault="00987ABE" w:rsidP="00D97EEC">
            <w:pPr>
              <w:pStyle w:val="ConsPlusNormal"/>
              <w:rPr>
                <w:rFonts w:ascii="Times New Roman" w:hAnsi="Times New Roman" w:cs="Times New Roman"/>
              </w:rPr>
            </w:pPr>
            <w:proofErr w:type="gramStart"/>
            <w:r w:rsidRPr="007D2381">
              <w:rPr>
                <w:rFonts w:ascii="Times New Roman" w:hAnsi="Times New Roman" w:cs="Times New Roman"/>
              </w:rPr>
              <w:t>г</w:t>
            </w:r>
            <w:proofErr w:type="gramEnd"/>
            <w:r w:rsidRPr="007D2381">
              <w:rPr>
                <w:rFonts w:ascii="Times New Roman" w:hAnsi="Times New Roman" w:cs="Times New Roman"/>
              </w:rPr>
              <w:t>.</w:t>
            </w:r>
          </w:p>
        </w:tc>
        <w:tc>
          <w:tcPr>
            <w:tcW w:w="124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за пределами планового периода</w:t>
            </w:r>
          </w:p>
        </w:tc>
      </w:tr>
      <w:tr w:rsidR="00987ABE" w:rsidRPr="007D2381" w:rsidTr="00D97EEC">
        <w:tc>
          <w:tcPr>
            <w:tcW w:w="850" w:type="dxa"/>
            <w:vMerge/>
          </w:tcPr>
          <w:p w:rsidR="00987ABE" w:rsidRPr="007D2381" w:rsidRDefault="00987ABE" w:rsidP="00D97EEC">
            <w:pPr>
              <w:pStyle w:val="ConsPlusNormal"/>
              <w:rPr>
                <w:rFonts w:ascii="Times New Roman" w:hAnsi="Times New Roman" w:cs="Times New Roman"/>
              </w:rPr>
            </w:pPr>
          </w:p>
        </w:tc>
        <w:tc>
          <w:tcPr>
            <w:tcW w:w="2551" w:type="dxa"/>
            <w:vMerge/>
          </w:tcPr>
          <w:p w:rsidR="00987ABE" w:rsidRPr="007D2381" w:rsidRDefault="00987ABE" w:rsidP="00D97EEC">
            <w:pPr>
              <w:pStyle w:val="ConsPlusNormal"/>
              <w:rPr>
                <w:rFonts w:ascii="Times New Roman" w:hAnsi="Times New Roman" w:cs="Times New Roman"/>
              </w:rPr>
            </w:pPr>
          </w:p>
        </w:tc>
        <w:tc>
          <w:tcPr>
            <w:tcW w:w="1077" w:type="dxa"/>
            <w:vMerge/>
          </w:tcPr>
          <w:p w:rsidR="00987ABE" w:rsidRPr="007D2381" w:rsidRDefault="00987ABE" w:rsidP="00D97EEC">
            <w:pPr>
              <w:pStyle w:val="ConsPlusNormal"/>
              <w:rPr>
                <w:rFonts w:ascii="Times New Roman" w:hAnsi="Times New Roman" w:cs="Times New Roman"/>
              </w:rPr>
            </w:pPr>
          </w:p>
        </w:tc>
        <w:tc>
          <w:tcPr>
            <w:tcW w:w="1077" w:type="dxa"/>
            <w:vMerge/>
          </w:tcPr>
          <w:p w:rsidR="00987ABE" w:rsidRPr="007D2381" w:rsidRDefault="00987ABE" w:rsidP="00D97EEC">
            <w:pPr>
              <w:pStyle w:val="ConsPlusNormal"/>
              <w:rPr>
                <w:rFonts w:ascii="Times New Roman" w:hAnsi="Times New Roman" w:cs="Times New Roman"/>
              </w:rPr>
            </w:pPr>
          </w:p>
        </w:tc>
        <w:tc>
          <w:tcPr>
            <w:tcW w:w="1417" w:type="dxa"/>
            <w:vMerge/>
          </w:tcPr>
          <w:p w:rsidR="00987ABE" w:rsidRPr="007D2381" w:rsidRDefault="00987ABE" w:rsidP="00D97EEC">
            <w:pPr>
              <w:pStyle w:val="ConsPlusNormal"/>
              <w:rPr>
                <w:rFonts w:ascii="Times New Roman" w:hAnsi="Times New Roman" w:cs="Times New Roman"/>
              </w:rPr>
            </w:pPr>
          </w:p>
        </w:tc>
        <w:tc>
          <w:tcPr>
            <w:tcW w:w="1417" w:type="dxa"/>
            <w:vMerge/>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(текущий финансовый год)</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(первый год планового периода)</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(второй год планового периода)</w:t>
            </w:r>
          </w:p>
        </w:tc>
        <w:tc>
          <w:tcPr>
            <w:tcW w:w="1247" w:type="dxa"/>
            <w:vMerge/>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w:t>
            </w:r>
          </w:p>
        </w:tc>
        <w:tc>
          <w:tcPr>
            <w:tcW w:w="2551"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4.1</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4.2</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5</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7</w:t>
            </w:r>
          </w:p>
        </w:tc>
        <w:tc>
          <w:tcPr>
            <w:tcW w:w="124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w:t>
            </w: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Выплаты на закупку товаров, работ, услуг, всего </w:t>
            </w:r>
            <w:hyperlink w:anchor="P1323">
              <w:r w:rsidRPr="007D2381">
                <w:rPr>
                  <w:rFonts w:ascii="Times New Roman" w:hAnsi="Times New Roman" w:cs="Times New Roman"/>
                </w:rPr>
                <w:t>&lt;3&gt;</w:t>
              </w:r>
            </w:hyperlink>
          </w:p>
        </w:tc>
        <w:tc>
          <w:tcPr>
            <w:tcW w:w="1077" w:type="dxa"/>
          </w:tcPr>
          <w:p w:rsidR="00987ABE" w:rsidRPr="007D2381" w:rsidRDefault="00987ABE" w:rsidP="00D97EEC">
            <w:pPr>
              <w:pStyle w:val="ConsPlusNormal"/>
              <w:jc w:val="center"/>
              <w:rPr>
                <w:rFonts w:ascii="Times New Roman" w:hAnsi="Times New Roman" w:cs="Times New Roman"/>
              </w:rPr>
            </w:pPr>
            <w:bookmarkStart w:id="28" w:name="P975"/>
            <w:bookmarkEnd w:id="28"/>
            <w:r w:rsidRPr="007D2381">
              <w:rPr>
                <w:rFonts w:ascii="Times New Roman" w:hAnsi="Times New Roman" w:cs="Times New Roman"/>
              </w:rPr>
              <w:t>26000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proofErr w:type="gramStart"/>
            <w:r w:rsidRPr="007D2381">
              <w:rPr>
                <w:rFonts w:ascii="Times New Roman" w:hAnsi="Times New Roman" w:cs="Times New Roman"/>
              </w:rPr>
              <w:t xml:space="preserve">по контрактам (договорам), заключенным до начала текущего финансового года без применения норм Федерального </w:t>
            </w:r>
            <w:hyperlink r:id="rId21">
              <w:r w:rsidRPr="007D2381">
                <w:rPr>
                  <w:rFonts w:ascii="Times New Roman" w:hAnsi="Times New Roman" w:cs="Times New Roman"/>
                </w:rPr>
                <w:t>закона</w:t>
              </w:r>
            </w:hyperlink>
            <w:r w:rsidR="001C5C8B">
              <w:rPr>
                <w:rFonts w:ascii="Times New Roman" w:hAnsi="Times New Roman" w:cs="Times New Roman"/>
              </w:rPr>
              <w:t xml:space="preserve"> от 05.04.2013 № 44-ФЗ «</w:t>
            </w:r>
            <w:r w:rsidRPr="007D2381">
              <w:rPr>
                <w:rFonts w:ascii="Times New Roman" w:hAnsi="Times New Roman" w:cs="Times New Roman"/>
              </w:rPr>
              <w:t>О контрактной системе в сфере закупок товаров, работ, услуг для обеспечения госуда</w:t>
            </w:r>
            <w:r w:rsidR="001C5C8B">
              <w:rPr>
                <w:rFonts w:ascii="Times New Roman" w:hAnsi="Times New Roman" w:cs="Times New Roman"/>
              </w:rPr>
              <w:t>рственных и муниципальных нужд» (далее - Федеральный закон №</w:t>
            </w:r>
            <w:r w:rsidRPr="007D2381">
              <w:rPr>
                <w:rFonts w:ascii="Times New Roman" w:hAnsi="Times New Roman" w:cs="Times New Roman"/>
              </w:rPr>
              <w:t xml:space="preserve"> 44-ФЗ) и Федерального </w:t>
            </w:r>
            <w:hyperlink r:id="rId22">
              <w:r w:rsidRPr="007D2381">
                <w:rPr>
                  <w:rFonts w:ascii="Times New Roman" w:hAnsi="Times New Roman" w:cs="Times New Roman"/>
                </w:rPr>
                <w:t>закона</w:t>
              </w:r>
            </w:hyperlink>
            <w:r w:rsidR="001C5C8B">
              <w:rPr>
                <w:rFonts w:ascii="Times New Roman" w:hAnsi="Times New Roman" w:cs="Times New Roman"/>
              </w:rPr>
              <w:t xml:space="preserve"> от 18.07.2011 № 223-ФЗ «</w:t>
            </w:r>
            <w:r w:rsidRPr="007D2381">
              <w:rPr>
                <w:rFonts w:ascii="Times New Roman" w:hAnsi="Times New Roman" w:cs="Times New Roman"/>
              </w:rPr>
              <w:t>О закупках товаров, работ, услуг от</w:t>
            </w:r>
            <w:r w:rsidR="001C5C8B">
              <w:rPr>
                <w:rFonts w:ascii="Times New Roman" w:hAnsi="Times New Roman" w:cs="Times New Roman"/>
              </w:rPr>
              <w:t>дельными видами юридических лиц»</w:t>
            </w:r>
            <w:r w:rsidRPr="007D2381">
              <w:rPr>
                <w:rFonts w:ascii="Times New Roman" w:hAnsi="Times New Roman" w:cs="Times New Roman"/>
              </w:rPr>
              <w:t xml:space="preserve"> (далее - </w:t>
            </w:r>
            <w:r w:rsidR="001C5C8B">
              <w:rPr>
                <w:rFonts w:ascii="Times New Roman" w:hAnsi="Times New Roman" w:cs="Times New Roman"/>
              </w:rPr>
              <w:t>Федеральный закон №</w:t>
            </w:r>
            <w:r w:rsidRPr="007D2381">
              <w:rPr>
                <w:rFonts w:ascii="Times New Roman" w:hAnsi="Times New Roman" w:cs="Times New Roman"/>
              </w:rPr>
              <w:t xml:space="preserve"> </w:t>
            </w:r>
            <w:r w:rsidRPr="007D2381">
              <w:rPr>
                <w:rFonts w:ascii="Times New Roman" w:hAnsi="Times New Roman" w:cs="Times New Roman"/>
              </w:rPr>
              <w:lastRenderedPageBreak/>
              <w:t xml:space="preserve">223-ФЗ) </w:t>
            </w:r>
            <w:hyperlink w:anchor="P1335">
              <w:r w:rsidRPr="007D2381">
                <w:rPr>
                  <w:rFonts w:ascii="Times New Roman" w:hAnsi="Times New Roman" w:cs="Times New Roman"/>
                </w:rPr>
                <w:t>&lt;4&gt;</w:t>
              </w:r>
            </w:hyperlink>
            <w:proofErr w:type="gramEnd"/>
          </w:p>
        </w:tc>
        <w:tc>
          <w:tcPr>
            <w:tcW w:w="1077" w:type="dxa"/>
          </w:tcPr>
          <w:p w:rsidR="00987ABE" w:rsidRPr="007D2381" w:rsidRDefault="00987ABE" w:rsidP="00D97EEC">
            <w:pPr>
              <w:pStyle w:val="ConsPlusNormal"/>
              <w:jc w:val="center"/>
              <w:rPr>
                <w:rFonts w:ascii="Times New Roman" w:hAnsi="Times New Roman" w:cs="Times New Roman"/>
              </w:rPr>
            </w:pPr>
            <w:bookmarkStart w:id="29" w:name="P986"/>
            <w:bookmarkEnd w:id="29"/>
            <w:r w:rsidRPr="007D2381">
              <w:rPr>
                <w:rFonts w:ascii="Times New Roman" w:hAnsi="Times New Roman" w:cs="Times New Roman"/>
              </w:rPr>
              <w:lastRenderedPageBreak/>
              <w:t>26100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1.2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по контрактам (договорам), планируемым к заключению в соответствующем финансовом году без применения норм Федерального </w:t>
            </w:r>
            <w:hyperlink r:id="rId23">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44-ФЗ и Федерального </w:t>
            </w:r>
            <w:hyperlink r:id="rId24">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223-ФЗ &lt;4&gt;</w:t>
            </w:r>
          </w:p>
        </w:tc>
        <w:tc>
          <w:tcPr>
            <w:tcW w:w="1077" w:type="dxa"/>
          </w:tcPr>
          <w:p w:rsidR="00987ABE" w:rsidRPr="007D2381" w:rsidRDefault="00987ABE" w:rsidP="00D97EEC">
            <w:pPr>
              <w:pStyle w:val="ConsPlusNormal"/>
              <w:jc w:val="center"/>
              <w:rPr>
                <w:rFonts w:ascii="Times New Roman" w:hAnsi="Times New Roman" w:cs="Times New Roman"/>
              </w:rPr>
            </w:pPr>
            <w:bookmarkStart w:id="30" w:name="P996"/>
            <w:bookmarkEnd w:id="30"/>
            <w:r w:rsidRPr="007D2381">
              <w:rPr>
                <w:rFonts w:ascii="Times New Roman" w:hAnsi="Times New Roman" w:cs="Times New Roman"/>
              </w:rPr>
              <w:t>26200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25">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44-ФЗ и Федерального </w:t>
            </w:r>
            <w:hyperlink r:id="rId26">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223-ФЗ </w:t>
            </w:r>
            <w:hyperlink w:anchor="P1339">
              <w:r w:rsidRPr="007D2381">
                <w:rPr>
                  <w:rFonts w:ascii="Times New Roman" w:hAnsi="Times New Roman" w:cs="Times New Roman"/>
                </w:rPr>
                <w:t>&lt;5&gt;</w:t>
              </w:r>
            </w:hyperlink>
          </w:p>
        </w:tc>
        <w:tc>
          <w:tcPr>
            <w:tcW w:w="1077" w:type="dxa"/>
          </w:tcPr>
          <w:p w:rsidR="00987ABE" w:rsidRPr="007D2381" w:rsidRDefault="00987ABE" w:rsidP="00D97EEC">
            <w:pPr>
              <w:pStyle w:val="ConsPlusNormal"/>
              <w:jc w:val="center"/>
              <w:rPr>
                <w:rFonts w:ascii="Times New Roman" w:hAnsi="Times New Roman" w:cs="Times New Roman"/>
              </w:rPr>
            </w:pPr>
            <w:bookmarkStart w:id="31" w:name="P1006"/>
            <w:bookmarkEnd w:id="31"/>
            <w:r w:rsidRPr="007D2381">
              <w:rPr>
                <w:rFonts w:ascii="Times New Roman" w:hAnsi="Times New Roman" w:cs="Times New Roman"/>
              </w:rPr>
              <w:t>26300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27">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bookmarkStart w:id="32" w:name="P1017"/>
            <w:bookmarkEnd w:id="32"/>
            <w:r w:rsidRPr="007D2381">
              <w:rPr>
                <w:rFonts w:ascii="Times New Roman" w:hAnsi="Times New Roman" w:cs="Times New Roman"/>
              </w:rPr>
              <w:t>26310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01">
              <w:r w:rsidRPr="007D2381">
                <w:rPr>
                  <w:rFonts w:ascii="Times New Roman" w:hAnsi="Times New Roman" w:cs="Times New Roman"/>
                </w:rPr>
                <w:t>&lt;2&gt;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26310.1</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15">
              <w:r w:rsidRPr="007D2381">
                <w:rPr>
                  <w:rFonts w:ascii="Times New Roman" w:hAnsi="Times New Roman" w:cs="Times New Roman"/>
                </w:rPr>
                <w:t>&lt;2.1&gt;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26310.2</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28">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26320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по контрактам (договорам), планируемым к </w:t>
            </w:r>
            <w:r w:rsidRPr="007D2381">
              <w:rPr>
                <w:rFonts w:ascii="Times New Roman" w:hAnsi="Times New Roman" w:cs="Times New Roman"/>
              </w:rPr>
              <w:lastRenderedPageBreak/>
              <w:t xml:space="preserve">заключению в соответствующем финансовом году с учетом требований Федерального </w:t>
            </w:r>
            <w:hyperlink r:id="rId29">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44-ФЗ и Федерального </w:t>
            </w:r>
            <w:hyperlink r:id="rId30">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223-ФЗ &lt;5&gt;</w:t>
            </w:r>
          </w:p>
        </w:tc>
        <w:tc>
          <w:tcPr>
            <w:tcW w:w="1077" w:type="dxa"/>
          </w:tcPr>
          <w:p w:rsidR="00987ABE" w:rsidRPr="007D2381" w:rsidRDefault="00987ABE" w:rsidP="00D97EEC">
            <w:pPr>
              <w:pStyle w:val="ConsPlusNormal"/>
              <w:jc w:val="center"/>
              <w:rPr>
                <w:rFonts w:ascii="Times New Roman" w:hAnsi="Times New Roman" w:cs="Times New Roman"/>
              </w:rPr>
            </w:pPr>
            <w:bookmarkStart w:id="33" w:name="P1057"/>
            <w:bookmarkEnd w:id="33"/>
            <w:r w:rsidRPr="007D2381">
              <w:rPr>
                <w:rFonts w:ascii="Times New Roman" w:hAnsi="Times New Roman" w:cs="Times New Roman"/>
              </w:rPr>
              <w:lastRenderedPageBreak/>
              <w:t>26400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1.4.1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за счет субсидий, предоставляемых на финансовое обеспечение выполнения муниципального задания</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26410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1.4.1.1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1">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26411</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1.4.1.2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2">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 </w:t>
            </w:r>
            <w:hyperlink w:anchor="P1341">
              <w:r w:rsidRPr="007D2381">
                <w:rPr>
                  <w:rFonts w:ascii="Times New Roman" w:hAnsi="Times New Roman" w:cs="Times New Roman"/>
                </w:rPr>
                <w:t>&lt;6&gt;</w:t>
              </w:r>
            </w:hyperlink>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26412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за счет субсидий, предоставляемых в соответствии с </w:t>
            </w:r>
            <w:hyperlink r:id="rId33">
              <w:r w:rsidRPr="007D2381">
                <w:rPr>
                  <w:rFonts w:ascii="Times New Roman" w:hAnsi="Times New Roman" w:cs="Times New Roman"/>
                </w:rPr>
                <w:t>абзацем вторым пункта 1 статьи 78.1</w:t>
              </w:r>
            </w:hyperlink>
            <w:r w:rsidRPr="007D2381">
              <w:rPr>
                <w:rFonts w:ascii="Times New Roman" w:hAnsi="Times New Roman" w:cs="Times New Roman"/>
              </w:rPr>
              <w:t xml:space="preserve"> Бюджетного кодекса Российской Федерации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26420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1.4.2.1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4">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bookmarkStart w:id="34" w:name="P1110"/>
            <w:bookmarkEnd w:id="34"/>
            <w:r w:rsidRPr="007D2381">
              <w:rPr>
                <w:rFonts w:ascii="Times New Roman" w:hAnsi="Times New Roman" w:cs="Times New Roman"/>
              </w:rPr>
              <w:t>26421</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01">
              <w:r w:rsidRPr="007D2381">
                <w:rPr>
                  <w:rFonts w:ascii="Times New Roman" w:hAnsi="Times New Roman" w:cs="Times New Roman"/>
                </w:rPr>
                <w:t>&lt;2&gt;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26421.1</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1.4.2.2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5">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 </w:t>
            </w:r>
            <w:hyperlink w:anchor="P1341">
              <w:r w:rsidRPr="007D2381">
                <w:rPr>
                  <w:rFonts w:ascii="Times New Roman" w:hAnsi="Times New Roman" w:cs="Times New Roman"/>
                </w:rPr>
                <w:t>&lt;6&gt;</w:t>
              </w:r>
            </w:hyperlink>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26422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1.4.3</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за счет субсидий, предоставляемых на осуществление капитальных вложений </w:t>
            </w:r>
            <w:hyperlink w:anchor="P1342">
              <w:r w:rsidRPr="007D2381">
                <w:rPr>
                  <w:rFonts w:ascii="Times New Roman" w:hAnsi="Times New Roman" w:cs="Times New Roman"/>
                </w:rPr>
                <w:t>&lt;7&gt;</w:t>
              </w:r>
            </w:hyperlink>
          </w:p>
        </w:tc>
        <w:tc>
          <w:tcPr>
            <w:tcW w:w="1077" w:type="dxa"/>
          </w:tcPr>
          <w:p w:rsidR="00987ABE" w:rsidRPr="007D2381" w:rsidRDefault="00987ABE" w:rsidP="00D97EEC">
            <w:pPr>
              <w:pStyle w:val="ConsPlusNormal"/>
              <w:jc w:val="center"/>
              <w:rPr>
                <w:rFonts w:ascii="Times New Roman" w:hAnsi="Times New Roman" w:cs="Times New Roman"/>
              </w:rPr>
            </w:pPr>
            <w:bookmarkStart w:id="35" w:name="P1140"/>
            <w:bookmarkEnd w:id="35"/>
            <w:r w:rsidRPr="007D2381">
              <w:rPr>
                <w:rFonts w:ascii="Times New Roman" w:hAnsi="Times New Roman" w:cs="Times New Roman"/>
              </w:rPr>
              <w:t>26430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из них &lt;2&gt;: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26430.1</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15">
              <w:r w:rsidRPr="007D2381">
                <w:rPr>
                  <w:rFonts w:ascii="Times New Roman" w:hAnsi="Times New Roman" w:cs="Times New Roman"/>
                </w:rPr>
                <w:t>&lt;2.1&gt;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26430.2</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1.4.4</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за счет средств обязательного медицинского страхования</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26440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24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1.4.4.1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6">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26441</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24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1.4.4.2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7">
              <w:r w:rsidRPr="007D2381">
                <w:rPr>
                  <w:rFonts w:ascii="Times New Roman" w:hAnsi="Times New Roman" w:cs="Times New Roman"/>
                </w:rPr>
                <w:t>законом</w:t>
              </w:r>
            </w:hyperlink>
            <w:r w:rsidR="001C5C8B">
              <w:rPr>
                <w:rFonts w:ascii="Times New Roman" w:hAnsi="Times New Roman" w:cs="Times New Roman"/>
              </w:rPr>
              <w:t xml:space="preserve"> № </w:t>
            </w:r>
            <w:r w:rsidRPr="007D2381">
              <w:rPr>
                <w:rFonts w:ascii="Times New Roman" w:hAnsi="Times New Roman" w:cs="Times New Roman"/>
              </w:rPr>
              <w:t>223-ФЗ &lt;6&gt;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26442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24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1.4.5</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за счет прочих источников финансового обеспечения</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26450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1.4.5.1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8">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bookmarkStart w:id="36" w:name="P1212"/>
            <w:bookmarkEnd w:id="36"/>
            <w:r w:rsidRPr="007D2381">
              <w:rPr>
                <w:rFonts w:ascii="Times New Roman" w:hAnsi="Times New Roman" w:cs="Times New Roman"/>
              </w:rPr>
              <w:t>26451</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01">
              <w:r w:rsidRPr="007D2381">
                <w:rPr>
                  <w:rFonts w:ascii="Times New Roman" w:hAnsi="Times New Roman" w:cs="Times New Roman"/>
                </w:rPr>
                <w:t>&lt;2&gt;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26451.1</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из них &lt;2.1&gt;:</w:t>
            </w:r>
          </w:p>
        </w:tc>
        <w:tc>
          <w:tcPr>
            <w:tcW w:w="1077"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26451.2</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1.4.5.2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9">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26452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40">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 по соответствующему году закупки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26500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 по году начала закупки: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26510</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Итого по договорам, планируемым к заключению в соответствующем финансовом году в соответствии с Федеральным </w:t>
            </w:r>
            <w:hyperlink r:id="rId41">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 по соответствующему году закупки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26600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 по году начала закупки: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26610</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bl>
    <w:p w:rsidR="00987ABE" w:rsidRDefault="00987ABE" w:rsidP="00987ABE">
      <w:pPr>
        <w:pStyle w:val="ConsPlusNormal"/>
        <w:rPr>
          <w:rFonts w:ascii="Times New Roman" w:hAnsi="Times New Roman" w:cs="Times New Roman"/>
        </w:rPr>
      </w:pPr>
    </w:p>
    <w:p w:rsidR="007473C1" w:rsidRDefault="007473C1" w:rsidP="00987ABE">
      <w:pPr>
        <w:pStyle w:val="ConsPlusNormal"/>
        <w:rPr>
          <w:rFonts w:ascii="Times New Roman" w:hAnsi="Times New Roman" w:cs="Times New Roman"/>
        </w:rPr>
      </w:pPr>
    </w:p>
    <w:p w:rsidR="007473C1" w:rsidRPr="007D2381" w:rsidRDefault="007473C1" w:rsidP="00987ABE">
      <w:pPr>
        <w:pStyle w:val="ConsPlusNormal"/>
        <w:rPr>
          <w:rFonts w:ascii="Times New Roman" w:hAnsi="Times New Roman" w:cs="Times New Roman"/>
        </w:rPr>
        <w:sectPr w:rsidR="007473C1" w:rsidRPr="007D2381" w:rsidSect="00E05E85">
          <w:pgSz w:w="16838" w:h="11905" w:orient="landscape"/>
          <w:pgMar w:top="1134" w:right="680" w:bottom="1134" w:left="1134" w:header="0" w:footer="0" w:gutter="0"/>
          <w:cols w:space="720"/>
          <w:titlePg/>
          <w:docGrid w:linePitch="272"/>
        </w:sectPr>
      </w:pPr>
    </w:p>
    <w:p w:rsidR="00987ABE" w:rsidRPr="007D2381" w:rsidRDefault="00987ABE" w:rsidP="00987ABE">
      <w:pPr>
        <w:pStyle w:val="ConsPlusNormal"/>
        <w:jc w:val="both"/>
        <w:rPr>
          <w:rFonts w:ascii="Times New Roman" w:hAnsi="Times New Roman" w:cs="Times New Roman"/>
        </w:rPr>
      </w:pP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Руководитель </w:t>
      </w:r>
      <w:proofErr w:type="gramStart"/>
      <w:r w:rsidRPr="007D2381">
        <w:rPr>
          <w:rFonts w:ascii="Times New Roman" w:hAnsi="Times New Roman" w:cs="Times New Roman"/>
        </w:rPr>
        <w:t>муниципального</w:t>
      </w:r>
      <w:proofErr w:type="gramEnd"/>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учреждения                   ______________ _________ _____________________</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                               (должность)  (подпись) (расшифровка подписи)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Исполнитель                  ______________ _________ _____________________</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                               (должность)  (подпись) (расшифровка подписи)</w:t>
      </w:r>
    </w:p>
    <w:p w:rsidR="00987ABE"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    --------------------------------</w:t>
      </w:r>
    </w:p>
    <w:p w:rsidR="001C5C8B" w:rsidRPr="007D2381" w:rsidRDefault="001C5C8B" w:rsidP="00987ABE">
      <w:pPr>
        <w:pStyle w:val="ConsPlusNonformat"/>
        <w:jc w:val="both"/>
        <w:rPr>
          <w:rFonts w:ascii="Times New Roman" w:hAnsi="Times New Roman" w:cs="Times New Roman"/>
        </w:rPr>
      </w:pPr>
    </w:p>
    <w:p w:rsidR="00987ABE" w:rsidRPr="007D2381" w:rsidRDefault="001C5C8B" w:rsidP="00987ABE">
      <w:pPr>
        <w:pStyle w:val="ConsPlusNonformat"/>
        <w:jc w:val="both"/>
        <w:rPr>
          <w:rFonts w:ascii="Times New Roman" w:hAnsi="Times New Roman" w:cs="Times New Roman"/>
        </w:rPr>
      </w:pPr>
      <w:bookmarkStart w:id="37" w:name="P1297"/>
      <w:bookmarkEnd w:id="37"/>
      <w:r>
        <w:rPr>
          <w:rFonts w:ascii="Times New Roman" w:hAnsi="Times New Roman" w:cs="Times New Roman"/>
        </w:rPr>
        <w:t xml:space="preserve">    &lt;1</w:t>
      </w:r>
      <w:proofErr w:type="gramStart"/>
      <w:r>
        <w:rPr>
          <w:rFonts w:ascii="Times New Roman" w:hAnsi="Times New Roman" w:cs="Times New Roman"/>
        </w:rPr>
        <w:t>&gt; В</w:t>
      </w:r>
      <w:proofErr w:type="gramEnd"/>
      <w:r>
        <w:rPr>
          <w:rFonts w:ascii="Times New Roman" w:hAnsi="Times New Roman" w:cs="Times New Roman"/>
        </w:rPr>
        <w:t xml:space="preserve"> разделе 2 «</w:t>
      </w:r>
      <w:r w:rsidR="00987ABE" w:rsidRPr="007D2381">
        <w:rPr>
          <w:rFonts w:ascii="Times New Roman" w:hAnsi="Times New Roman" w:cs="Times New Roman"/>
        </w:rPr>
        <w:t>Сведения по выплатам на закупки товаров, работ, у</w:t>
      </w:r>
      <w:r>
        <w:rPr>
          <w:rFonts w:ascii="Times New Roman" w:hAnsi="Times New Roman" w:cs="Times New Roman"/>
        </w:rPr>
        <w:t>слуг»</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Плана  детализируются  показатели  выплат  по  расходам на закупки товаров,</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работ,  услуг, отраженные по соответствующим строкам </w:t>
      </w:r>
      <w:hyperlink w:anchor="P266">
        <w:r w:rsidRPr="007D2381">
          <w:rPr>
            <w:rFonts w:ascii="Times New Roman" w:hAnsi="Times New Roman" w:cs="Times New Roman"/>
          </w:rPr>
          <w:t>раздела 1</w:t>
        </w:r>
      </w:hyperlink>
      <w:r w:rsidR="001C5C8B">
        <w:rPr>
          <w:rFonts w:ascii="Times New Roman" w:hAnsi="Times New Roman" w:cs="Times New Roman"/>
        </w:rPr>
        <w:t xml:space="preserve"> «</w:t>
      </w:r>
      <w:r w:rsidRPr="007D2381">
        <w:rPr>
          <w:rFonts w:ascii="Times New Roman" w:hAnsi="Times New Roman" w:cs="Times New Roman"/>
        </w:rPr>
        <w:t>Поступления</w:t>
      </w:r>
    </w:p>
    <w:p w:rsidR="00987ABE" w:rsidRPr="007D2381" w:rsidRDefault="001C5C8B" w:rsidP="00987ABE">
      <w:pPr>
        <w:pStyle w:val="ConsPlusNonformat"/>
        <w:jc w:val="both"/>
        <w:rPr>
          <w:rFonts w:ascii="Times New Roman" w:hAnsi="Times New Roman" w:cs="Times New Roman"/>
        </w:rPr>
      </w:pPr>
      <w:r>
        <w:rPr>
          <w:rFonts w:ascii="Times New Roman" w:hAnsi="Times New Roman" w:cs="Times New Roman"/>
        </w:rPr>
        <w:t>и выплаты учреждения»</w:t>
      </w:r>
      <w:r w:rsidR="00987ABE" w:rsidRPr="007D2381">
        <w:rPr>
          <w:rFonts w:ascii="Times New Roman" w:hAnsi="Times New Roman" w:cs="Times New Roman"/>
        </w:rPr>
        <w:t xml:space="preserve"> Плана.</w:t>
      </w:r>
    </w:p>
    <w:p w:rsidR="00987ABE" w:rsidRPr="007D2381" w:rsidRDefault="00987ABE" w:rsidP="00987ABE">
      <w:pPr>
        <w:pStyle w:val="ConsPlusNonformat"/>
        <w:jc w:val="both"/>
        <w:rPr>
          <w:rFonts w:ascii="Times New Roman" w:hAnsi="Times New Roman" w:cs="Times New Roman"/>
        </w:rPr>
      </w:pPr>
      <w:bookmarkStart w:id="38" w:name="P1301"/>
      <w:bookmarkEnd w:id="38"/>
      <w:r w:rsidRPr="007D2381">
        <w:rPr>
          <w:rFonts w:ascii="Times New Roman" w:hAnsi="Times New Roman" w:cs="Times New Roman"/>
        </w:rPr>
        <w:t xml:space="preserve">    &lt;2</w:t>
      </w:r>
      <w:proofErr w:type="gramStart"/>
      <w:r w:rsidRPr="007D2381">
        <w:rPr>
          <w:rFonts w:ascii="Times New Roman" w:hAnsi="Times New Roman" w:cs="Times New Roman"/>
        </w:rPr>
        <w:t>&gt;  В</w:t>
      </w:r>
      <w:proofErr w:type="gramEnd"/>
      <w:r w:rsidRPr="007D2381">
        <w:rPr>
          <w:rFonts w:ascii="Times New Roman" w:hAnsi="Times New Roman" w:cs="Times New Roman"/>
        </w:rPr>
        <w:t xml:space="preserve">  случаях  если учреждению предоставляется субсидия на иные цели,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субсидия на осуществление капитальных вложений или грант в форме субсидии </w:t>
      </w:r>
      <w:proofErr w:type="gramStart"/>
      <w:r w:rsidRPr="007D2381">
        <w:rPr>
          <w:rFonts w:ascii="Times New Roman" w:hAnsi="Times New Roman" w:cs="Times New Roman"/>
        </w:rPr>
        <w:t>в</w:t>
      </w:r>
      <w:proofErr w:type="gramEnd"/>
    </w:p>
    <w:p w:rsidR="00987ABE" w:rsidRPr="007D2381" w:rsidRDefault="00987ABE" w:rsidP="00987ABE">
      <w:pPr>
        <w:pStyle w:val="ConsPlusNonformat"/>
        <w:jc w:val="both"/>
        <w:rPr>
          <w:rFonts w:ascii="Times New Roman" w:hAnsi="Times New Roman" w:cs="Times New Roman"/>
        </w:rPr>
      </w:pPr>
      <w:proofErr w:type="gramStart"/>
      <w:r w:rsidRPr="007D2381">
        <w:rPr>
          <w:rFonts w:ascii="Times New Roman" w:hAnsi="Times New Roman" w:cs="Times New Roman"/>
        </w:rPr>
        <w:t>соответствии</w:t>
      </w:r>
      <w:proofErr w:type="gramEnd"/>
      <w:r w:rsidRPr="007D2381">
        <w:rPr>
          <w:rFonts w:ascii="Times New Roman" w:hAnsi="Times New Roman" w:cs="Times New Roman"/>
        </w:rPr>
        <w:t xml:space="preserve">  с  </w:t>
      </w:r>
      <w:hyperlink r:id="rId42">
        <w:r w:rsidRPr="007D2381">
          <w:rPr>
            <w:rFonts w:ascii="Times New Roman" w:hAnsi="Times New Roman" w:cs="Times New Roman"/>
          </w:rPr>
          <w:t>абзацем  первым  пункта  4  статьи 78.1</w:t>
        </w:r>
      </w:hyperlink>
      <w:r w:rsidRPr="007D2381">
        <w:rPr>
          <w:rFonts w:ascii="Times New Roman" w:hAnsi="Times New Roman" w:cs="Times New Roman"/>
        </w:rPr>
        <w:t xml:space="preserve"> Бюджетного кодекса</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Российской Федерации в целях достижения результатов федерального проекта, </w:t>
      </w:r>
      <w:proofErr w:type="gramStart"/>
      <w:r w:rsidRPr="007D2381">
        <w:rPr>
          <w:rFonts w:ascii="Times New Roman" w:hAnsi="Times New Roman" w:cs="Times New Roman"/>
        </w:rPr>
        <w:t>в</w:t>
      </w:r>
      <w:proofErr w:type="gramEnd"/>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том   числе  входящего  в  состав  соответствующего  национального  проекта</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(программы),   определенного   </w:t>
      </w:r>
      <w:hyperlink r:id="rId43">
        <w:r w:rsidRPr="007D2381">
          <w:rPr>
            <w:rFonts w:ascii="Times New Roman" w:hAnsi="Times New Roman" w:cs="Times New Roman"/>
          </w:rPr>
          <w:t>Указом</w:t>
        </w:r>
      </w:hyperlink>
      <w:r w:rsidRPr="007D2381">
        <w:rPr>
          <w:rFonts w:ascii="Times New Roman" w:hAnsi="Times New Roman" w:cs="Times New Roman"/>
        </w:rPr>
        <w:t xml:space="preserve">   Президента   Российской   Федерации</w:t>
      </w:r>
    </w:p>
    <w:p w:rsidR="00987ABE" w:rsidRPr="007D2381" w:rsidRDefault="001C5C8B" w:rsidP="00987ABE">
      <w:pPr>
        <w:pStyle w:val="ConsPlusNonformat"/>
        <w:jc w:val="both"/>
        <w:rPr>
          <w:rFonts w:ascii="Times New Roman" w:hAnsi="Times New Roman" w:cs="Times New Roman"/>
        </w:rPr>
      </w:pPr>
      <w:r>
        <w:rPr>
          <w:rFonts w:ascii="Times New Roman" w:hAnsi="Times New Roman" w:cs="Times New Roman"/>
        </w:rPr>
        <w:t>от 07.05.2018 № 204 «</w:t>
      </w:r>
      <w:r w:rsidR="00987ABE" w:rsidRPr="007D2381">
        <w:rPr>
          <w:rFonts w:ascii="Times New Roman" w:hAnsi="Times New Roman" w:cs="Times New Roman"/>
        </w:rPr>
        <w:t>О национальных целях и стратегических задачах развития</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Российской  Фед</w:t>
      </w:r>
      <w:r w:rsidR="001C5C8B">
        <w:rPr>
          <w:rFonts w:ascii="Times New Roman" w:hAnsi="Times New Roman" w:cs="Times New Roman"/>
        </w:rPr>
        <w:t>ерации  на  период до 2024 года»</w:t>
      </w:r>
      <w:r w:rsidRPr="007D2381">
        <w:rPr>
          <w:rFonts w:ascii="Times New Roman" w:hAnsi="Times New Roman" w:cs="Times New Roman"/>
        </w:rPr>
        <w:t>, или регионального проекта,</w:t>
      </w:r>
    </w:p>
    <w:p w:rsidR="00987ABE" w:rsidRPr="007D2381" w:rsidRDefault="00987ABE" w:rsidP="00987ABE">
      <w:pPr>
        <w:pStyle w:val="ConsPlusNonformat"/>
        <w:jc w:val="both"/>
        <w:rPr>
          <w:rFonts w:ascii="Times New Roman" w:hAnsi="Times New Roman" w:cs="Times New Roman"/>
        </w:rPr>
      </w:pPr>
      <w:proofErr w:type="gramStart"/>
      <w:r w:rsidRPr="007D2381">
        <w:rPr>
          <w:rFonts w:ascii="Times New Roman" w:hAnsi="Times New Roman" w:cs="Times New Roman"/>
        </w:rPr>
        <w:t>обеспечивающего</w:t>
      </w:r>
      <w:proofErr w:type="gramEnd"/>
      <w:r w:rsidRPr="007D2381">
        <w:rPr>
          <w:rFonts w:ascii="Times New Roman" w:hAnsi="Times New Roman" w:cs="Times New Roman"/>
        </w:rPr>
        <w:t xml:space="preserve">  достижение  целей,  показателей и результатов федерального</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проекта (далее - региональный проект), показатели </w:t>
      </w:r>
      <w:hyperlink w:anchor="P1017">
        <w:r w:rsidRPr="007D2381">
          <w:rPr>
            <w:rFonts w:ascii="Times New Roman" w:hAnsi="Times New Roman" w:cs="Times New Roman"/>
          </w:rPr>
          <w:t>строк 26310</w:t>
        </w:r>
      </w:hyperlink>
      <w:r w:rsidRPr="007D2381">
        <w:rPr>
          <w:rFonts w:ascii="Times New Roman" w:hAnsi="Times New Roman" w:cs="Times New Roman"/>
        </w:rPr>
        <w:t xml:space="preserve">, </w:t>
      </w:r>
      <w:hyperlink w:anchor="P1110">
        <w:r w:rsidRPr="007D2381">
          <w:rPr>
            <w:rFonts w:ascii="Times New Roman" w:hAnsi="Times New Roman" w:cs="Times New Roman"/>
          </w:rPr>
          <w:t>26421</w:t>
        </w:r>
      </w:hyperlink>
      <w:r w:rsidRPr="007D2381">
        <w:rPr>
          <w:rFonts w:ascii="Times New Roman" w:hAnsi="Times New Roman" w:cs="Times New Roman"/>
        </w:rPr>
        <w:t xml:space="preserve">, </w:t>
      </w:r>
      <w:hyperlink w:anchor="P1140">
        <w:r w:rsidRPr="007D2381">
          <w:rPr>
            <w:rFonts w:ascii="Times New Roman" w:hAnsi="Times New Roman" w:cs="Times New Roman"/>
          </w:rPr>
          <w:t>26430</w:t>
        </w:r>
      </w:hyperlink>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и  </w:t>
      </w:r>
      <w:hyperlink w:anchor="P1212">
        <w:r w:rsidRPr="007D2381">
          <w:rPr>
            <w:rFonts w:ascii="Times New Roman" w:hAnsi="Times New Roman" w:cs="Times New Roman"/>
          </w:rPr>
          <w:t>26451  раздела 2</w:t>
        </w:r>
      </w:hyperlink>
      <w:r w:rsidR="001C5C8B">
        <w:rPr>
          <w:rFonts w:ascii="Times New Roman" w:hAnsi="Times New Roman" w:cs="Times New Roman"/>
        </w:rPr>
        <w:t xml:space="preserve"> «</w:t>
      </w:r>
      <w:r w:rsidRPr="007D2381">
        <w:rPr>
          <w:rFonts w:ascii="Times New Roman" w:hAnsi="Times New Roman" w:cs="Times New Roman"/>
        </w:rPr>
        <w:t>Сведения по выплатам н</w:t>
      </w:r>
      <w:r w:rsidR="001C5C8B">
        <w:rPr>
          <w:rFonts w:ascii="Times New Roman" w:hAnsi="Times New Roman" w:cs="Times New Roman"/>
        </w:rPr>
        <w:t>а закупки товаров, работ, услуг»</w:t>
      </w:r>
    </w:p>
    <w:p w:rsidR="00987ABE" w:rsidRPr="007D2381" w:rsidRDefault="00987ABE" w:rsidP="00987ABE">
      <w:pPr>
        <w:pStyle w:val="ConsPlusNonformat"/>
        <w:jc w:val="both"/>
        <w:rPr>
          <w:rFonts w:ascii="Times New Roman" w:hAnsi="Times New Roman" w:cs="Times New Roman"/>
        </w:rPr>
      </w:pPr>
      <w:proofErr w:type="gramStart"/>
      <w:r w:rsidRPr="007D2381">
        <w:rPr>
          <w:rFonts w:ascii="Times New Roman" w:hAnsi="Times New Roman" w:cs="Times New Roman"/>
        </w:rPr>
        <w:t>детализируются  по  коду  целевой статьи (8 - 17 разряды кода классификации</w:t>
      </w:r>
      <w:proofErr w:type="gramEnd"/>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расходов бюджетов, при этом в рамках реализации регионального проекта в 8 -</w:t>
      </w:r>
    </w:p>
    <w:p w:rsidR="00987ABE" w:rsidRPr="007D2381" w:rsidRDefault="00987ABE" w:rsidP="00987ABE">
      <w:pPr>
        <w:pStyle w:val="ConsPlusNonformat"/>
        <w:jc w:val="both"/>
        <w:rPr>
          <w:rFonts w:ascii="Times New Roman" w:hAnsi="Times New Roman" w:cs="Times New Roman"/>
        </w:rPr>
      </w:pPr>
      <w:proofErr w:type="gramStart"/>
      <w:r w:rsidRPr="007D2381">
        <w:rPr>
          <w:rFonts w:ascii="Times New Roman" w:hAnsi="Times New Roman" w:cs="Times New Roman"/>
        </w:rPr>
        <w:t>10 разрядах могут указываться нули).</w:t>
      </w:r>
      <w:proofErr w:type="gramEnd"/>
    </w:p>
    <w:p w:rsidR="00987ABE" w:rsidRPr="007D2381" w:rsidRDefault="00987ABE" w:rsidP="00987ABE">
      <w:pPr>
        <w:pStyle w:val="ConsPlusNonformat"/>
        <w:jc w:val="both"/>
        <w:rPr>
          <w:rFonts w:ascii="Times New Roman" w:hAnsi="Times New Roman" w:cs="Times New Roman"/>
        </w:rPr>
      </w:pPr>
      <w:bookmarkStart w:id="39" w:name="P1315"/>
      <w:bookmarkEnd w:id="39"/>
      <w:r w:rsidRPr="007D2381">
        <w:rPr>
          <w:rFonts w:ascii="Times New Roman" w:hAnsi="Times New Roman" w:cs="Times New Roman"/>
        </w:rPr>
        <w:t xml:space="preserve">    &lt;2.1</w:t>
      </w:r>
      <w:proofErr w:type="gramStart"/>
      <w:r w:rsidRPr="007D2381">
        <w:rPr>
          <w:rFonts w:ascii="Times New Roman" w:hAnsi="Times New Roman" w:cs="Times New Roman"/>
        </w:rPr>
        <w:t>&gt; У</w:t>
      </w:r>
      <w:proofErr w:type="gramEnd"/>
      <w:r w:rsidRPr="007D2381">
        <w:rPr>
          <w:rFonts w:ascii="Times New Roman" w:hAnsi="Times New Roman" w:cs="Times New Roman"/>
        </w:rPr>
        <w:t>казывается уникальный код объекта капитального строительства или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объекта  недвижимого имущества, </w:t>
      </w:r>
      <w:proofErr w:type="gramStart"/>
      <w:r w:rsidRPr="007D2381">
        <w:rPr>
          <w:rFonts w:ascii="Times New Roman" w:hAnsi="Times New Roman" w:cs="Times New Roman"/>
        </w:rPr>
        <w:t>присвоенный</w:t>
      </w:r>
      <w:proofErr w:type="gramEnd"/>
      <w:r w:rsidRPr="007D2381">
        <w:rPr>
          <w:rFonts w:ascii="Times New Roman" w:hAnsi="Times New Roman" w:cs="Times New Roman"/>
        </w:rPr>
        <w:t xml:space="preserve"> государственной интегрированной</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информационной  системой  управл</w:t>
      </w:r>
      <w:r w:rsidR="001C5C8B">
        <w:rPr>
          <w:rFonts w:ascii="Times New Roman" w:hAnsi="Times New Roman" w:cs="Times New Roman"/>
        </w:rPr>
        <w:t>ения  общественными  финансами «</w:t>
      </w:r>
      <w:proofErr w:type="gramStart"/>
      <w:r w:rsidRPr="007D2381">
        <w:rPr>
          <w:rFonts w:ascii="Times New Roman" w:hAnsi="Times New Roman" w:cs="Times New Roman"/>
        </w:rPr>
        <w:t>Электронный</w:t>
      </w:r>
      <w:proofErr w:type="gramEnd"/>
    </w:p>
    <w:p w:rsidR="00987ABE" w:rsidRPr="007D2381" w:rsidRDefault="001C5C8B" w:rsidP="00987ABE">
      <w:pPr>
        <w:pStyle w:val="ConsPlusNonformat"/>
        <w:jc w:val="both"/>
        <w:rPr>
          <w:rFonts w:ascii="Times New Roman" w:hAnsi="Times New Roman" w:cs="Times New Roman"/>
        </w:rPr>
      </w:pPr>
      <w:r>
        <w:rPr>
          <w:rFonts w:ascii="Times New Roman" w:hAnsi="Times New Roman" w:cs="Times New Roman"/>
        </w:rPr>
        <w:t>бюджет»</w:t>
      </w:r>
      <w:r w:rsidR="00987ABE" w:rsidRPr="007D2381">
        <w:rPr>
          <w:rFonts w:ascii="Times New Roman" w:hAnsi="Times New Roman" w:cs="Times New Roman"/>
        </w:rPr>
        <w:t xml:space="preserve">,  в  случае  если  источником  финансового  обеспечения расходов </w:t>
      </w:r>
      <w:proofErr w:type="gramStart"/>
      <w:r w:rsidR="00987ABE" w:rsidRPr="007D2381">
        <w:rPr>
          <w:rFonts w:ascii="Times New Roman" w:hAnsi="Times New Roman" w:cs="Times New Roman"/>
        </w:rPr>
        <w:t>на</w:t>
      </w:r>
      <w:proofErr w:type="gramEnd"/>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осуществление  капитальных вложений являются средства федерального бюджета,</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в  том  числе  </w:t>
      </w:r>
      <w:proofErr w:type="gramStart"/>
      <w:r w:rsidRPr="007D2381">
        <w:rPr>
          <w:rFonts w:ascii="Times New Roman" w:hAnsi="Times New Roman" w:cs="Times New Roman"/>
        </w:rPr>
        <w:t>предоставленные</w:t>
      </w:r>
      <w:proofErr w:type="gramEnd"/>
      <w:r w:rsidRPr="007D2381">
        <w:rPr>
          <w:rFonts w:ascii="Times New Roman" w:hAnsi="Times New Roman" w:cs="Times New Roman"/>
        </w:rPr>
        <w:t xml:space="preserve">  в  виде  межбюджетного  трансферта  в целях</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софинансирования   расходных  обязательств  субъекта  Российской  Федерации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(муниципального образования).</w:t>
      </w:r>
    </w:p>
    <w:p w:rsidR="00987ABE" w:rsidRPr="007D2381" w:rsidRDefault="00987ABE" w:rsidP="00987ABE">
      <w:pPr>
        <w:pStyle w:val="ConsPlusNonformat"/>
        <w:jc w:val="both"/>
        <w:rPr>
          <w:rFonts w:ascii="Times New Roman" w:hAnsi="Times New Roman" w:cs="Times New Roman"/>
        </w:rPr>
      </w:pPr>
      <w:bookmarkStart w:id="40" w:name="P1323"/>
      <w:bookmarkEnd w:id="40"/>
      <w:r w:rsidRPr="007D2381">
        <w:rPr>
          <w:rFonts w:ascii="Times New Roman" w:hAnsi="Times New Roman" w:cs="Times New Roman"/>
        </w:rPr>
        <w:t xml:space="preserve">    &lt;3&gt;  Плановые  показатели  выплат  на  закупку товаров, работ, услуг </w:t>
      </w:r>
      <w:proofErr w:type="gramStart"/>
      <w:r w:rsidRPr="007D2381">
        <w:rPr>
          <w:rFonts w:ascii="Times New Roman" w:hAnsi="Times New Roman" w:cs="Times New Roman"/>
        </w:rPr>
        <w:t>по</w:t>
      </w:r>
      <w:proofErr w:type="gramEnd"/>
    </w:p>
    <w:p w:rsidR="00987ABE" w:rsidRPr="007D2381" w:rsidRDefault="007473C1" w:rsidP="00987ABE">
      <w:pPr>
        <w:pStyle w:val="ConsPlusNonformat"/>
        <w:jc w:val="both"/>
        <w:rPr>
          <w:rFonts w:ascii="Times New Roman" w:hAnsi="Times New Roman" w:cs="Times New Roman"/>
        </w:rPr>
      </w:pPr>
      <w:hyperlink w:anchor="P975">
        <w:r w:rsidR="00987ABE" w:rsidRPr="007D2381">
          <w:rPr>
            <w:rFonts w:ascii="Times New Roman" w:hAnsi="Times New Roman" w:cs="Times New Roman"/>
          </w:rPr>
          <w:t>строке  26000  раздела  2</w:t>
        </w:r>
      </w:hyperlink>
      <w:r w:rsidR="001C5C8B">
        <w:rPr>
          <w:rFonts w:ascii="Times New Roman" w:hAnsi="Times New Roman" w:cs="Times New Roman"/>
        </w:rPr>
        <w:t xml:space="preserve">  «</w:t>
      </w:r>
      <w:r w:rsidR="00987ABE" w:rsidRPr="007D2381">
        <w:rPr>
          <w:rFonts w:ascii="Times New Roman" w:hAnsi="Times New Roman" w:cs="Times New Roman"/>
        </w:rPr>
        <w:t>Сведения по выплатам на закупки товаров, работ,</w:t>
      </w:r>
    </w:p>
    <w:p w:rsidR="00987ABE" w:rsidRPr="007D2381" w:rsidRDefault="001C5C8B" w:rsidP="00987ABE">
      <w:pPr>
        <w:pStyle w:val="ConsPlusNonformat"/>
        <w:jc w:val="both"/>
        <w:rPr>
          <w:rFonts w:ascii="Times New Roman" w:hAnsi="Times New Roman" w:cs="Times New Roman"/>
        </w:rPr>
      </w:pPr>
      <w:r>
        <w:rPr>
          <w:rFonts w:ascii="Times New Roman" w:hAnsi="Times New Roman" w:cs="Times New Roman"/>
        </w:rPr>
        <w:t>услуг»</w:t>
      </w:r>
      <w:r w:rsidR="00987ABE" w:rsidRPr="007D2381">
        <w:rPr>
          <w:rFonts w:ascii="Times New Roman" w:hAnsi="Times New Roman" w:cs="Times New Roman"/>
        </w:rPr>
        <w:t xml:space="preserve">   Плана   распределяются   на  выплаты  по  контрактам  (договорам),</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заключенным   (планируемым  к  заключению)  в  соответствии  </w:t>
      </w:r>
      <w:proofErr w:type="gramStart"/>
      <w:r w:rsidRPr="007D2381">
        <w:rPr>
          <w:rFonts w:ascii="Times New Roman" w:hAnsi="Times New Roman" w:cs="Times New Roman"/>
        </w:rPr>
        <w:t>с</w:t>
      </w:r>
      <w:proofErr w:type="gramEnd"/>
      <w:r w:rsidRPr="007D2381">
        <w:rPr>
          <w:rFonts w:ascii="Times New Roman" w:hAnsi="Times New Roman" w:cs="Times New Roman"/>
        </w:rPr>
        <w:t xml:space="preserve">  гражданским</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законодательством  Российской  Федерации (</w:t>
      </w:r>
      <w:hyperlink w:anchor="P986">
        <w:r w:rsidRPr="007D2381">
          <w:rPr>
            <w:rFonts w:ascii="Times New Roman" w:hAnsi="Times New Roman" w:cs="Times New Roman"/>
          </w:rPr>
          <w:t>строки 26100</w:t>
        </w:r>
      </w:hyperlink>
      <w:r w:rsidRPr="007D2381">
        <w:rPr>
          <w:rFonts w:ascii="Times New Roman" w:hAnsi="Times New Roman" w:cs="Times New Roman"/>
        </w:rPr>
        <w:t xml:space="preserve"> и </w:t>
      </w:r>
      <w:hyperlink w:anchor="P996">
        <w:r w:rsidRPr="007D2381">
          <w:rPr>
            <w:rFonts w:ascii="Times New Roman" w:hAnsi="Times New Roman" w:cs="Times New Roman"/>
          </w:rPr>
          <w:t>26200</w:t>
        </w:r>
      </w:hyperlink>
      <w:r w:rsidRPr="007D2381">
        <w:rPr>
          <w:rFonts w:ascii="Times New Roman" w:hAnsi="Times New Roman" w:cs="Times New Roman"/>
        </w:rPr>
        <w:t xml:space="preserve">), а также </w:t>
      </w:r>
      <w:proofErr w:type="gramStart"/>
      <w:r w:rsidRPr="007D2381">
        <w:rPr>
          <w:rFonts w:ascii="Times New Roman" w:hAnsi="Times New Roman" w:cs="Times New Roman"/>
        </w:rPr>
        <w:t>по</w:t>
      </w:r>
      <w:proofErr w:type="gramEnd"/>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контрактам   (договорам),   заключаемым   в   соответствии  с  требованиями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законодательства  Российской  Федерации и иных нормативных правовых актов о</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контрактной   системе   в   сфере   закупок   товаров,   работ,  услуг  </w:t>
      </w:r>
      <w:proofErr w:type="gramStart"/>
      <w:r w:rsidRPr="007D2381">
        <w:rPr>
          <w:rFonts w:ascii="Times New Roman" w:hAnsi="Times New Roman" w:cs="Times New Roman"/>
        </w:rPr>
        <w:t>для</w:t>
      </w:r>
      <w:proofErr w:type="gramEnd"/>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государственных  и  муниципальных  нужд, с детализацией указанных выплат </w:t>
      </w:r>
      <w:proofErr w:type="gramStart"/>
      <w:r w:rsidRPr="007D2381">
        <w:rPr>
          <w:rFonts w:ascii="Times New Roman" w:hAnsi="Times New Roman" w:cs="Times New Roman"/>
        </w:rPr>
        <w:t>по</w:t>
      </w:r>
      <w:proofErr w:type="gramEnd"/>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контрактам  (договорам),  заключенным  до  начала текущего финансового года</w:t>
      </w:r>
    </w:p>
    <w:p w:rsidR="00987ABE" w:rsidRPr="007D2381" w:rsidRDefault="007473C1" w:rsidP="00987ABE">
      <w:pPr>
        <w:pStyle w:val="ConsPlusNonformat"/>
        <w:jc w:val="both"/>
        <w:rPr>
          <w:rFonts w:ascii="Times New Roman" w:hAnsi="Times New Roman" w:cs="Times New Roman"/>
        </w:rPr>
      </w:pPr>
      <w:hyperlink w:anchor="P1006">
        <w:r w:rsidR="00987ABE" w:rsidRPr="007D2381">
          <w:rPr>
            <w:rFonts w:ascii="Times New Roman" w:hAnsi="Times New Roman" w:cs="Times New Roman"/>
          </w:rPr>
          <w:t>(строка 26300)</w:t>
        </w:r>
      </w:hyperlink>
      <w:r w:rsidR="00987ABE" w:rsidRPr="007D2381">
        <w:rPr>
          <w:rFonts w:ascii="Times New Roman" w:hAnsi="Times New Roman" w:cs="Times New Roman"/>
        </w:rPr>
        <w:t xml:space="preserve"> и </w:t>
      </w:r>
      <w:proofErr w:type="gramStart"/>
      <w:r w:rsidR="00987ABE" w:rsidRPr="007D2381">
        <w:rPr>
          <w:rFonts w:ascii="Times New Roman" w:hAnsi="Times New Roman" w:cs="Times New Roman"/>
        </w:rPr>
        <w:t>планируемым</w:t>
      </w:r>
      <w:proofErr w:type="gramEnd"/>
      <w:r w:rsidR="00987ABE" w:rsidRPr="007D2381">
        <w:rPr>
          <w:rFonts w:ascii="Times New Roman" w:hAnsi="Times New Roman" w:cs="Times New Roman"/>
        </w:rPr>
        <w:t xml:space="preserve"> к заключению в соответствующем финансовом году</w:t>
      </w:r>
    </w:p>
    <w:p w:rsidR="00987ABE" w:rsidRPr="007D2381" w:rsidRDefault="007473C1" w:rsidP="00987ABE">
      <w:pPr>
        <w:pStyle w:val="ConsPlusNonformat"/>
        <w:jc w:val="both"/>
        <w:rPr>
          <w:rFonts w:ascii="Times New Roman" w:hAnsi="Times New Roman" w:cs="Times New Roman"/>
        </w:rPr>
      </w:pPr>
      <w:hyperlink w:anchor="P1057">
        <w:r w:rsidR="00987ABE" w:rsidRPr="007D2381">
          <w:rPr>
            <w:rFonts w:ascii="Times New Roman" w:hAnsi="Times New Roman" w:cs="Times New Roman"/>
          </w:rPr>
          <w:t>(строка 26400)</w:t>
        </w:r>
      </w:hyperlink>
      <w:r w:rsidR="00987ABE" w:rsidRPr="007D2381">
        <w:rPr>
          <w:rFonts w:ascii="Times New Roman" w:hAnsi="Times New Roman" w:cs="Times New Roman"/>
        </w:rPr>
        <w:t>.</w:t>
      </w:r>
    </w:p>
    <w:p w:rsidR="00987ABE" w:rsidRPr="007D2381" w:rsidRDefault="00987ABE" w:rsidP="00987ABE">
      <w:pPr>
        <w:pStyle w:val="ConsPlusNonformat"/>
        <w:jc w:val="both"/>
        <w:rPr>
          <w:rFonts w:ascii="Times New Roman" w:hAnsi="Times New Roman" w:cs="Times New Roman"/>
        </w:rPr>
      </w:pPr>
      <w:bookmarkStart w:id="41" w:name="P1335"/>
      <w:bookmarkEnd w:id="41"/>
      <w:r w:rsidRPr="007D2381">
        <w:rPr>
          <w:rFonts w:ascii="Times New Roman" w:hAnsi="Times New Roman" w:cs="Times New Roman"/>
        </w:rPr>
        <w:t xml:space="preserve">    &lt;4</w:t>
      </w:r>
      <w:proofErr w:type="gramStart"/>
      <w:r w:rsidRPr="007D2381">
        <w:rPr>
          <w:rFonts w:ascii="Times New Roman" w:hAnsi="Times New Roman" w:cs="Times New Roman"/>
        </w:rPr>
        <w:t>&gt; У</w:t>
      </w:r>
      <w:proofErr w:type="gramEnd"/>
      <w:r w:rsidRPr="007D2381">
        <w:rPr>
          <w:rFonts w:ascii="Times New Roman" w:hAnsi="Times New Roman" w:cs="Times New Roman"/>
        </w:rPr>
        <w:t>казывается сумма договоров (контрактов) о закупках товаров, работ,</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услуг,  заключенных  без  учета  требований  Федерального  </w:t>
      </w:r>
      <w:hyperlink r:id="rId44">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44-ФЗ 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Федерального   </w:t>
      </w:r>
      <w:hyperlink r:id="rId45">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223-ФЗ,  в  случаях,  предусмотренных </w:t>
      </w:r>
      <w:proofErr w:type="gramStart"/>
      <w:r w:rsidRPr="007D2381">
        <w:rPr>
          <w:rFonts w:ascii="Times New Roman" w:hAnsi="Times New Roman" w:cs="Times New Roman"/>
        </w:rPr>
        <w:t>указанными</w:t>
      </w:r>
      <w:proofErr w:type="gramEnd"/>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федеральными законами.</w:t>
      </w:r>
    </w:p>
    <w:p w:rsidR="00987ABE" w:rsidRPr="007D2381" w:rsidRDefault="00987ABE" w:rsidP="00987ABE">
      <w:pPr>
        <w:pStyle w:val="ConsPlusNonformat"/>
        <w:jc w:val="both"/>
        <w:rPr>
          <w:rFonts w:ascii="Times New Roman" w:hAnsi="Times New Roman" w:cs="Times New Roman"/>
        </w:rPr>
      </w:pPr>
      <w:bookmarkStart w:id="42" w:name="P1339"/>
      <w:bookmarkEnd w:id="42"/>
      <w:r w:rsidRPr="007D2381">
        <w:rPr>
          <w:rFonts w:ascii="Times New Roman" w:hAnsi="Times New Roman" w:cs="Times New Roman"/>
        </w:rPr>
        <w:t xml:space="preserve">    &lt;5</w:t>
      </w:r>
      <w:proofErr w:type="gramStart"/>
      <w:r w:rsidRPr="007D2381">
        <w:rPr>
          <w:rFonts w:ascii="Times New Roman" w:hAnsi="Times New Roman" w:cs="Times New Roman"/>
        </w:rPr>
        <w:t>&gt;  У</w:t>
      </w:r>
      <w:proofErr w:type="gramEnd"/>
      <w:r w:rsidRPr="007D2381">
        <w:rPr>
          <w:rFonts w:ascii="Times New Roman" w:hAnsi="Times New Roman" w:cs="Times New Roman"/>
        </w:rPr>
        <w:t>казывается  сумма закупок товаров, работ, услуг, осуществляемых в</w:t>
      </w:r>
    </w:p>
    <w:p w:rsidR="00987ABE" w:rsidRPr="007D2381" w:rsidRDefault="00987ABE" w:rsidP="00987ABE">
      <w:pPr>
        <w:pStyle w:val="ConsPlusNonformat"/>
        <w:jc w:val="both"/>
        <w:rPr>
          <w:rFonts w:ascii="Times New Roman" w:hAnsi="Times New Roman" w:cs="Times New Roman"/>
        </w:rPr>
      </w:pPr>
      <w:proofErr w:type="gramStart"/>
      <w:r w:rsidRPr="007D2381">
        <w:rPr>
          <w:rFonts w:ascii="Times New Roman" w:hAnsi="Times New Roman" w:cs="Times New Roman"/>
        </w:rPr>
        <w:t>соответствии</w:t>
      </w:r>
      <w:proofErr w:type="gramEnd"/>
      <w:r w:rsidRPr="007D2381">
        <w:rPr>
          <w:rFonts w:ascii="Times New Roman" w:hAnsi="Times New Roman" w:cs="Times New Roman"/>
        </w:rPr>
        <w:t xml:space="preserve"> с Федеральным </w:t>
      </w:r>
      <w:hyperlink r:id="rId46">
        <w:r w:rsidRPr="007D2381">
          <w:rPr>
            <w:rFonts w:ascii="Times New Roman" w:hAnsi="Times New Roman" w:cs="Times New Roman"/>
          </w:rPr>
          <w:t>законом</w:t>
        </w:r>
      </w:hyperlink>
      <w:r w:rsidR="00A54140">
        <w:rPr>
          <w:rFonts w:ascii="Times New Roman" w:hAnsi="Times New Roman" w:cs="Times New Roman"/>
        </w:rPr>
        <w:t xml:space="preserve"> №</w:t>
      </w:r>
      <w:r w:rsidRPr="007D2381">
        <w:rPr>
          <w:rFonts w:ascii="Times New Roman" w:hAnsi="Times New Roman" w:cs="Times New Roman"/>
        </w:rPr>
        <w:t xml:space="preserve"> 44-ФЗ и Федеральным </w:t>
      </w:r>
      <w:hyperlink r:id="rId47">
        <w:r w:rsidRPr="007D2381">
          <w:rPr>
            <w:rFonts w:ascii="Times New Roman" w:hAnsi="Times New Roman" w:cs="Times New Roman"/>
          </w:rPr>
          <w:t>законом</w:t>
        </w:r>
      </w:hyperlink>
      <w:r w:rsidR="00A54140">
        <w:rPr>
          <w:rFonts w:ascii="Times New Roman" w:hAnsi="Times New Roman" w:cs="Times New Roman"/>
        </w:rPr>
        <w:t xml:space="preserve"> №</w:t>
      </w:r>
      <w:r w:rsidRPr="007D2381">
        <w:rPr>
          <w:rFonts w:ascii="Times New Roman" w:hAnsi="Times New Roman" w:cs="Times New Roman"/>
        </w:rPr>
        <w:t xml:space="preserve"> 223-ФЗ.</w:t>
      </w:r>
    </w:p>
    <w:p w:rsidR="00987ABE" w:rsidRPr="007D2381" w:rsidRDefault="00987ABE" w:rsidP="00987ABE">
      <w:pPr>
        <w:pStyle w:val="ConsPlusNonformat"/>
        <w:jc w:val="both"/>
        <w:rPr>
          <w:rFonts w:ascii="Times New Roman" w:hAnsi="Times New Roman" w:cs="Times New Roman"/>
        </w:rPr>
      </w:pPr>
      <w:bookmarkStart w:id="43" w:name="P1341"/>
      <w:bookmarkEnd w:id="43"/>
      <w:r w:rsidRPr="007D2381">
        <w:rPr>
          <w:rFonts w:ascii="Times New Roman" w:hAnsi="Times New Roman" w:cs="Times New Roman"/>
        </w:rPr>
        <w:t xml:space="preserve">    &lt;6&gt; Муниципальным бюджетным учреждением показатель не формируется.</w:t>
      </w:r>
    </w:p>
    <w:p w:rsidR="00987ABE" w:rsidRPr="007D2381" w:rsidRDefault="00987ABE" w:rsidP="00987ABE">
      <w:pPr>
        <w:pStyle w:val="ConsPlusNonformat"/>
        <w:jc w:val="both"/>
        <w:rPr>
          <w:rFonts w:ascii="Times New Roman" w:hAnsi="Times New Roman" w:cs="Times New Roman"/>
        </w:rPr>
      </w:pPr>
      <w:bookmarkStart w:id="44" w:name="P1342"/>
      <w:bookmarkEnd w:id="44"/>
      <w:r w:rsidRPr="007D2381">
        <w:rPr>
          <w:rFonts w:ascii="Times New Roman" w:hAnsi="Times New Roman" w:cs="Times New Roman"/>
        </w:rPr>
        <w:t xml:space="preserve">    &lt;7</w:t>
      </w:r>
      <w:proofErr w:type="gramStart"/>
      <w:r w:rsidRPr="007D2381">
        <w:rPr>
          <w:rFonts w:ascii="Times New Roman" w:hAnsi="Times New Roman" w:cs="Times New Roman"/>
        </w:rPr>
        <w:t>&gt;  У</w:t>
      </w:r>
      <w:proofErr w:type="gramEnd"/>
      <w:r w:rsidRPr="007D2381">
        <w:rPr>
          <w:rFonts w:ascii="Times New Roman" w:hAnsi="Times New Roman" w:cs="Times New Roman"/>
        </w:rPr>
        <w:t>казывается  сумма закупок товаров, работ, услуг, осуществляемых в</w:t>
      </w:r>
    </w:p>
    <w:p w:rsidR="00987ABE" w:rsidRPr="007D2381" w:rsidRDefault="00987ABE" w:rsidP="007473C1">
      <w:pPr>
        <w:pStyle w:val="ConsPlusNonformat"/>
        <w:jc w:val="both"/>
        <w:rPr>
          <w:rFonts w:ascii="Times New Roman" w:hAnsi="Times New Roman" w:cs="Times New Roman"/>
        </w:rPr>
      </w:pPr>
      <w:proofErr w:type="gramStart"/>
      <w:r w:rsidRPr="007D2381">
        <w:rPr>
          <w:rFonts w:ascii="Times New Roman" w:hAnsi="Times New Roman" w:cs="Times New Roman"/>
        </w:rPr>
        <w:t>соответствии</w:t>
      </w:r>
      <w:proofErr w:type="gramEnd"/>
      <w:r w:rsidRPr="007D2381">
        <w:rPr>
          <w:rFonts w:ascii="Times New Roman" w:hAnsi="Times New Roman" w:cs="Times New Roman"/>
        </w:rPr>
        <w:t xml:space="preserve"> с Федеральным </w:t>
      </w:r>
      <w:hyperlink r:id="rId48">
        <w:r w:rsidRPr="007D2381">
          <w:rPr>
            <w:rFonts w:ascii="Times New Roman" w:hAnsi="Times New Roman" w:cs="Times New Roman"/>
          </w:rPr>
          <w:t>законом</w:t>
        </w:r>
      </w:hyperlink>
      <w:r w:rsidR="00A54140">
        <w:rPr>
          <w:rFonts w:ascii="Times New Roman" w:hAnsi="Times New Roman" w:cs="Times New Roman"/>
        </w:rPr>
        <w:t xml:space="preserve"> №</w:t>
      </w:r>
      <w:r w:rsidRPr="007D2381">
        <w:rPr>
          <w:rFonts w:ascii="Times New Roman" w:hAnsi="Times New Roman" w:cs="Times New Roman"/>
        </w:rPr>
        <w:t xml:space="preserve"> 44-ФЗ.</w:t>
      </w:r>
    </w:p>
    <w:sectPr w:rsidR="00987ABE" w:rsidRPr="007D2381" w:rsidSect="0064641F">
      <w:headerReference w:type="default" r:id="rId49"/>
      <w:footerReference w:type="default" r:id="rId50"/>
      <w:pgSz w:w="11906" w:h="16838" w:code="9"/>
      <w:pgMar w:top="1134" w:right="680"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4B" w:rsidRDefault="00C0754B" w:rsidP="00104A1C">
      <w:r>
        <w:separator/>
      </w:r>
    </w:p>
  </w:endnote>
  <w:endnote w:type="continuationSeparator" w:id="0">
    <w:p w:rsidR="00C0754B" w:rsidRDefault="00C0754B" w:rsidP="0010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C1" w:rsidRDefault="007473C1">
    <w:pPr>
      <w:pStyle w:val="ac"/>
      <w:jc w:val="center"/>
    </w:pPr>
  </w:p>
  <w:p w:rsidR="007473C1" w:rsidRDefault="007473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4B" w:rsidRDefault="00C0754B" w:rsidP="00104A1C">
      <w:r>
        <w:separator/>
      </w:r>
    </w:p>
  </w:footnote>
  <w:footnote w:type="continuationSeparator" w:id="0">
    <w:p w:rsidR="00C0754B" w:rsidRDefault="00C0754B" w:rsidP="00104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C1" w:rsidRDefault="007473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30250"/>
    <w:multiLevelType w:val="hybridMultilevel"/>
    <w:tmpl w:val="D08AF81E"/>
    <w:lvl w:ilvl="0" w:tplc="7FF42B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C20EDF"/>
    <w:multiLevelType w:val="hybridMultilevel"/>
    <w:tmpl w:val="3758888C"/>
    <w:lvl w:ilvl="0" w:tplc="B7C20D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3249DC"/>
    <w:multiLevelType w:val="hybridMultilevel"/>
    <w:tmpl w:val="D08AF81E"/>
    <w:lvl w:ilvl="0" w:tplc="7FF42B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2E778E"/>
    <w:multiLevelType w:val="hybridMultilevel"/>
    <w:tmpl w:val="4FE0CE14"/>
    <w:lvl w:ilvl="0" w:tplc="561E329E">
      <w:start w:val="6263"/>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5E56D4"/>
    <w:multiLevelType w:val="hybridMultilevel"/>
    <w:tmpl w:val="5C00D74C"/>
    <w:lvl w:ilvl="0" w:tplc="C5C6D2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865A60"/>
    <w:multiLevelType w:val="multilevel"/>
    <w:tmpl w:val="DBDE6CAC"/>
    <w:lvl w:ilvl="0">
      <w:start w:val="1"/>
      <w:numFmt w:val="decimal"/>
      <w:lvlText w:val="%1."/>
      <w:lvlJc w:val="left"/>
      <w:pPr>
        <w:ind w:left="1069" w:hanging="360"/>
      </w:pPr>
      <w:rPr>
        <w:rFonts w:ascii="Times New Roman" w:eastAsiaTheme="minorHAnsi" w:hAnsi="Times New Roman" w:cs="Times New Roman"/>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17E323E2"/>
    <w:multiLevelType w:val="hybridMultilevel"/>
    <w:tmpl w:val="62467C58"/>
    <w:lvl w:ilvl="0" w:tplc="04190011">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46615"/>
    <w:multiLevelType w:val="hybridMultilevel"/>
    <w:tmpl w:val="D3A639E6"/>
    <w:lvl w:ilvl="0" w:tplc="B14E9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DBD64BF"/>
    <w:multiLevelType w:val="hybridMultilevel"/>
    <w:tmpl w:val="97F2AE2C"/>
    <w:lvl w:ilvl="0" w:tplc="81CE3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5B117E"/>
    <w:multiLevelType w:val="hybridMultilevel"/>
    <w:tmpl w:val="1F00A108"/>
    <w:lvl w:ilvl="0" w:tplc="3BD61222">
      <w:start w:val="957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01AA9"/>
    <w:multiLevelType w:val="hybridMultilevel"/>
    <w:tmpl w:val="0E46F072"/>
    <w:lvl w:ilvl="0" w:tplc="2F72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DF01EF"/>
    <w:multiLevelType w:val="hybridMultilevel"/>
    <w:tmpl w:val="82FC5F5A"/>
    <w:lvl w:ilvl="0" w:tplc="A60EF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E42EEA"/>
    <w:multiLevelType w:val="hybridMultilevel"/>
    <w:tmpl w:val="9F90C438"/>
    <w:lvl w:ilvl="0" w:tplc="E5BA9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8D263E"/>
    <w:multiLevelType w:val="hybridMultilevel"/>
    <w:tmpl w:val="F376A11E"/>
    <w:lvl w:ilvl="0" w:tplc="EB26CA3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3502740"/>
    <w:multiLevelType w:val="hybridMultilevel"/>
    <w:tmpl w:val="62467C58"/>
    <w:lvl w:ilvl="0" w:tplc="04190011">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9C60AB"/>
    <w:multiLevelType w:val="hybridMultilevel"/>
    <w:tmpl w:val="96B8B100"/>
    <w:lvl w:ilvl="0" w:tplc="618A7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8"/>
  </w:num>
  <w:num w:numId="5">
    <w:abstractNumId w:val="5"/>
  </w:num>
  <w:num w:numId="6">
    <w:abstractNumId w:val="12"/>
  </w:num>
  <w:num w:numId="7">
    <w:abstractNumId w:val="10"/>
  </w:num>
  <w:num w:numId="8">
    <w:abstractNumId w:val="9"/>
  </w:num>
  <w:num w:numId="9">
    <w:abstractNumId w:val="4"/>
  </w:num>
  <w:num w:numId="10">
    <w:abstractNumId w:val="14"/>
  </w:num>
  <w:num w:numId="11">
    <w:abstractNumId w:val="2"/>
  </w:num>
  <w:num w:numId="12">
    <w:abstractNumId w:val="16"/>
  </w:num>
  <w:num w:numId="13">
    <w:abstractNumId w:val="13"/>
  </w:num>
  <w:num w:numId="14">
    <w:abstractNumId w:val="11"/>
  </w:num>
  <w:num w:numId="15">
    <w:abstractNumId w:val="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2"/>
    <w:rsid w:val="00004C65"/>
    <w:rsid w:val="00015EB1"/>
    <w:rsid w:val="00016735"/>
    <w:rsid w:val="000175C3"/>
    <w:rsid w:val="00032A7C"/>
    <w:rsid w:val="00035FFF"/>
    <w:rsid w:val="0004059A"/>
    <w:rsid w:val="000422EA"/>
    <w:rsid w:val="00043480"/>
    <w:rsid w:val="00044FA4"/>
    <w:rsid w:val="00045135"/>
    <w:rsid w:val="000524D2"/>
    <w:rsid w:val="00053B8F"/>
    <w:rsid w:val="000722C9"/>
    <w:rsid w:val="00073125"/>
    <w:rsid w:val="00074440"/>
    <w:rsid w:val="0007480B"/>
    <w:rsid w:val="00077370"/>
    <w:rsid w:val="00077FF0"/>
    <w:rsid w:val="000A2018"/>
    <w:rsid w:val="000B1E48"/>
    <w:rsid w:val="000C41D8"/>
    <w:rsid w:val="000C5DFE"/>
    <w:rsid w:val="000D4721"/>
    <w:rsid w:val="000D5D3B"/>
    <w:rsid w:val="000E09E4"/>
    <w:rsid w:val="000E1998"/>
    <w:rsid w:val="000E320F"/>
    <w:rsid w:val="000E6737"/>
    <w:rsid w:val="000F6350"/>
    <w:rsid w:val="000F6ABA"/>
    <w:rsid w:val="001013D5"/>
    <w:rsid w:val="00103617"/>
    <w:rsid w:val="00104A1C"/>
    <w:rsid w:val="00105F95"/>
    <w:rsid w:val="0010728A"/>
    <w:rsid w:val="001133DC"/>
    <w:rsid w:val="001168A4"/>
    <w:rsid w:val="00116B2B"/>
    <w:rsid w:val="0012686C"/>
    <w:rsid w:val="0013256B"/>
    <w:rsid w:val="00135F79"/>
    <w:rsid w:val="00136CAB"/>
    <w:rsid w:val="00157F4D"/>
    <w:rsid w:val="00160BF2"/>
    <w:rsid w:val="00164FF4"/>
    <w:rsid w:val="00170A3B"/>
    <w:rsid w:val="001930F9"/>
    <w:rsid w:val="00193A69"/>
    <w:rsid w:val="00193EC7"/>
    <w:rsid w:val="00197775"/>
    <w:rsid w:val="001A160D"/>
    <w:rsid w:val="001A193B"/>
    <w:rsid w:val="001A2E5E"/>
    <w:rsid w:val="001A7AD8"/>
    <w:rsid w:val="001B6B5B"/>
    <w:rsid w:val="001C5C8B"/>
    <w:rsid w:val="001D2A1E"/>
    <w:rsid w:val="001E2A22"/>
    <w:rsid w:val="001E2E0D"/>
    <w:rsid w:val="001E6506"/>
    <w:rsid w:val="001F38A9"/>
    <w:rsid w:val="00200409"/>
    <w:rsid w:val="0020095F"/>
    <w:rsid w:val="0020525A"/>
    <w:rsid w:val="00210C80"/>
    <w:rsid w:val="00210D5A"/>
    <w:rsid w:val="002142BE"/>
    <w:rsid w:val="002160A3"/>
    <w:rsid w:val="00222CFD"/>
    <w:rsid w:val="002247E3"/>
    <w:rsid w:val="002316EB"/>
    <w:rsid w:val="002329D6"/>
    <w:rsid w:val="00240666"/>
    <w:rsid w:val="00245638"/>
    <w:rsid w:val="00251F8B"/>
    <w:rsid w:val="002536F8"/>
    <w:rsid w:val="00266FBB"/>
    <w:rsid w:val="00271075"/>
    <w:rsid w:val="002720F6"/>
    <w:rsid w:val="002739CF"/>
    <w:rsid w:val="002751A4"/>
    <w:rsid w:val="00275D99"/>
    <w:rsid w:val="00283011"/>
    <w:rsid w:val="00293EFC"/>
    <w:rsid w:val="00295454"/>
    <w:rsid w:val="002973A6"/>
    <w:rsid w:val="002A3341"/>
    <w:rsid w:val="002A4787"/>
    <w:rsid w:val="002A57DF"/>
    <w:rsid w:val="002A627E"/>
    <w:rsid w:val="002B039A"/>
    <w:rsid w:val="002B67C7"/>
    <w:rsid w:val="002C0B0D"/>
    <w:rsid w:val="002C77D3"/>
    <w:rsid w:val="002D6C7D"/>
    <w:rsid w:val="002D7877"/>
    <w:rsid w:val="002E1D2F"/>
    <w:rsid w:val="002F20C1"/>
    <w:rsid w:val="002F3AD8"/>
    <w:rsid w:val="002F7D6C"/>
    <w:rsid w:val="0030003B"/>
    <w:rsid w:val="003162D7"/>
    <w:rsid w:val="00330C51"/>
    <w:rsid w:val="00333FEA"/>
    <w:rsid w:val="003373A9"/>
    <w:rsid w:val="00337551"/>
    <w:rsid w:val="00353F0D"/>
    <w:rsid w:val="0036235D"/>
    <w:rsid w:val="00370FC6"/>
    <w:rsid w:val="00372C49"/>
    <w:rsid w:val="003766C1"/>
    <w:rsid w:val="00390BF8"/>
    <w:rsid w:val="00395A70"/>
    <w:rsid w:val="003972C2"/>
    <w:rsid w:val="003A56F3"/>
    <w:rsid w:val="003B12B8"/>
    <w:rsid w:val="003B152D"/>
    <w:rsid w:val="003C2B40"/>
    <w:rsid w:val="003D0793"/>
    <w:rsid w:val="003D15F0"/>
    <w:rsid w:val="003D5B14"/>
    <w:rsid w:val="003D6FC5"/>
    <w:rsid w:val="003D73C2"/>
    <w:rsid w:val="003E5CB3"/>
    <w:rsid w:val="003F03DE"/>
    <w:rsid w:val="003F09B9"/>
    <w:rsid w:val="003F5077"/>
    <w:rsid w:val="003F75F7"/>
    <w:rsid w:val="00400973"/>
    <w:rsid w:val="0040692A"/>
    <w:rsid w:val="00406DC9"/>
    <w:rsid w:val="00407717"/>
    <w:rsid w:val="00417DDB"/>
    <w:rsid w:val="00423831"/>
    <w:rsid w:val="00424355"/>
    <w:rsid w:val="00425C6A"/>
    <w:rsid w:val="004300AC"/>
    <w:rsid w:val="0043262D"/>
    <w:rsid w:val="0043310E"/>
    <w:rsid w:val="00433F65"/>
    <w:rsid w:val="004373A8"/>
    <w:rsid w:val="004425D8"/>
    <w:rsid w:val="00443240"/>
    <w:rsid w:val="00445DFC"/>
    <w:rsid w:val="0045738D"/>
    <w:rsid w:val="00461439"/>
    <w:rsid w:val="00461B8D"/>
    <w:rsid w:val="00497817"/>
    <w:rsid w:val="004A2CDB"/>
    <w:rsid w:val="004C08FD"/>
    <w:rsid w:val="004C18EB"/>
    <w:rsid w:val="004C28DE"/>
    <w:rsid w:val="004D1376"/>
    <w:rsid w:val="004D777B"/>
    <w:rsid w:val="004E4D75"/>
    <w:rsid w:val="005030C7"/>
    <w:rsid w:val="0050636F"/>
    <w:rsid w:val="00506FBF"/>
    <w:rsid w:val="00515785"/>
    <w:rsid w:val="00527F23"/>
    <w:rsid w:val="00532097"/>
    <w:rsid w:val="00532172"/>
    <w:rsid w:val="005346EA"/>
    <w:rsid w:val="00540C97"/>
    <w:rsid w:val="00555243"/>
    <w:rsid w:val="0056030F"/>
    <w:rsid w:val="005618E2"/>
    <w:rsid w:val="0057071A"/>
    <w:rsid w:val="005721E2"/>
    <w:rsid w:val="005849CC"/>
    <w:rsid w:val="00584ECA"/>
    <w:rsid w:val="005A1346"/>
    <w:rsid w:val="005A2DF3"/>
    <w:rsid w:val="005A63EF"/>
    <w:rsid w:val="005B0FB9"/>
    <w:rsid w:val="005B2A76"/>
    <w:rsid w:val="005B3F24"/>
    <w:rsid w:val="005B5E08"/>
    <w:rsid w:val="005B7090"/>
    <w:rsid w:val="005D038C"/>
    <w:rsid w:val="005E0B1D"/>
    <w:rsid w:val="005F5D5F"/>
    <w:rsid w:val="00605CFE"/>
    <w:rsid w:val="00607E73"/>
    <w:rsid w:val="006140AB"/>
    <w:rsid w:val="00614DF1"/>
    <w:rsid w:val="00617968"/>
    <w:rsid w:val="00617C36"/>
    <w:rsid w:val="00630570"/>
    <w:rsid w:val="00632A53"/>
    <w:rsid w:val="006400AB"/>
    <w:rsid w:val="00642718"/>
    <w:rsid w:val="0064641F"/>
    <w:rsid w:val="0064726F"/>
    <w:rsid w:val="00651931"/>
    <w:rsid w:val="006539C1"/>
    <w:rsid w:val="00660CC7"/>
    <w:rsid w:val="00666CDF"/>
    <w:rsid w:val="006736AA"/>
    <w:rsid w:val="00673E7A"/>
    <w:rsid w:val="0067517B"/>
    <w:rsid w:val="006760BF"/>
    <w:rsid w:val="00677462"/>
    <w:rsid w:val="0068275A"/>
    <w:rsid w:val="00683E6A"/>
    <w:rsid w:val="0068575F"/>
    <w:rsid w:val="006918B7"/>
    <w:rsid w:val="00691EC1"/>
    <w:rsid w:val="00692B6F"/>
    <w:rsid w:val="00696401"/>
    <w:rsid w:val="006A49FF"/>
    <w:rsid w:val="006B1EB8"/>
    <w:rsid w:val="006B3364"/>
    <w:rsid w:val="006C32B9"/>
    <w:rsid w:val="006D191D"/>
    <w:rsid w:val="006E2411"/>
    <w:rsid w:val="006E36A9"/>
    <w:rsid w:val="006E3887"/>
    <w:rsid w:val="006E52E2"/>
    <w:rsid w:val="006F37AB"/>
    <w:rsid w:val="006F79BD"/>
    <w:rsid w:val="007007F6"/>
    <w:rsid w:val="007039A7"/>
    <w:rsid w:val="00703AEE"/>
    <w:rsid w:val="00704E63"/>
    <w:rsid w:val="00711386"/>
    <w:rsid w:val="00711F0A"/>
    <w:rsid w:val="00724F5C"/>
    <w:rsid w:val="0072643A"/>
    <w:rsid w:val="00731159"/>
    <w:rsid w:val="0073201E"/>
    <w:rsid w:val="00734EE0"/>
    <w:rsid w:val="00735C03"/>
    <w:rsid w:val="007375FB"/>
    <w:rsid w:val="00740FF2"/>
    <w:rsid w:val="00741243"/>
    <w:rsid w:val="00741868"/>
    <w:rsid w:val="007473C1"/>
    <w:rsid w:val="007739C7"/>
    <w:rsid w:val="00777AE8"/>
    <w:rsid w:val="00784E55"/>
    <w:rsid w:val="00786F70"/>
    <w:rsid w:val="00791F76"/>
    <w:rsid w:val="00795A61"/>
    <w:rsid w:val="007B2D76"/>
    <w:rsid w:val="007C255F"/>
    <w:rsid w:val="007D0BAF"/>
    <w:rsid w:val="007D6E6A"/>
    <w:rsid w:val="007E1A89"/>
    <w:rsid w:val="007E3884"/>
    <w:rsid w:val="007F18BB"/>
    <w:rsid w:val="007F5F5F"/>
    <w:rsid w:val="007F67FD"/>
    <w:rsid w:val="007F6C1E"/>
    <w:rsid w:val="008070CA"/>
    <w:rsid w:val="0082177A"/>
    <w:rsid w:val="00834C0A"/>
    <w:rsid w:val="00835B87"/>
    <w:rsid w:val="00837878"/>
    <w:rsid w:val="00847BAB"/>
    <w:rsid w:val="0085006F"/>
    <w:rsid w:val="00852A05"/>
    <w:rsid w:val="008555C3"/>
    <w:rsid w:val="00861794"/>
    <w:rsid w:val="0086479B"/>
    <w:rsid w:val="00874452"/>
    <w:rsid w:val="00882681"/>
    <w:rsid w:val="00884CCC"/>
    <w:rsid w:val="008A5DB3"/>
    <w:rsid w:val="008B0653"/>
    <w:rsid w:val="008B070B"/>
    <w:rsid w:val="008B08D6"/>
    <w:rsid w:val="008B2FE8"/>
    <w:rsid w:val="008B3C2D"/>
    <w:rsid w:val="008B4DE8"/>
    <w:rsid w:val="008B51B1"/>
    <w:rsid w:val="008B5F40"/>
    <w:rsid w:val="008B676C"/>
    <w:rsid w:val="008C22DC"/>
    <w:rsid w:val="008C5284"/>
    <w:rsid w:val="008E0279"/>
    <w:rsid w:val="008E1AFB"/>
    <w:rsid w:val="008E4778"/>
    <w:rsid w:val="008E6E2C"/>
    <w:rsid w:val="00903C87"/>
    <w:rsid w:val="00905812"/>
    <w:rsid w:val="0091228F"/>
    <w:rsid w:val="00915FE4"/>
    <w:rsid w:val="009211B2"/>
    <w:rsid w:val="00921B7E"/>
    <w:rsid w:val="00924D4F"/>
    <w:rsid w:val="00933AD6"/>
    <w:rsid w:val="009514F0"/>
    <w:rsid w:val="00953AEC"/>
    <w:rsid w:val="00954C19"/>
    <w:rsid w:val="0095532F"/>
    <w:rsid w:val="00957874"/>
    <w:rsid w:val="00957ECA"/>
    <w:rsid w:val="00972563"/>
    <w:rsid w:val="00972E38"/>
    <w:rsid w:val="00976DAE"/>
    <w:rsid w:val="00984535"/>
    <w:rsid w:val="009848D8"/>
    <w:rsid w:val="00986B07"/>
    <w:rsid w:val="00987ABE"/>
    <w:rsid w:val="00992F5D"/>
    <w:rsid w:val="00995CAC"/>
    <w:rsid w:val="00997458"/>
    <w:rsid w:val="009A08FA"/>
    <w:rsid w:val="009B76FE"/>
    <w:rsid w:val="009C257C"/>
    <w:rsid w:val="009D7B42"/>
    <w:rsid w:val="009E209A"/>
    <w:rsid w:val="009E79B3"/>
    <w:rsid w:val="009F45AD"/>
    <w:rsid w:val="009F5030"/>
    <w:rsid w:val="00A00FA3"/>
    <w:rsid w:val="00A12D98"/>
    <w:rsid w:val="00A15714"/>
    <w:rsid w:val="00A27AEF"/>
    <w:rsid w:val="00A31EB3"/>
    <w:rsid w:val="00A32A64"/>
    <w:rsid w:val="00A32B90"/>
    <w:rsid w:val="00A346AE"/>
    <w:rsid w:val="00A371DB"/>
    <w:rsid w:val="00A44F58"/>
    <w:rsid w:val="00A455E5"/>
    <w:rsid w:val="00A520C4"/>
    <w:rsid w:val="00A53839"/>
    <w:rsid w:val="00A54140"/>
    <w:rsid w:val="00A56228"/>
    <w:rsid w:val="00A56AAE"/>
    <w:rsid w:val="00A60232"/>
    <w:rsid w:val="00A70DB7"/>
    <w:rsid w:val="00A8679E"/>
    <w:rsid w:val="00A91627"/>
    <w:rsid w:val="00AA2BA2"/>
    <w:rsid w:val="00AA3360"/>
    <w:rsid w:val="00AB3376"/>
    <w:rsid w:val="00AB53FF"/>
    <w:rsid w:val="00AB74A4"/>
    <w:rsid w:val="00AC1002"/>
    <w:rsid w:val="00AC1C9F"/>
    <w:rsid w:val="00AC4726"/>
    <w:rsid w:val="00AC6AA2"/>
    <w:rsid w:val="00AE0398"/>
    <w:rsid w:val="00AE4B99"/>
    <w:rsid w:val="00AF1AF6"/>
    <w:rsid w:val="00B05B44"/>
    <w:rsid w:val="00B14F39"/>
    <w:rsid w:val="00B168B1"/>
    <w:rsid w:val="00B34111"/>
    <w:rsid w:val="00B41650"/>
    <w:rsid w:val="00B50364"/>
    <w:rsid w:val="00B54D9C"/>
    <w:rsid w:val="00B6121A"/>
    <w:rsid w:val="00B617E7"/>
    <w:rsid w:val="00B63FAC"/>
    <w:rsid w:val="00B705E9"/>
    <w:rsid w:val="00B71AA0"/>
    <w:rsid w:val="00B85B8C"/>
    <w:rsid w:val="00B9775F"/>
    <w:rsid w:val="00BA4A24"/>
    <w:rsid w:val="00BB04E9"/>
    <w:rsid w:val="00BB457B"/>
    <w:rsid w:val="00BB5598"/>
    <w:rsid w:val="00BB695F"/>
    <w:rsid w:val="00BB7649"/>
    <w:rsid w:val="00BC0D2E"/>
    <w:rsid w:val="00BC3793"/>
    <w:rsid w:val="00BC4B53"/>
    <w:rsid w:val="00BE14C2"/>
    <w:rsid w:val="00BE591A"/>
    <w:rsid w:val="00BF52A8"/>
    <w:rsid w:val="00C060CC"/>
    <w:rsid w:val="00C0754B"/>
    <w:rsid w:val="00C16C5A"/>
    <w:rsid w:val="00C2523F"/>
    <w:rsid w:val="00C2554F"/>
    <w:rsid w:val="00C25936"/>
    <w:rsid w:val="00C32469"/>
    <w:rsid w:val="00C40B16"/>
    <w:rsid w:val="00C4182E"/>
    <w:rsid w:val="00C42269"/>
    <w:rsid w:val="00C45C87"/>
    <w:rsid w:val="00C535C1"/>
    <w:rsid w:val="00C608CF"/>
    <w:rsid w:val="00C61578"/>
    <w:rsid w:val="00C70683"/>
    <w:rsid w:val="00C72AA3"/>
    <w:rsid w:val="00C76D25"/>
    <w:rsid w:val="00C801D1"/>
    <w:rsid w:val="00C820A9"/>
    <w:rsid w:val="00C8211F"/>
    <w:rsid w:val="00C82FEF"/>
    <w:rsid w:val="00C92840"/>
    <w:rsid w:val="00C97836"/>
    <w:rsid w:val="00CA31DE"/>
    <w:rsid w:val="00CA578E"/>
    <w:rsid w:val="00CB54A9"/>
    <w:rsid w:val="00CB69C2"/>
    <w:rsid w:val="00CC1FC6"/>
    <w:rsid w:val="00CD1500"/>
    <w:rsid w:val="00CE74FA"/>
    <w:rsid w:val="00CF4E1D"/>
    <w:rsid w:val="00D0294D"/>
    <w:rsid w:val="00D173F8"/>
    <w:rsid w:val="00D21927"/>
    <w:rsid w:val="00D22BFD"/>
    <w:rsid w:val="00D25227"/>
    <w:rsid w:val="00D25E43"/>
    <w:rsid w:val="00D306C2"/>
    <w:rsid w:val="00D35DDA"/>
    <w:rsid w:val="00D36036"/>
    <w:rsid w:val="00D505EA"/>
    <w:rsid w:val="00D64305"/>
    <w:rsid w:val="00D65A67"/>
    <w:rsid w:val="00D66146"/>
    <w:rsid w:val="00D67EF1"/>
    <w:rsid w:val="00D710AA"/>
    <w:rsid w:val="00D74953"/>
    <w:rsid w:val="00D7706E"/>
    <w:rsid w:val="00D8029E"/>
    <w:rsid w:val="00D835F8"/>
    <w:rsid w:val="00D86F08"/>
    <w:rsid w:val="00D9001D"/>
    <w:rsid w:val="00D97EEC"/>
    <w:rsid w:val="00DA383C"/>
    <w:rsid w:val="00DB13AF"/>
    <w:rsid w:val="00DB79E4"/>
    <w:rsid w:val="00DC6366"/>
    <w:rsid w:val="00DD18C8"/>
    <w:rsid w:val="00DD2A6D"/>
    <w:rsid w:val="00DD3C60"/>
    <w:rsid w:val="00DE07EA"/>
    <w:rsid w:val="00DE0BEC"/>
    <w:rsid w:val="00DE438F"/>
    <w:rsid w:val="00DE48E7"/>
    <w:rsid w:val="00DF0DDF"/>
    <w:rsid w:val="00DF109D"/>
    <w:rsid w:val="00DF72C2"/>
    <w:rsid w:val="00E00125"/>
    <w:rsid w:val="00E001E5"/>
    <w:rsid w:val="00E05E85"/>
    <w:rsid w:val="00E12C95"/>
    <w:rsid w:val="00E17E4B"/>
    <w:rsid w:val="00E30A32"/>
    <w:rsid w:val="00E3270A"/>
    <w:rsid w:val="00E41BF7"/>
    <w:rsid w:val="00E42586"/>
    <w:rsid w:val="00E450D6"/>
    <w:rsid w:val="00E461D0"/>
    <w:rsid w:val="00E54C0E"/>
    <w:rsid w:val="00E70212"/>
    <w:rsid w:val="00E725E3"/>
    <w:rsid w:val="00E74B4E"/>
    <w:rsid w:val="00E84952"/>
    <w:rsid w:val="00E86A14"/>
    <w:rsid w:val="00E872A1"/>
    <w:rsid w:val="00EA246D"/>
    <w:rsid w:val="00EA44FD"/>
    <w:rsid w:val="00EA60CA"/>
    <w:rsid w:val="00EA79E0"/>
    <w:rsid w:val="00EB1068"/>
    <w:rsid w:val="00EB60E2"/>
    <w:rsid w:val="00ED1CF5"/>
    <w:rsid w:val="00ED513B"/>
    <w:rsid w:val="00EE1827"/>
    <w:rsid w:val="00F026E0"/>
    <w:rsid w:val="00F10A5E"/>
    <w:rsid w:val="00F13B6D"/>
    <w:rsid w:val="00F13DF5"/>
    <w:rsid w:val="00F2696C"/>
    <w:rsid w:val="00F35223"/>
    <w:rsid w:val="00F366E1"/>
    <w:rsid w:val="00F469F5"/>
    <w:rsid w:val="00F5035A"/>
    <w:rsid w:val="00F63374"/>
    <w:rsid w:val="00F63910"/>
    <w:rsid w:val="00F675B5"/>
    <w:rsid w:val="00F72897"/>
    <w:rsid w:val="00F73F4E"/>
    <w:rsid w:val="00F77D07"/>
    <w:rsid w:val="00F77EF6"/>
    <w:rsid w:val="00F820AC"/>
    <w:rsid w:val="00F932B8"/>
    <w:rsid w:val="00F93CCF"/>
    <w:rsid w:val="00FA21F5"/>
    <w:rsid w:val="00FB2B96"/>
    <w:rsid w:val="00FC1ACA"/>
    <w:rsid w:val="00FC45AA"/>
    <w:rsid w:val="00FE31B9"/>
    <w:rsid w:val="00FE38F0"/>
    <w:rsid w:val="00FE7EAF"/>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93"/>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CB69C2"/>
    <w:pPr>
      <w:keepNext/>
      <w:jc w:val="center"/>
      <w:outlineLvl w:val="0"/>
    </w:pPr>
    <w:rPr>
      <w:sz w:val="24"/>
    </w:rPr>
  </w:style>
  <w:style w:type="paragraph" w:styleId="2">
    <w:name w:val="heading 2"/>
    <w:basedOn w:val="a"/>
    <w:next w:val="a"/>
    <w:link w:val="20"/>
    <w:uiPriority w:val="9"/>
    <w:semiHidden/>
    <w:unhideWhenUsed/>
    <w:qFormat/>
    <w:rsid w:val="000C41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739CF"/>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CB69C2"/>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CB69C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B69C2"/>
    <w:rPr>
      <w:rFonts w:ascii="Times New Roman" w:eastAsia="Times New Roman" w:hAnsi="Times New Roman" w:cs="Times New Roman"/>
      <w:sz w:val="24"/>
      <w:szCs w:val="20"/>
      <w:lang w:eastAsia="ru-RU"/>
    </w:rPr>
  </w:style>
  <w:style w:type="paragraph" w:customStyle="1" w:styleId="10">
    <w:name w:val="Обычный1"/>
    <w:link w:val="Normal"/>
    <w:rsid w:val="00CB69C2"/>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0"/>
    <w:rsid w:val="00CB69C2"/>
    <w:rPr>
      <w:b/>
      <w:sz w:val="24"/>
    </w:rPr>
  </w:style>
  <w:style w:type="paragraph" w:customStyle="1" w:styleId="a3">
    <w:name w:val="реквизитПодпись"/>
    <w:basedOn w:val="10"/>
    <w:rsid w:val="00CB69C2"/>
    <w:pPr>
      <w:tabs>
        <w:tab w:val="left" w:pos="6804"/>
      </w:tabs>
      <w:spacing w:before="360"/>
    </w:pPr>
    <w:rPr>
      <w:sz w:val="24"/>
    </w:rPr>
  </w:style>
  <w:style w:type="paragraph" w:customStyle="1" w:styleId="13">
    <w:name w:val="Название1"/>
    <w:basedOn w:val="10"/>
    <w:rsid w:val="00CB69C2"/>
    <w:pPr>
      <w:jc w:val="center"/>
    </w:pPr>
    <w:rPr>
      <w:b/>
      <w:sz w:val="28"/>
    </w:rPr>
  </w:style>
  <w:style w:type="character" w:customStyle="1" w:styleId="Normal">
    <w:name w:val="Normal Знак"/>
    <w:basedOn w:val="a0"/>
    <w:link w:val="10"/>
    <w:rsid w:val="00CB69C2"/>
    <w:rPr>
      <w:rFonts w:ascii="Times New Roman" w:eastAsia="Times New Roman" w:hAnsi="Times New Roman" w:cs="Times New Roman"/>
      <w:sz w:val="20"/>
      <w:szCs w:val="20"/>
      <w:lang w:eastAsia="ru-RU"/>
    </w:rPr>
  </w:style>
  <w:style w:type="paragraph" w:styleId="a4">
    <w:name w:val="List Paragraph"/>
    <w:basedOn w:val="a"/>
    <w:uiPriority w:val="34"/>
    <w:qFormat/>
    <w:rsid w:val="00CB69C2"/>
    <w:pPr>
      <w:ind w:left="720"/>
      <w:contextualSpacing/>
    </w:pPr>
  </w:style>
  <w:style w:type="paragraph" w:customStyle="1" w:styleId="ConsPlusNormal">
    <w:name w:val="ConsPlusNormal"/>
    <w:rsid w:val="00CB69C2"/>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2739CF"/>
    <w:rPr>
      <w:rFonts w:asciiTheme="majorHAnsi" w:eastAsiaTheme="majorEastAsia" w:hAnsiTheme="majorHAnsi" w:cstheme="majorBidi"/>
      <w:i/>
      <w:iCs/>
      <w:color w:val="2E74B5" w:themeColor="accent1" w:themeShade="BF"/>
      <w:sz w:val="20"/>
      <w:szCs w:val="20"/>
      <w:lang w:eastAsia="ru-RU"/>
    </w:rPr>
  </w:style>
  <w:style w:type="paragraph" w:customStyle="1" w:styleId="a5">
    <w:name w:val="Заголовок"/>
    <w:basedOn w:val="a"/>
    <w:next w:val="a6"/>
    <w:rsid w:val="002739CF"/>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uiPriority w:val="99"/>
    <w:semiHidden/>
    <w:unhideWhenUsed/>
    <w:rsid w:val="002739CF"/>
    <w:pPr>
      <w:spacing w:after="120"/>
    </w:pPr>
  </w:style>
  <w:style w:type="character" w:customStyle="1" w:styleId="a7">
    <w:name w:val="Основной текст Знак"/>
    <w:basedOn w:val="a0"/>
    <w:link w:val="a6"/>
    <w:uiPriority w:val="99"/>
    <w:semiHidden/>
    <w:rsid w:val="002739C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41D8"/>
    <w:rPr>
      <w:rFonts w:asciiTheme="majorHAnsi" w:eastAsiaTheme="majorEastAsia" w:hAnsiTheme="majorHAnsi" w:cstheme="majorBidi"/>
      <w:color w:val="2E74B5" w:themeColor="accent1" w:themeShade="BF"/>
      <w:sz w:val="26"/>
      <w:szCs w:val="26"/>
      <w:lang w:eastAsia="ru-RU"/>
    </w:rPr>
  </w:style>
  <w:style w:type="paragraph" w:styleId="a8">
    <w:name w:val="Balloon Text"/>
    <w:basedOn w:val="a"/>
    <w:link w:val="a9"/>
    <w:uiPriority w:val="99"/>
    <w:semiHidden/>
    <w:unhideWhenUsed/>
    <w:rsid w:val="008B0653"/>
    <w:rPr>
      <w:rFonts w:ascii="Segoe UI" w:hAnsi="Segoe UI" w:cs="Segoe UI"/>
      <w:sz w:val="18"/>
      <w:szCs w:val="18"/>
    </w:rPr>
  </w:style>
  <w:style w:type="character" w:customStyle="1" w:styleId="a9">
    <w:name w:val="Текст выноски Знак"/>
    <w:basedOn w:val="a0"/>
    <w:link w:val="a8"/>
    <w:uiPriority w:val="99"/>
    <w:semiHidden/>
    <w:rsid w:val="008B0653"/>
    <w:rPr>
      <w:rFonts w:ascii="Segoe UI" w:eastAsia="Times New Roman" w:hAnsi="Segoe UI" w:cs="Segoe UI"/>
      <w:sz w:val="18"/>
      <w:szCs w:val="18"/>
      <w:lang w:eastAsia="ru-RU"/>
    </w:rPr>
  </w:style>
  <w:style w:type="paragraph" w:customStyle="1" w:styleId="ConsPlusTitle">
    <w:name w:val="ConsPlusTitle"/>
    <w:rsid w:val="003D0793"/>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104A1C"/>
    <w:pPr>
      <w:tabs>
        <w:tab w:val="center" w:pos="4677"/>
        <w:tab w:val="right" w:pos="9355"/>
      </w:tabs>
    </w:pPr>
  </w:style>
  <w:style w:type="character" w:customStyle="1" w:styleId="ab">
    <w:name w:val="Верхний колонтитул Знак"/>
    <w:basedOn w:val="a0"/>
    <w:link w:val="aa"/>
    <w:uiPriority w:val="99"/>
    <w:rsid w:val="00104A1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04A1C"/>
    <w:pPr>
      <w:tabs>
        <w:tab w:val="center" w:pos="4677"/>
        <w:tab w:val="right" w:pos="9355"/>
      </w:tabs>
    </w:pPr>
  </w:style>
  <w:style w:type="character" w:customStyle="1" w:styleId="ad">
    <w:name w:val="Нижний колонтитул Знак"/>
    <w:basedOn w:val="a0"/>
    <w:link w:val="ac"/>
    <w:uiPriority w:val="99"/>
    <w:rsid w:val="00104A1C"/>
    <w:rPr>
      <w:rFonts w:ascii="Times New Roman" w:eastAsia="Times New Roman" w:hAnsi="Times New Roman" w:cs="Times New Roman"/>
      <w:sz w:val="20"/>
      <w:szCs w:val="20"/>
      <w:lang w:eastAsia="ru-RU"/>
    </w:rPr>
  </w:style>
  <w:style w:type="paragraph" w:customStyle="1" w:styleId="14">
    <w:name w:val="Знак Знак Знак1"/>
    <w:basedOn w:val="a"/>
    <w:rsid w:val="00251F8B"/>
    <w:pPr>
      <w:tabs>
        <w:tab w:val="num" w:pos="360"/>
      </w:tabs>
      <w:spacing w:after="160" w:line="240" w:lineRule="exact"/>
    </w:pPr>
    <w:rPr>
      <w:rFonts w:ascii="Verdana" w:hAnsi="Verdana" w:cs="Verdana"/>
      <w:lang w:val="en-US" w:eastAsia="en-US"/>
    </w:rPr>
  </w:style>
  <w:style w:type="character" w:customStyle="1" w:styleId="blk">
    <w:name w:val="blk"/>
    <w:basedOn w:val="a0"/>
    <w:rsid w:val="00251F8B"/>
  </w:style>
  <w:style w:type="paragraph" w:customStyle="1" w:styleId="ConsPlusNonformat">
    <w:name w:val="ConsPlusNonformat"/>
    <w:rsid w:val="00987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987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A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7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A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93"/>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CB69C2"/>
    <w:pPr>
      <w:keepNext/>
      <w:jc w:val="center"/>
      <w:outlineLvl w:val="0"/>
    </w:pPr>
    <w:rPr>
      <w:sz w:val="24"/>
    </w:rPr>
  </w:style>
  <w:style w:type="paragraph" w:styleId="2">
    <w:name w:val="heading 2"/>
    <w:basedOn w:val="a"/>
    <w:next w:val="a"/>
    <w:link w:val="20"/>
    <w:uiPriority w:val="9"/>
    <w:semiHidden/>
    <w:unhideWhenUsed/>
    <w:qFormat/>
    <w:rsid w:val="000C41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739CF"/>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CB69C2"/>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CB69C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B69C2"/>
    <w:rPr>
      <w:rFonts w:ascii="Times New Roman" w:eastAsia="Times New Roman" w:hAnsi="Times New Roman" w:cs="Times New Roman"/>
      <w:sz w:val="24"/>
      <w:szCs w:val="20"/>
      <w:lang w:eastAsia="ru-RU"/>
    </w:rPr>
  </w:style>
  <w:style w:type="paragraph" w:customStyle="1" w:styleId="10">
    <w:name w:val="Обычный1"/>
    <w:link w:val="Normal"/>
    <w:rsid w:val="00CB69C2"/>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0"/>
    <w:rsid w:val="00CB69C2"/>
    <w:rPr>
      <w:b/>
      <w:sz w:val="24"/>
    </w:rPr>
  </w:style>
  <w:style w:type="paragraph" w:customStyle="1" w:styleId="a3">
    <w:name w:val="реквизитПодпись"/>
    <w:basedOn w:val="10"/>
    <w:rsid w:val="00CB69C2"/>
    <w:pPr>
      <w:tabs>
        <w:tab w:val="left" w:pos="6804"/>
      </w:tabs>
      <w:spacing w:before="360"/>
    </w:pPr>
    <w:rPr>
      <w:sz w:val="24"/>
    </w:rPr>
  </w:style>
  <w:style w:type="paragraph" w:customStyle="1" w:styleId="13">
    <w:name w:val="Название1"/>
    <w:basedOn w:val="10"/>
    <w:rsid w:val="00CB69C2"/>
    <w:pPr>
      <w:jc w:val="center"/>
    </w:pPr>
    <w:rPr>
      <w:b/>
      <w:sz w:val="28"/>
    </w:rPr>
  </w:style>
  <w:style w:type="character" w:customStyle="1" w:styleId="Normal">
    <w:name w:val="Normal Знак"/>
    <w:basedOn w:val="a0"/>
    <w:link w:val="10"/>
    <w:rsid w:val="00CB69C2"/>
    <w:rPr>
      <w:rFonts w:ascii="Times New Roman" w:eastAsia="Times New Roman" w:hAnsi="Times New Roman" w:cs="Times New Roman"/>
      <w:sz w:val="20"/>
      <w:szCs w:val="20"/>
      <w:lang w:eastAsia="ru-RU"/>
    </w:rPr>
  </w:style>
  <w:style w:type="paragraph" w:styleId="a4">
    <w:name w:val="List Paragraph"/>
    <w:basedOn w:val="a"/>
    <w:uiPriority w:val="34"/>
    <w:qFormat/>
    <w:rsid w:val="00CB69C2"/>
    <w:pPr>
      <w:ind w:left="720"/>
      <w:contextualSpacing/>
    </w:pPr>
  </w:style>
  <w:style w:type="paragraph" w:customStyle="1" w:styleId="ConsPlusNormal">
    <w:name w:val="ConsPlusNormal"/>
    <w:rsid w:val="00CB69C2"/>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2739CF"/>
    <w:rPr>
      <w:rFonts w:asciiTheme="majorHAnsi" w:eastAsiaTheme="majorEastAsia" w:hAnsiTheme="majorHAnsi" w:cstheme="majorBidi"/>
      <w:i/>
      <w:iCs/>
      <w:color w:val="2E74B5" w:themeColor="accent1" w:themeShade="BF"/>
      <w:sz w:val="20"/>
      <w:szCs w:val="20"/>
      <w:lang w:eastAsia="ru-RU"/>
    </w:rPr>
  </w:style>
  <w:style w:type="paragraph" w:customStyle="1" w:styleId="a5">
    <w:name w:val="Заголовок"/>
    <w:basedOn w:val="a"/>
    <w:next w:val="a6"/>
    <w:rsid w:val="002739CF"/>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uiPriority w:val="99"/>
    <w:semiHidden/>
    <w:unhideWhenUsed/>
    <w:rsid w:val="002739CF"/>
    <w:pPr>
      <w:spacing w:after="120"/>
    </w:pPr>
  </w:style>
  <w:style w:type="character" w:customStyle="1" w:styleId="a7">
    <w:name w:val="Основной текст Знак"/>
    <w:basedOn w:val="a0"/>
    <w:link w:val="a6"/>
    <w:uiPriority w:val="99"/>
    <w:semiHidden/>
    <w:rsid w:val="002739C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41D8"/>
    <w:rPr>
      <w:rFonts w:asciiTheme="majorHAnsi" w:eastAsiaTheme="majorEastAsia" w:hAnsiTheme="majorHAnsi" w:cstheme="majorBidi"/>
      <w:color w:val="2E74B5" w:themeColor="accent1" w:themeShade="BF"/>
      <w:sz w:val="26"/>
      <w:szCs w:val="26"/>
      <w:lang w:eastAsia="ru-RU"/>
    </w:rPr>
  </w:style>
  <w:style w:type="paragraph" w:styleId="a8">
    <w:name w:val="Balloon Text"/>
    <w:basedOn w:val="a"/>
    <w:link w:val="a9"/>
    <w:uiPriority w:val="99"/>
    <w:semiHidden/>
    <w:unhideWhenUsed/>
    <w:rsid w:val="008B0653"/>
    <w:rPr>
      <w:rFonts w:ascii="Segoe UI" w:hAnsi="Segoe UI" w:cs="Segoe UI"/>
      <w:sz w:val="18"/>
      <w:szCs w:val="18"/>
    </w:rPr>
  </w:style>
  <w:style w:type="character" w:customStyle="1" w:styleId="a9">
    <w:name w:val="Текст выноски Знак"/>
    <w:basedOn w:val="a0"/>
    <w:link w:val="a8"/>
    <w:uiPriority w:val="99"/>
    <w:semiHidden/>
    <w:rsid w:val="008B0653"/>
    <w:rPr>
      <w:rFonts w:ascii="Segoe UI" w:eastAsia="Times New Roman" w:hAnsi="Segoe UI" w:cs="Segoe UI"/>
      <w:sz w:val="18"/>
      <w:szCs w:val="18"/>
      <w:lang w:eastAsia="ru-RU"/>
    </w:rPr>
  </w:style>
  <w:style w:type="paragraph" w:customStyle="1" w:styleId="ConsPlusTitle">
    <w:name w:val="ConsPlusTitle"/>
    <w:rsid w:val="003D0793"/>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104A1C"/>
    <w:pPr>
      <w:tabs>
        <w:tab w:val="center" w:pos="4677"/>
        <w:tab w:val="right" w:pos="9355"/>
      </w:tabs>
    </w:pPr>
  </w:style>
  <w:style w:type="character" w:customStyle="1" w:styleId="ab">
    <w:name w:val="Верхний колонтитул Знак"/>
    <w:basedOn w:val="a0"/>
    <w:link w:val="aa"/>
    <w:uiPriority w:val="99"/>
    <w:rsid w:val="00104A1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04A1C"/>
    <w:pPr>
      <w:tabs>
        <w:tab w:val="center" w:pos="4677"/>
        <w:tab w:val="right" w:pos="9355"/>
      </w:tabs>
    </w:pPr>
  </w:style>
  <w:style w:type="character" w:customStyle="1" w:styleId="ad">
    <w:name w:val="Нижний колонтитул Знак"/>
    <w:basedOn w:val="a0"/>
    <w:link w:val="ac"/>
    <w:uiPriority w:val="99"/>
    <w:rsid w:val="00104A1C"/>
    <w:rPr>
      <w:rFonts w:ascii="Times New Roman" w:eastAsia="Times New Roman" w:hAnsi="Times New Roman" w:cs="Times New Roman"/>
      <w:sz w:val="20"/>
      <w:szCs w:val="20"/>
      <w:lang w:eastAsia="ru-RU"/>
    </w:rPr>
  </w:style>
  <w:style w:type="paragraph" w:customStyle="1" w:styleId="14">
    <w:name w:val="Знак Знак Знак1"/>
    <w:basedOn w:val="a"/>
    <w:rsid w:val="00251F8B"/>
    <w:pPr>
      <w:tabs>
        <w:tab w:val="num" w:pos="360"/>
      </w:tabs>
      <w:spacing w:after="160" w:line="240" w:lineRule="exact"/>
    </w:pPr>
    <w:rPr>
      <w:rFonts w:ascii="Verdana" w:hAnsi="Verdana" w:cs="Verdana"/>
      <w:lang w:val="en-US" w:eastAsia="en-US"/>
    </w:rPr>
  </w:style>
  <w:style w:type="character" w:customStyle="1" w:styleId="blk">
    <w:name w:val="blk"/>
    <w:basedOn w:val="a0"/>
    <w:rsid w:val="00251F8B"/>
  </w:style>
  <w:style w:type="paragraph" w:customStyle="1" w:styleId="ConsPlusNonformat">
    <w:name w:val="ConsPlusNonformat"/>
    <w:rsid w:val="00987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987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A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7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A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832">
      <w:bodyDiv w:val="1"/>
      <w:marLeft w:val="0"/>
      <w:marRight w:val="0"/>
      <w:marTop w:val="0"/>
      <w:marBottom w:val="0"/>
      <w:divBdr>
        <w:top w:val="none" w:sz="0" w:space="0" w:color="auto"/>
        <w:left w:val="none" w:sz="0" w:space="0" w:color="auto"/>
        <w:bottom w:val="none" w:sz="0" w:space="0" w:color="auto"/>
        <w:right w:val="none" w:sz="0" w:space="0" w:color="auto"/>
      </w:divBdr>
      <w:divsChild>
        <w:div w:id="1994992822">
          <w:marLeft w:val="0"/>
          <w:marRight w:val="0"/>
          <w:marTop w:val="0"/>
          <w:marBottom w:val="0"/>
          <w:divBdr>
            <w:top w:val="none" w:sz="0" w:space="0" w:color="auto"/>
            <w:left w:val="none" w:sz="0" w:space="0" w:color="auto"/>
            <w:bottom w:val="none" w:sz="0" w:space="0" w:color="auto"/>
            <w:right w:val="none" w:sz="0" w:space="0" w:color="auto"/>
          </w:divBdr>
        </w:div>
        <w:div w:id="1259944594">
          <w:marLeft w:val="0"/>
          <w:marRight w:val="0"/>
          <w:marTop w:val="0"/>
          <w:marBottom w:val="0"/>
          <w:divBdr>
            <w:top w:val="none" w:sz="0" w:space="0" w:color="auto"/>
            <w:left w:val="none" w:sz="0" w:space="0" w:color="auto"/>
            <w:bottom w:val="none" w:sz="0" w:space="0" w:color="auto"/>
            <w:right w:val="none" w:sz="0" w:space="0" w:color="auto"/>
          </w:divBdr>
        </w:div>
        <w:div w:id="115949275">
          <w:marLeft w:val="0"/>
          <w:marRight w:val="0"/>
          <w:marTop w:val="0"/>
          <w:marBottom w:val="0"/>
          <w:divBdr>
            <w:top w:val="none" w:sz="0" w:space="0" w:color="auto"/>
            <w:left w:val="none" w:sz="0" w:space="0" w:color="auto"/>
            <w:bottom w:val="none" w:sz="0" w:space="0" w:color="auto"/>
            <w:right w:val="none" w:sz="0" w:space="0" w:color="auto"/>
          </w:divBdr>
        </w:div>
        <w:div w:id="90779844">
          <w:marLeft w:val="0"/>
          <w:marRight w:val="0"/>
          <w:marTop w:val="0"/>
          <w:marBottom w:val="0"/>
          <w:divBdr>
            <w:top w:val="none" w:sz="0" w:space="0" w:color="auto"/>
            <w:left w:val="none" w:sz="0" w:space="0" w:color="auto"/>
            <w:bottom w:val="none" w:sz="0" w:space="0" w:color="auto"/>
            <w:right w:val="none" w:sz="0" w:space="0" w:color="auto"/>
          </w:divBdr>
        </w:div>
        <w:div w:id="1629318305">
          <w:marLeft w:val="0"/>
          <w:marRight w:val="0"/>
          <w:marTop w:val="0"/>
          <w:marBottom w:val="0"/>
          <w:divBdr>
            <w:top w:val="none" w:sz="0" w:space="0" w:color="auto"/>
            <w:left w:val="none" w:sz="0" w:space="0" w:color="auto"/>
            <w:bottom w:val="none" w:sz="0" w:space="0" w:color="auto"/>
            <w:right w:val="none" w:sz="0" w:space="0" w:color="auto"/>
          </w:divBdr>
        </w:div>
      </w:divsChild>
    </w:div>
    <w:div w:id="116458738">
      <w:bodyDiv w:val="1"/>
      <w:marLeft w:val="0"/>
      <w:marRight w:val="0"/>
      <w:marTop w:val="0"/>
      <w:marBottom w:val="0"/>
      <w:divBdr>
        <w:top w:val="none" w:sz="0" w:space="0" w:color="auto"/>
        <w:left w:val="none" w:sz="0" w:space="0" w:color="auto"/>
        <w:bottom w:val="none" w:sz="0" w:space="0" w:color="auto"/>
        <w:right w:val="none" w:sz="0" w:space="0" w:color="auto"/>
      </w:divBdr>
    </w:div>
    <w:div w:id="285429263">
      <w:bodyDiv w:val="1"/>
      <w:marLeft w:val="0"/>
      <w:marRight w:val="0"/>
      <w:marTop w:val="0"/>
      <w:marBottom w:val="0"/>
      <w:divBdr>
        <w:top w:val="none" w:sz="0" w:space="0" w:color="auto"/>
        <w:left w:val="none" w:sz="0" w:space="0" w:color="auto"/>
        <w:bottom w:val="none" w:sz="0" w:space="0" w:color="auto"/>
        <w:right w:val="none" w:sz="0" w:space="0" w:color="auto"/>
      </w:divBdr>
    </w:div>
    <w:div w:id="379981150">
      <w:bodyDiv w:val="1"/>
      <w:marLeft w:val="0"/>
      <w:marRight w:val="0"/>
      <w:marTop w:val="0"/>
      <w:marBottom w:val="0"/>
      <w:divBdr>
        <w:top w:val="none" w:sz="0" w:space="0" w:color="auto"/>
        <w:left w:val="none" w:sz="0" w:space="0" w:color="auto"/>
        <w:bottom w:val="none" w:sz="0" w:space="0" w:color="auto"/>
        <w:right w:val="none" w:sz="0" w:space="0" w:color="auto"/>
      </w:divBdr>
      <w:divsChild>
        <w:div w:id="1069690842">
          <w:marLeft w:val="0"/>
          <w:marRight w:val="0"/>
          <w:marTop w:val="0"/>
          <w:marBottom w:val="0"/>
          <w:divBdr>
            <w:top w:val="none" w:sz="0" w:space="0" w:color="auto"/>
            <w:left w:val="none" w:sz="0" w:space="0" w:color="auto"/>
            <w:bottom w:val="none" w:sz="0" w:space="0" w:color="auto"/>
            <w:right w:val="none" w:sz="0" w:space="0" w:color="auto"/>
          </w:divBdr>
        </w:div>
        <w:div w:id="1564948918">
          <w:marLeft w:val="0"/>
          <w:marRight w:val="0"/>
          <w:marTop w:val="0"/>
          <w:marBottom w:val="0"/>
          <w:divBdr>
            <w:top w:val="none" w:sz="0" w:space="0" w:color="auto"/>
            <w:left w:val="none" w:sz="0" w:space="0" w:color="auto"/>
            <w:bottom w:val="none" w:sz="0" w:space="0" w:color="auto"/>
            <w:right w:val="none" w:sz="0" w:space="0" w:color="auto"/>
          </w:divBdr>
        </w:div>
        <w:div w:id="302472314">
          <w:marLeft w:val="0"/>
          <w:marRight w:val="0"/>
          <w:marTop w:val="0"/>
          <w:marBottom w:val="0"/>
          <w:divBdr>
            <w:top w:val="none" w:sz="0" w:space="0" w:color="auto"/>
            <w:left w:val="none" w:sz="0" w:space="0" w:color="auto"/>
            <w:bottom w:val="none" w:sz="0" w:space="0" w:color="auto"/>
            <w:right w:val="none" w:sz="0" w:space="0" w:color="auto"/>
          </w:divBdr>
        </w:div>
        <w:div w:id="1163355179">
          <w:marLeft w:val="0"/>
          <w:marRight w:val="0"/>
          <w:marTop w:val="0"/>
          <w:marBottom w:val="0"/>
          <w:divBdr>
            <w:top w:val="none" w:sz="0" w:space="0" w:color="auto"/>
            <w:left w:val="none" w:sz="0" w:space="0" w:color="auto"/>
            <w:bottom w:val="none" w:sz="0" w:space="0" w:color="auto"/>
            <w:right w:val="none" w:sz="0" w:space="0" w:color="auto"/>
          </w:divBdr>
        </w:div>
        <w:div w:id="1703087619">
          <w:marLeft w:val="0"/>
          <w:marRight w:val="0"/>
          <w:marTop w:val="0"/>
          <w:marBottom w:val="0"/>
          <w:divBdr>
            <w:top w:val="none" w:sz="0" w:space="0" w:color="auto"/>
            <w:left w:val="none" w:sz="0" w:space="0" w:color="auto"/>
            <w:bottom w:val="none" w:sz="0" w:space="0" w:color="auto"/>
            <w:right w:val="none" w:sz="0" w:space="0" w:color="auto"/>
          </w:divBdr>
        </w:div>
      </w:divsChild>
    </w:div>
    <w:div w:id="442844870">
      <w:bodyDiv w:val="1"/>
      <w:marLeft w:val="0"/>
      <w:marRight w:val="0"/>
      <w:marTop w:val="0"/>
      <w:marBottom w:val="0"/>
      <w:divBdr>
        <w:top w:val="none" w:sz="0" w:space="0" w:color="auto"/>
        <w:left w:val="none" w:sz="0" w:space="0" w:color="auto"/>
        <w:bottom w:val="none" w:sz="0" w:space="0" w:color="auto"/>
        <w:right w:val="none" w:sz="0" w:space="0" w:color="auto"/>
      </w:divBdr>
    </w:div>
    <w:div w:id="587034262">
      <w:bodyDiv w:val="1"/>
      <w:marLeft w:val="0"/>
      <w:marRight w:val="0"/>
      <w:marTop w:val="0"/>
      <w:marBottom w:val="0"/>
      <w:divBdr>
        <w:top w:val="none" w:sz="0" w:space="0" w:color="auto"/>
        <w:left w:val="none" w:sz="0" w:space="0" w:color="auto"/>
        <w:bottom w:val="none" w:sz="0" w:space="0" w:color="auto"/>
        <w:right w:val="none" w:sz="0" w:space="0" w:color="auto"/>
      </w:divBdr>
    </w:div>
    <w:div w:id="651445612">
      <w:bodyDiv w:val="1"/>
      <w:marLeft w:val="0"/>
      <w:marRight w:val="0"/>
      <w:marTop w:val="0"/>
      <w:marBottom w:val="0"/>
      <w:divBdr>
        <w:top w:val="none" w:sz="0" w:space="0" w:color="auto"/>
        <w:left w:val="none" w:sz="0" w:space="0" w:color="auto"/>
        <w:bottom w:val="none" w:sz="0" w:space="0" w:color="auto"/>
        <w:right w:val="none" w:sz="0" w:space="0" w:color="auto"/>
      </w:divBdr>
      <w:divsChild>
        <w:div w:id="913588944">
          <w:marLeft w:val="0"/>
          <w:marRight w:val="0"/>
          <w:marTop w:val="0"/>
          <w:marBottom w:val="0"/>
          <w:divBdr>
            <w:top w:val="none" w:sz="0" w:space="0" w:color="auto"/>
            <w:left w:val="none" w:sz="0" w:space="0" w:color="auto"/>
            <w:bottom w:val="none" w:sz="0" w:space="0" w:color="auto"/>
            <w:right w:val="none" w:sz="0" w:space="0" w:color="auto"/>
          </w:divBdr>
        </w:div>
        <w:div w:id="1246770391">
          <w:marLeft w:val="0"/>
          <w:marRight w:val="0"/>
          <w:marTop w:val="0"/>
          <w:marBottom w:val="0"/>
          <w:divBdr>
            <w:top w:val="none" w:sz="0" w:space="0" w:color="auto"/>
            <w:left w:val="none" w:sz="0" w:space="0" w:color="auto"/>
            <w:bottom w:val="none" w:sz="0" w:space="0" w:color="auto"/>
            <w:right w:val="none" w:sz="0" w:space="0" w:color="auto"/>
          </w:divBdr>
        </w:div>
      </w:divsChild>
    </w:div>
    <w:div w:id="661198028">
      <w:bodyDiv w:val="1"/>
      <w:marLeft w:val="0"/>
      <w:marRight w:val="0"/>
      <w:marTop w:val="0"/>
      <w:marBottom w:val="0"/>
      <w:divBdr>
        <w:top w:val="none" w:sz="0" w:space="0" w:color="auto"/>
        <w:left w:val="none" w:sz="0" w:space="0" w:color="auto"/>
        <w:bottom w:val="none" w:sz="0" w:space="0" w:color="auto"/>
        <w:right w:val="none" w:sz="0" w:space="0" w:color="auto"/>
      </w:divBdr>
    </w:div>
    <w:div w:id="710881710">
      <w:bodyDiv w:val="1"/>
      <w:marLeft w:val="0"/>
      <w:marRight w:val="0"/>
      <w:marTop w:val="0"/>
      <w:marBottom w:val="0"/>
      <w:divBdr>
        <w:top w:val="none" w:sz="0" w:space="0" w:color="auto"/>
        <w:left w:val="none" w:sz="0" w:space="0" w:color="auto"/>
        <w:bottom w:val="none" w:sz="0" w:space="0" w:color="auto"/>
        <w:right w:val="none" w:sz="0" w:space="0" w:color="auto"/>
      </w:divBdr>
    </w:div>
    <w:div w:id="879513880">
      <w:bodyDiv w:val="1"/>
      <w:marLeft w:val="0"/>
      <w:marRight w:val="0"/>
      <w:marTop w:val="0"/>
      <w:marBottom w:val="0"/>
      <w:divBdr>
        <w:top w:val="none" w:sz="0" w:space="0" w:color="auto"/>
        <w:left w:val="none" w:sz="0" w:space="0" w:color="auto"/>
        <w:bottom w:val="none" w:sz="0" w:space="0" w:color="auto"/>
        <w:right w:val="none" w:sz="0" w:space="0" w:color="auto"/>
      </w:divBdr>
      <w:divsChild>
        <w:div w:id="1940290796">
          <w:marLeft w:val="0"/>
          <w:marRight w:val="0"/>
          <w:marTop w:val="0"/>
          <w:marBottom w:val="0"/>
          <w:divBdr>
            <w:top w:val="none" w:sz="0" w:space="0" w:color="auto"/>
            <w:left w:val="none" w:sz="0" w:space="0" w:color="auto"/>
            <w:bottom w:val="none" w:sz="0" w:space="0" w:color="auto"/>
            <w:right w:val="none" w:sz="0" w:space="0" w:color="auto"/>
          </w:divBdr>
        </w:div>
        <w:div w:id="372577072">
          <w:marLeft w:val="0"/>
          <w:marRight w:val="0"/>
          <w:marTop w:val="0"/>
          <w:marBottom w:val="0"/>
          <w:divBdr>
            <w:top w:val="none" w:sz="0" w:space="0" w:color="auto"/>
            <w:left w:val="none" w:sz="0" w:space="0" w:color="auto"/>
            <w:bottom w:val="none" w:sz="0" w:space="0" w:color="auto"/>
            <w:right w:val="none" w:sz="0" w:space="0" w:color="auto"/>
          </w:divBdr>
        </w:div>
      </w:divsChild>
    </w:div>
    <w:div w:id="1182475713">
      <w:bodyDiv w:val="1"/>
      <w:marLeft w:val="0"/>
      <w:marRight w:val="0"/>
      <w:marTop w:val="0"/>
      <w:marBottom w:val="0"/>
      <w:divBdr>
        <w:top w:val="none" w:sz="0" w:space="0" w:color="auto"/>
        <w:left w:val="none" w:sz="0" w:space="0" w:color="auto"/>
        <w:bottom w:val="none" w:sz="0" w:space="0" w:color="auto"/>
        <w:right w:val="none" w:sz="0" w:space="0" w:color="auto"/>
      </w:divBdr>
      <w:divsChild>
        <w:div w:id="1020202874">
          <w:marLeft w:val="0"/>
          <w:marRight w:val="0"/>
          <w:marTop w:val="0"/>
          <w:marBottom w:val="0"/>
          <w:divBdr>
            <w:top w:val="none" w:sz="0" w:space="0" w:color="auto"/>
            <w:left w:val="none" w:sz="0" w:space="0" w:color="auto"/>
            <w:bottom w:val="none" w:sz="0" w:space="0" w:color="auto"/>
            <w:right w:val="none" w:sz="0" w:space="0" w:color="auto"/>
          </w:divBdr>
        </w:div>
        <w:div w:id="1328943651">
          <w:marLeft w:val="0"/>
          <w:marRight w:val="0"/>
          <w:marTop w:val="0"/>
          <w:marBottom w:val="0"/>
          <w:divBdr>
            <w:top w:val="none" w:sz="0" w:space="0" w:color="auto"/>
            <w:left w:val="none" w:sz="0" w:space="0" w:color="auto"/>
            <w:bottom w:val="none" w:sz="0" w:space="0" w:color="auto"/>
            <w:right w:val="none" w:sz="0" w:space="0" w:color="auto"/>
          </w:divBdr>
        </w:div>
      </w:divsChild>
    </w:div>
    <w:div w:id="1299991554">
      <w:bodyDiv w:val="1"/>
      <w:marLeft w:val="0"/>
      <w:marRight w:val="0"/>
      <w:marTop w:val="0"/>
      <w:marBottom w:val="0"/>
      <w:divBdr>
        <w:top w:val="none" w:sz="0" w:space="0" w:color="auto"/>
        <w:left w:val="none" w:sz="0" w:space="0" w:color="auto"/>
        <w:bottom w:val="none" w:sz="0" w:space="0" w:color="auto"/>
        <w:right w:val="none" w:sz="0" w:space="0" w:color="auto"/>
      </w:divBdr>
    </w:div>
    <w:div w:id="1799295072">
      <w:bodyDiv w:val="1"/>
      <w:marLeft w:val="0"/>
      <w:marRight w:val="0"/>
      <w:marTop w:val="0"/>
      <w:marBottom w:val="0"/>
      <w:divBdr>
        <w:top w:val="none" w:sz="0" w:space="0" w:color="auto"/>
        <w:left w:val="none" w:sz="0" w:space="0" w:color="auto"/>
        <w:bottom w:val="none" w:sz="0" w:space="0" w:color="auto"/>
        <w:right w:val="none" w:sz="0" w:space="0" w:color="auto"/>
      </w:divBdr>
    </w:div>
    <w:div w:id="1833400868">
      <w:bodyDiv w:val="1"/>
      <w:marLeft w:val="0"/>
      <w:marRight w:val="0"/>
      <w:marTop w:val="0"/>
      <w:marBottom w:val="0"/>
      <w:divBdr>
        <w:top w:val="none" w:sz="0" w:space="0" w:color="auto"/>
        <w:left w:val="none" w:sz="0" w:space="0" w:color="auto"/>
        <w:bottom w:val="none" w:sz="0" w:space="0" w:color="auto"/>
        <w:right w:val="none" w:sz="0" w:space="0" w:color="auto"/>
      </w:divBdr>
    </w:div>
    <w:div w:id="1892112300">
      <w:bodyDiv w:val="1"/>
      <w:marLeft w:val="0"/>
      <w:marRight w:val="0"/>
      <w:marTop w:val="0"/>
      <w:marBottom w:val="0"/>
      <w:divBdr>
        <w:top w:val="none" w:sz="0" w:space="0" w:color="auto"/>
        <w:left w:val="none" w:sz="0" w:space="0" w:color="auto"/>
        <w:bottom w:val="none" w:sz="0" w:space="0" w:color="auto"/>
        <w:right w:val="none" w:sz="0" w:space="0" w:color="auto"/>
      </w:divBdr>
    </w:div>
    <w:div w:id="19710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A0EFD1376D169823A8CF4205A73100D5C0EB8B68EBA6B4F45E395288526C17CDC55FCD261797843E176FC8A69A76077EEF09F5C246u9O1H" TargetMode="External"/><Relationship Id="rId18" Type="http://schemas.openxmlformats.org/officeDocument/2006/relationships/hyperlink" Target="consultantplus://offline/ref=33A0EFD1376D169823A8CF4205A73100D5C2EC8B63E9A6B4F45E395288526C17DFC507C325148F8F6D58299DA9u9OBH" TargetMode="External"/><Relationship Id="rId26" Type="http://schemas.openxmlformats.org/officeDocument/2006/relationships/hyperlink" Target="consultantplus://offline/ref=33A0EFD1376D169823A8CF4205A73100D5C2EC8B63E9A6B4F45E395288526C17DFC507C325148F8F6D58299DA9u9OBH" TargetMode="External"/><Relationship Id="rId39" Type="http://schemas.openxmlformats.org/officeDocument/2006/relationships/hyperlink" Target="consultantplus://offline/ref=33A0EFD1376D169823A8CF4205A73100D5C2EC8B63E9A6B4F45E395288526C17DFC507C325148F8F6D58299DA9u9OBH" TargetMode="External"/><Relationship Id="rId3" Type="http://schemas.openxmlformats.org/officeDocument/2006/relationships/styles" Target="styles.xml"/><Relationship Id="rId21" Type="http://schemas.openxmlformats.org/officeDocument/2006/relationships/hyperlink" Target="consultantplus://offline/ref=33A0EFD1376D169823A8CF4205A73100D5C2EA8B63EAA6B4F45E395288526C17DFC507C325148F8F6D58299DA9u9OBH" TargetMode="External"/><Relationship Id="rId34" Type="http://schemas.openxmlformats.org/officeDocument/2006/relationships/hyperlink" Target="consultantplus://offline/ref=33A0EFD1376D169823A8CF4205A73100D5C2EA8B63EAA6B4F45E395288526C17DFC507C325148F8F6D58299DA9u9OBH" TargetMode="External"/><Relationship Id="rId42" Type="http://schemas.openxmlformats.org/officeDocument/2006/relationships/hyperlink" Target="consultantplus://offline/ref=33A0EFD1376D169823A8CF4205A73100D5C0EB8B68EBA6B4F45E395288526C17CDC55FCF2710958C684D7FCCEFCD7C1B79F617F0DC4692FEuFO4H" TargetMode="External"/><Relationship Id="rId47" Type="http://schemas.openxmlformats.org/officeDocument/2006/relationships/hyperlink" Target="consultantplus://offline/ref=33A0EFD1376D169823A8CF4205A73100D5C2EC8B63E9A6B4F45E395288526C17DFC507C325148F8F6D58299DA9u9OBH"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33A0EFD1376D169823A8CF4205A73100D5C7E88868EEA6B4F45E395288526C17DFC507C325148F8F6D58299DA9u9OBH" TargetMode="External"/><Relationship Id="rId17" Type="http://schemas.openxmlformats.org/officeDocument/2006/relationships/hyperlink" Target="consultantplus://offline/ref=33A0EFD1376D169823A8CF4205A73100D5C0E9806DEFA6B4F45E395288526C17CDC55FCC2518C5DE2E13269FAC86711E60EA17F5uCO1H" TargetMode="External"/><Relationship Id="rId25" Type="http://schemas.openxmlformats.org/officeDocument/2006/relationships/hyperlink" Target="consultantplus://offline/ref=33A0EFD1376D169823A8CF4205A73100D5C2EA8B63EAA6B4F45E395288526C17DFC507C325148F8F6D58299DA9u9OBH" TargetMode="External"/><Relationship Id="rId33" Type="http://schemas.openxmlformats.org/officeDocument/2006/relationships/hyperlink" Target="consultantplus://offline/ref=33A0EFD1376D169823A8CF4205A73100D5C0EB8B68EBA6B4F45E395288526C17CDC55FCD261797843E176FC8A69A76077EEF09F5C246u9O1H" TargetMode="External"/><Relationship Id="rId38" Type="http://schemas.openxmlformats.org/officeDocument/2006/relationships/hyperlink" Target="consultantplus://offline/ref=33A0EFD1376D169823A8CF4205A73100D5C2EA8B63EAA6B4F45E395288526C17DFC507C325148F8F6D58299DA9u9OBH" TargetMode="External"/><Relationship Id="rId46" Type="http://schemas.openxmlformats.org/officeDocument/2006/relationships/hyperlink" Target="consultantplus://offline/ref=33A0EFD1376D169823A8CF4205A73100D5C2EA8B63EAA6B4F45E395288526C17DFC507C325148F8F6D58299DA9u9OBH" TargetMode="External"/><Relationship Id="rId2" Type="http://schemas.openxmlformats.org/officeDocument/2006/relationships/numbering" Target="numbering.xml"/><Relationship Id="rId16" Type="http://schemas.openxmlformats.org/officeDocument/2006/relationships/hyperlink" Target="consultantplus://offline/ref=33A0EFD1376D169823A8CF4205A73100D5C2EA8B63EAA6B4F45E395288526C17DFC507C325148F8F6D58299DA9u9OBH" TargetMode="External"/><Relationship Id="rId20" Type="http://schemas.openxmlformats.org/officeDocument/2006/relationships/hyperlink" Target="consultantplus://offline/ref=33A0EFD1376D169823A8CF4205A73100D5C1E0896EECA6B4F45E395288526C17CDC55FCF2713918E6B4D7FCCEFCD7C1B79F617F0DC4692FEuFO4H" TargetMode="External"/><Relationship Id="rId29" Type="http://schemas.openxmlformats.org/officeDocument/2006/relationships/hyperlink" Target="consultantplus://offline/ref=33A0EFD1376D169823A8CF4205A73100D5C2EA8B63EAA6B4F45E395288526C17DFC507C325148F8F6D58299DA9u9OBH" TargetMode="External"/><Relationship Id="rId41" Type="http://schemas.openxmlformats.org/officeDocument/2006/relationships/hyperlink" Target="consultantplus://offline/ref=33A0EFD1376D169823A8CF4205A73100D5C2EC8B63E9A6B4F45E395288526C17DFC507C325148F8F6D58299DA9u9O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0BE58FCCDA2CF0BC45FB35F601BCA558D0E861AC4D553087E73D57F23B6C9A49A6DE8490dEaEI" TargetMode="External"/><Relationship Id="rId24" Type="http://schemas.openxmlformats.org/officeDocument/2006/relationships/hyperlink" Target="consultantplus://offline/ref=33A0EFD1376D169823A8CF4205A73100D5C2EC8B63E9A6B4F45E395288526C17DFC507C325148F8F6D58299DA9u9OBH" TargetMode="External"/><Relationship Id="rId32" Type="http://schemas.openxmlformats.org/officeDocument/2006/relationships/hyperlink" Target="consultantplus://offline/ref=33A0EFD1376D169823A8CF4205A73100D5C2EC8B63E9A6B4F45E395288526C17DFC507C325148F8F6D58299DA9u9OBH" TargetMode="External"/><Relationship Id="rId37" Type="http://schemas.openxmlformats.org/officeDocument/2006/relationships/hyperlink" Target="consultantplus://offline/ref=33A0EFD1376D169823A8CF4205A73100D5C2EC8B63E9A6B4F45E395288526C17DFC507C325148F8F6D58299DA9u9OBH" TargetMode="External"/><Relationship Id="rId40" Type="http://schemas.openxmlformats.org/officeDocument/2006/relationships/hyperlink" Target="consultantplus://offline/ref=33A0EFD1376D169823A8CF4205A73100D5C2EA8B63EAA6B4F45E395288526C17DFC507C325148F8F6D58299DA9u9OBH" TargetMode="External"/><Relationship Id="rId45" Type="http://schemas.openxmlformats.org/officeDocument/2006/relationships/hyperlink" Target="consultantplus://offline/ref=33A0EFD1376D169823A8CF4205A73100D5C2EC8B63E9A6B4F45E395288526C17DFC507C325148F8F6D58299DA9u9OBH" TargetMode="External"/><Relationship Id="rId5" Type="http://schemas.openxmlformats.org/officeDocument/2006/relationships/settings" Target="settings.xml"/><Relationship Id="rId15" Type="http://schemas.openxmlformats.org/officeDocument/2006/relationships/hyperlink" Target="consultantplus://offline/ref=33A0EFD1376D169823A8CF4205A73100D5C7E08F6DEBA6B4F45E395288526C17CDC55FC723139ADB3B027E90A99F6F1979F615F7C0u4O7H" TargetMode="External"/><Relationship Id="rId23" Type="http://schemas.openxmlformats.org/officeDocument/2006/relationships/hyperlink" Target="consultantplus://offline/ref=33A0EFD1376D169823A8CF4205A73100D5C2EA8B63EAA6B4F45E395288526C17DFC507C325148F8F6D58299DA9u9OBH" TargetMode="External"/><Relationship Id="rId28" Type="http://schemas.openxmlformats.org/officeDocument/2006/relationships/hyperlink" Target="consultantplus://offline/ref=33A0EFD1376D169823A8CF4205A73100D5C2EC8B63E9A6B4F45E395288526C17DFC507C325148F8F6D58299DA9u9OBH" TargetMode="External"/><Relationship Id="rId36" Type="http://schemas.openxmlformats.org/officeDocument/2006/relationships/hyperlink" Target="consultantplus://offline/ref=33A0EFD1376D169823A8CF4205A73100D5C2EA8B63EAA6B4F45E395288526C17DFC507C325148F8F6D58299DA9u9OBH" TargetMode="External"/><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consultantplus://offline/ref=33A0EFD1376D169823A8CF4205A73100D5C7E88868EEA6B4F45E395288526C17CDC55FCF2712988E6C4D7FCCEFCD7C1B79F617F0DC4692FEuFO4H" TargetMode="External"/><Relationship Id="rId31" Type="http://schemas.openxmlformats.org/officeDocument/2006/relationships/hyperlink" Target="consultantplus://offline/ref=33A0EFD1376D169823A8CF4205A73100D5C2EA8B63EAA6B4F45E395288526C17DFC507C325148F8F6D58299DA9u9OBH" TargetMode="External"/><Relationship Id="rId44" Type="http://schemas.openxmlformats.org/officeDocument/2006/relationships/hyperlink" Target="consultantplus://offline/ref=33A0EFD1376D169823A8CF4205A73100D5C2EA8B63EAA6B4F45E395288526C17DFC507C325148F8F6D58299DA9u9OB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33A0EFD1376D169823A8CF4205A73100D3C3EB896BECA6B4F45E395288526C17CDC55FCF2713918F634D7FCCEFCD7C1B79F617F0DC4692FEuFO4H" TargetMode="External"/><Relationship Id="rId22" Type="http://schemas.openxmlformats.org/officeDocument/2006/relationships/hyperlink" Target="consultantplus://offline/ref=33A0EFD1376D169823A8CF4205A73100D5C2EC8B63E9A6B4F45E395288526C17DFC507C325148F8F6D58299DA9u9OBH" TargetMode="External"/><Relationship Id="rId27" Type="http://schemas.openxmlformats.org/officeDocument/2006/relationships/hyperlink" Target="consultantplus://offline/ref=33A0EFD1376D169823A8CF4205A73100D5C2EA8B63EAA6B4F45E395288526C17DFC507C325148F8F6D58299DA9u9OBH" TargetMode="External"/><Relationship Id="rId30" Type="http://schemas.openxmlformats.org/officeDocument/2006/relationships/hyperlink" Target="consultantplus://offline/ref=33A0EFD1376D169823A8CF4205A73100D5C2EC8B63E9A6B4F45E395288526C17DFC507C325148F8F6D58299DA9u9OBH" TargetMode="External"/><Relationship Id="rId35" Type="http://schemas.openxmlformats.org/officeDocument/2006/relationships/hyperlink" Target="consultantplus://offline/ref=33A0EFD1376D169823A8CF4205A73100D5C2EC8B63E9A6B4F45E395288526C17DFC507C325148F8F6D58299DA9u9OBH" TargetMode="External"/><Relationship Id="rId43" Type="http://schemas.openxmlformats.org/officeDocument/2006/relationships/hyperlink" Target="consultantplus://offline/ref=33A0EFD1376D169823A8CF4205A73100D2C6E18969EDA6B4F45E395288526C17DFC507C325148F8F6D58299DA9u9OBH" TargetMode="External"/><Relationship Id="rId48" Type="http://schemas.openxmlformats.org/officeDocument/2006/relationships/hyperlink" Target="consultantplus://offline/ref=33A0EFD1376D169823A8CF4205A73100D5C2EA8B63EAA6B4F45E395288526C17DFC507C325148F8F6D58299DA9u9OBH"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D366-5E04-4C64-8A8C-EE4A23C3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8089</Words>
  <Characters>46112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Ломакина Ирина</dc:creator>
  <cp:lastModifiedBy>Косач Алёна</cp:lastModifiedBy>
  <cp:revision>4</cp:revision>
  <cp:lastPrinted>2024-12-20T08:05:00Z</cp:lastPrinted>
  <dcterms:created xsi:type="dcterms:W3CDTF">2025-01-13T07:42:00Z</dcterms:created>
  <dcterms:modified xsi:type="dcterms:W3CDTF">2025-01-13T07:42:00Z</dcterms:modified>
</cp:coreProperties>
</file>