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921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0411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752" r:id="rId9"/>
        </w:object>
      </w:r>
    </w:p>
    <w:p w14:paraId="31B945E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BBBA3C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887FD7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379B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A31909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69A36D" w14:textId="795B7AB6" w:rsidR="00FE4ACB" w:rsidRDefault="00FE4ACB" w:rsidP="00FE4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456-З</w:t>
      </w:r>
    </w:p>
    <w:p w14:paraId="607B41B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39464D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EED6CC4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 </w:t>
      </w:r>
    </w:p>
    <w:p w14:paraId="15725AF8" w14:textId="77777777" w:rsidR="00C504A2" w:rsidRPr="00736C60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2F4A62">
        <w:rPr>
          <w:rFonts w:ascii="Times New Roman" w:hAnsi="Times New Roman" w:cs="Times New Roman"/>
          <w:b w:val="0"/>
          <w:sz w:val="28"/>
          <w:szCs w:val="28"/>
        </w:rPr>
        <w:t>0107002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2F4A62">
        <w:rPr>
          <w:rFonts w:ascii="Times New Roman" w:hAnsi="Times New Roman" w:cs="Times New Roman"/>
          <w:b w:val="0"/>
          <w:sz w:val="28"/>
          <w:szCs w:val="28"/>
        </w:rPr>
        <w:t>1208</w:t>
      </w:r>
    </w:p>
    <w:p w14:paraId="5F18A5AC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989F8F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F4A62">
        <w:rPr>
          <w:rFonts w:ascii="Times New Roman" w:hAnsi="Times New Roman" w:cs="Times New Roman"/>
          <w:sz w:val="28"/>
          <w:szCs w:val="28"/>
        </w:rPr>
        <w:t>18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F4A62">
        <w:rPr>
          <w:rFonts w:ascii="Times New Roman" w:hAnsi="Times New Roman" w:cs="Times New Roman"/>
          <w:sz w:val="28"/>
          <w:szCs w:val="28"/>
        </w:rPr>
        <w:t>5257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D2E164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18854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BD70BF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F4A62">
        <w:rPr>
          <w:rFonts w:ascii="Times New Roman" w:hAnsi="Times New Roman" w:cs="Times New Roman"/>
          <w:sz w:val="28"/>
          <w:szCs w:val="28"/>
        </w:rPr>
        <w:t>0107002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2F4A62">
        <w:rPr>
          <w:rFonts w:ascii="Times New Roman" w:hAnsi="Times New Roman" w:cs="Times New Roman"/>
          <w:sz w:val="28"/>
          <w:szCs w:val="28"/>
        </w:rPr>
        <w:t>1498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F0FDD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C357E">
        <w:rPr>
          <w:rFonts w:ascii="Times New Roman" w:hAnsi="Times New Roman" w:cs="Times New Roman"/>
          <w:sz w:val="28"/>
          <w:szCs w:val="28"/>
        </w:rPr>
        <w:t>Кафтанчиково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F4A62">
        <w:rPr>
          <w:rFonts w:ascii="Times New Roman" w:hAnsi="Times New Roman" w:cs="Times New Roman"/>
          <w:sz w:val="28"/>
          <w:szCs w:val="28"/>
        </w:rPr>
        <w:t>Осенняя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2F4A62">
        <w:rPr>
          <w:rFonts w:ascii="Times New Roman" w:hAnsi="Times New Roman" w:cs="Times New Roman"/>
          <w:sz w:val="28"/>
          <w:szCs w:val="28"/>
        </w:rPr>
        <w:t>6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C357E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с. </w:t>
      </w:r>
      <w:r w:rsidR="005C357E" w:rsidRPr="005C357E">
        <w:rPr>
          <w:rFonts w:ascii="Times New Roman" w:hAnsi="Times New Roman" w:cs="Times New Roman"/>
          <w:sz w:val="28"/>
          <w:szCs w:val="28"/>
        </w:rPr>
        <w:t xml:space="preserve">Кафтанчиково, </w:t>
      </w:r>
      <w:r w:rsidR="00956C57" w:rsidRPr="00956C57">
        <w:rPr>
          <w:rFonts w:ascii="Times New Roman" w:hAnsi="Times New Roman" w:cs="Times New Roman"/>
          <w:sz w:val="28"/>
          <w:szCs w:val="28"/>
        </w:rPr>
        <w:t>ул. Осенняя, 6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059B3093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район, МО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Заречное сельское поселение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Кафтанчиково, пер. Лесной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0107002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1208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748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емельные участки (территории) общего пользования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A31B12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с площадью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14:paraId="655246B2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06F0D9B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F69BF36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6D95487" w14:textId="77777777" w:rsidR="00956C57" w:rsidRPr="00F36014" w:rsidRDefault="00956C57" w:rsidP="00F36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земельных участков, находящихся в муниципальной собственности в соответствии со ст. 39.46 Земельно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Федерации;</w:t>
      </w:r>
    </w:p>
    <w:p w14:paraId="0A8CBE0D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463A7B4" w14:textId="77777777" w:rsidR="00C64A70" w:rsidRDefault="00C64A70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C64A70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с кадастровым номером: </w:t>
      </w:r>
      <w:r w:rsidRPr="00C64A70">
        <w:rPr>
          <w:rFonts w:ascii="Times New Roman" w:hAnsi="Times New Roman" w:cs="Times New Roman"/>
          <w:sz w:val="28"/>
          <w:szCs w:val="28"/>
        </w:rPr>
        <w:t>70:14:0107002:1208 определен в приложении № 2 к настоящему постановлению.</w:t>
      </w:r>
    </w:p>
    <w:p w14:paraId="0E2579F6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64A70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64A70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EC4967A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64A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66CDA46E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A29EF31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5CA25D6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71A401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51A42F2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B871069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78D6576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67A272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3BC680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3AE81B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E711D9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4A49AF5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14:paraId="49D97CD9" w14:textId="77777777" w:rsidR="009A7700" w:rsidRDefault="009A7700"/>
    <w:sectPr w:rsidR="009A7700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4C0B" w14:textId="77777777" w:rsidR="00986490" w:rsidRDefault="00986490" w:rsidP="005A1D89">
      <w:pPr>
        <w:spacing w:after="0" w:line="240" w:lineRule="auto"/>
      </w:pPr>
      <w:r>
        <w:separator/>
      </w:r>
    </w:p>
  </w:endnote>
  <w:endnote w:type="continuationSeparator" w:id="0">
    <w:p w14:paraId="05B41A50" w14:textId="77777777" w:rsidR="00986490" w:rsidRDefault="0098649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5A29" w14:textId="77777777" w:rsidR="00986490" w:rsidRDefault="00986490" w:rsidP="005A1D89">
      <w:pPr>
        <w:spacing w:after="0" w:line="240" w:lineRule="auto"/>
      </w:pPr>
      <w:r>
        <w:separator/>
      </w:r>
    </w:p>
  </w:footnote>
  <w:footnote w:type="continuationSeparator" w:id="0">
    <w:p w14:paraId="55B605D2" w14:textId="77777777" w:rsidR="00986490" w:rsidRDefault="0098649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18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64367"/>
    <w:rsid w:val="00670265"/>
    <w:rsid w:val="006757BD"/>
    <w:rsid w:val="00684353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E5F00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84DA7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3C4D"/>
    <w:rsid w:val="009326D6"/>
    <w:rsid w:val="009329B2"/>
    <w:rsid w:val="009456C5"/>
    <w:rsid w:val="00947413"/>
    <w:rsid w:val="009504D3"/>
    <w:rsid w:val="00956C57"/>
    <w:rsid w:val="0095786F"/>
    <w:rsid w:val="00983FE4"/>
    <w:rsid w:val="00986490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87E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77A02"/>
    <w:rsid w:val="00C80D98"/>
    <w:rsid w:val="00CB351F"/>
    <w:rsid w:val="00CC41CC"/>
    <w:rsid w:val="00CD4169"/>
    <w:rsid w:val="00CE2A01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C256D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4ACB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6981"/>
  <w15:docId w15:val="{DA978A9E-F0D8-411D-B2A6-2905CB35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0C06-CEE3-423C-87C8-CEC75C0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81</cp:revision>
  <cp:lastPrinted>2022-11-30T10:03:00Z</cp:lastPrinted>
  <dcterms:created xsi:type="dcterms:W3CDTF">2021-04-19T03:13:00Z</dcterms:created>
  <dcterms:modified xsi:type="dcterms:W3CDTF">2022-12-21T04:36:00Z</dcterms:modified>
</cp:coreProperties>
</file>