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71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1075F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№ 182-з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 xml:space="preserve">частей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DD08ED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>а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9C3ECA">
        <w:rPr>
          <w:rFonts w:ascii="Times New Roman" w:hAnsi="Times New Roman" w:cs="Times New Roman"/>
          <w:b w:val="0"/>
          <w:sz w:val="28"/>
          <w:szCs w:val="28"/>
        </w:rPr>
        <w:t>и</w:t>
      </w:r>
      <w:r w:rsidR="007D5C60">
        <w:rPr>
          <w:rFonts w:ascii="Times New Roman" w:hAnsi="Times New Roman" w:cs="Times New Roman"/>
          <w:b w:val="0"/>
          <w:sz w:val="28"/>
          <w:szCs w:val="28"/>
        </w:rPr>
        <w:t>: 70:14:0000000:1886,</w:t>
      </w:r>
    </w:p>
    <w:p w:rsidR="007D5C60" w:rsidRDefault="007D5C6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70:14:0300095:2095, 70:14:0300095:3, 70:14:0300095:3123,</w:t>
      </w:r>
    </w:p>
    <w:p w:rsidR="007D5C60" w:rsidRDefault="007D5C6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70:14:0300095:557, 70:14:0300095:558, 70:14:0300095:562</w:t>
      </w:r>
    </w:p>
    <w:p w:rsidR="009C3ECA" w:rsidRPr="00DD08ED" w:rsidRDefault="009C3EC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</w:t>
      </w:r>
      <w:r w:rsidR="009C3ECA">
        <w:rPr>
          <w:rFonts w:ascii="Times New Roman" w:hAnsi="Times New Roman" w:cs="Times New Roman"/>
          <w:sz w:val="28"/>
          <w:szCs w:val="28"/>
        </w:rPr>
        <w:t>73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</w:t>
      </w:r>
      <w:r w:rsidR="009C3ECA">
        <w:rPr>
          <w:rFonts w:ascii="Times New Roman" w:hAnsi="Times New Roman" w:cs="Times New Roman"/>
          <w:sz w:val="28"/>
          <w:szCs w:val="28"/>
        </w:rPr>
        <w:t>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9C3ECA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9C3ECA">
        <w:rPr>
          <w:rFonts w:ascii="Times New Roman" w:hAnsi="Times New Roman" w:cs="Times New Roman"/>
          <w:sz w:val="28"/>
          <w:szCs w:val="28"/>
        </w:rPr>
        <w:t>150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«Газопровод </w:t>
      </w:r>
      <w:r w:rsidR="009C3ECA">
        <w:rPr>
          <w:rFonts w:ascii="Times New Roman" w:hAnsi="Times New Roman" w:cs="Times New Roman"/>
          <w:sz w:val="28"/>
          <w:szCs w:val="28"/>
        </w:rPr>
        <w:t xml:space="preserve">межпоселковый от ГРС Апрель до п. Апрель, п. </w:t>
      </w:r>
      <w:proofErr w:type="spellStart"/>
      <w:r w:rsidR="009C3ECA">
        <w:rPr>
          <w:rFonts w:ascii="Times New Roman" w:hAnsi="Times New Roman" w:cs="Times New Roman"/>
          <w:sz w:val="28"/>
          <w:szCs w:val="28"/>
        </w:rPr>
        <w:t>Предтеченск</w:t>
      </w:r>
      <w:proofErr w:type="spellEnd"/>
      <w:r w:rsidR="009C3ECA">
        <w:rPr>
          <w:rFonts w:ascii="Times New Roman" w:hAnsi="Times New Roman" w:cs="Times New Roman"/>
          <w:sz w:val="28"/>
          <w:szCs w:val="28"/>
        </w:rPr>
        <w:t>, п. Просторный, п. Геологов, ул. Нахимова г. Томска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</w:t>
      </w:r>
      <w:r w:rsidR="009C3ECA">
        <w:rPr>
          <w:rFonts w:ascii="Times New Roman" w:hAnsi="Times New Roman" w:cs="Times New Roman"/>
          <w:sz w:val="28"/>
          <w:szCs w:val="28"/>
        </w:rPr>
        <w:t>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</w:t>
      </w:r>
      <w:r w:rsidR="009C3ECA">
        <w:rPr>
          <w:rFonts w:ascii="Times New Roman" w:hAnsi="Times New Roman" w:cs="Times New Roman"/>
          <w:sz w:val="28"/>
          <w:szCs w:val="28"/>
        </w:rPr>
        <w:t>г. Томск, п. Апрель, ул. Еланская, д. 25г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</w:t>
      </w:r>
      <w:r w:rsidR="007A0617">
        <w:rPr>
          <w:rFonts w:ascii="Times New Roman" w:hAnsi="Times New Roman" w:cs="Times New Roman"/>
          <w:sz w:val="28"/>
          <w:szCs w:val="28"/>
        </w:rPr>
        <w:t>ъемлемых технологических частей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7A0617" w:rsidRDefault="00D0766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A061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9B7FD0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B7FD0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B7FD0">
        <w:rPr>
          <w:rFonts w:ascii="Times New Roman" w:hAnsi="Times New Roman" w:cs="Times New Roman"/>
          <w:bCs/>
          <w:sz w:val="28"/>
          <w:szCs w:val="28"/>
        </w:rPr>
        <w:t>18</w:t>
      </w:r>
      <w:r w:rsidR="007A0617">
        <w:rPr>
          <w:rFonts w:ascii="Times New Roman" w:hAnsi="Times New Roman" w:cs="Times New Roman"/>
          <w:bCs/>
          <w:sz w:val="28"/>
          <w:szCs w:val="28"/>
        </w:rPr>
        <w:t>86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7A0617">
        <w:rPr>
          <w:rFonts w:ascii="Times New Roman" w:hAnsi="Times New Roman" w:cs="Times New Roman"/>
          <w:bCs/>
          <w:sz w:val="28"/>
          <w:szCs w:val="28"/>
        </w:rPr>
        <w:t>130 997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строительства объекта " Томское ЛПУ МГ ООО "</w:t>
      </w:r>
      <w:proofErr w:type="spellStart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Томсктрансгаз</w:t>
      </w:r>
      <w:proofErr w:type="spellEnd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Объект №6, в том </w:t>
      </w:r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объекты инженерной и транспортной инфраструктуры (автодороги</w:t>
      </w:r>
      <w:proofErr w:type="gramEnd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электроснабжение, газоснабжение, водоснабжение, теплоснабжение, </w:t>
      </w:r>
      <w:proofErr w:type="spellStart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канализование</w:t>
      </w:r>
      <w:proofErr w:type="spellEnd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общего пользования части населенных пунктов с. Богашево, д. Кисловка, д. </w:t>
      </w:r>
      <w:proofErr w:type="spellStart"/>
      <w:r w:rsidR="007A0617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Некрасово</w:t>
      </w:r>
      <w:proofErr w:type="spellEnd"/>
      <w:r w:rsid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п. Апрель,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2095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98</w:t>
      </w:r>
      <w:r w:rsidR="007D5C60">
        <w:rPr>
          <w:rFonts w:ascii="Times New Roman" w:hAnsi="Times New Roman" w:cs="Times New Roman"/>
          <w:bCs/>
          <w:sz w:val="28"/>
          <w:szCs w:val="28"/>
        </w:rPr>
        <w:t>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объекта «Газопровод межпоселковый от ГРС Апрель до п. Апрель, п. </w:t>
      </w:r>
      <w:proofErr w:type="spellStart"/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Предтеченск</w:t>
      </w:r>
      <w:proofErr w:type="spellEnd"/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Просторный, п. Геологов</w:t>
      </w:r>
      <w:proofErr w:type="gramEnd"/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Нахимова г. Томска» - транспортировка природного газа»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07B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07B62"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 w:rsidR="00107B62">
        <w:rPr>
          <w:rFonts w:ascii="Times New Roman" w:hAnsi="Times New Roman" w:cs="Times New Roman"/>
          <w:bCs/>
          <w:sz w:val="28"/>
          <w:szCs w:val="28"/>
        </w:rPr>
        <w:t>. п. Апрель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07B62"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07B62">
        <w:rPr>
          <w:rFonts w:ascii="Times New Roman" w:hAnsi="Times New Roman" w:cs="Times New Roman"/>
          <w:bCs/>
          <w:sz w:val="28"/>
          <w:szCs w:val="28"/>
        </w:rPr>
        <w:t>3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07B62">
        <w:rPr>
          <w:rFonts w:ascii="Times New Roman" w:hAnsi="Times New Roman" w:cs="Times New Roman"/>
          <w:bCs/>
          <w:sz w:val="28"/>
          <w:szCs w:val="28"/>
        </w:rPr>
        <w:t>2 829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07B6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107B62"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 w:rsidR="00107B62">
        <w:rPr>
          <w:rFonts w:ascii="Times New Roman" w:hAnsi="Times New Roman" w:cs="Times New Roman"/>
          <w:bCs/>
          <w:sz w:val="28"/>
          <w:szCs w:val="28"/>
        </w:rPr>
        <w:t>. п. Апрель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07B62"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07B62">
        <w:rPr>
          <w:rFonts w:ascii="Times New Roman" w:hAnsi="Times New Roman" w:cs="Times New Roman"/>
          <w:bCs/>
          <w:sz w:val="28"/>
          <w:szCs w:val="28"/>
        </w:rPr>
        <w:t>3123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07B62">
        <w:rPr>
          <w:rFonts w:ascii="Times New Roman" w:hAnsi="Times New Roman" w:cs="Times New Roman"/>
          <w:bCs/>
          <w:sz w:val="28"/>
          <w:szCs w:val="28"/>
        </w:rPr>
        <w:t>171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7B62" w:rsidRP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обслуживания газораспределительной станции "ГРС-Апрель"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07B62">
        <w:rPr>
          <w:rFonts w:ascii="Times New Roman" w:hAnsi="Times New Roman" w:cs="Times New Roman"/>
          <w:bCs/>
          <w:sz w:val="28"/>
          <w:szCs w:val="28"/>
        </w:rPr>
        <w:t>, п. Ключи, ул. Центральная, 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07B62"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7D5C60">
        <w:rPr>
          <w:rFonts w:ascii="Times New Roman" w:hAnsi="Times New Roman" w:cs="Times New Roman"/>
          <w:bCs/>
          <w:sz w:val="28"/>
          <w:szCs w:val="28"/>
        </w:rPr>
        <w:t>557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07B62">
        <w:rPr>
          <w:rFonts w:ascii="Times New Roman" w:hAnsi="Times New Roman" w:cs="Times New Roman"/>
          <w:bCs/>
          <w:sz w:val="28"/>
          <w:szCs w:val="28"/>
        </w:rPr>
        <w:t>159 978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1 562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07B62">
        <w:rPr>
          <w:rFonts w:ascii="Times New Roman" w:hAnsi="Times New Roman" w:cs="Times New Roman"/>
          <w:bCs/>
          <w:sz w:val="28"/>
          <w:szCs w:val="28"/>
        </w:rPr>
        <w:t>,</w:t>
      </w:r>
      <w:r w:rsidR="00107B62" w:rsidRPr="00107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B62">
        <w:rPr>
          <w:rFonts w:ascii="Times New Roman" w:hAnsi="Times New Roman" w:cs="Times New Roman"/>
          <w:bCs/>
          <w:sz w:val="28"/>
          <w:szCs w:val="28"/>
        </w:rPr>
        <w:t>п. Ключи, ул. Центральная, 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07B62"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07B62">
        <w:rPr>
          <w:rFonts w:ascii="Times New Roman" w:hAnsi="Times New Roman" w:cs="Times New Roman"/>
          <w:bCs/>
          <w:sz w:val="28"/>
          <w:szCs w:val="28"/>
        </w:rPr>
        <w:t>558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07B62">
        <w:rPr>
          <w:rFonts w:ascii="Times New Roman" w:hAnsi="Times New Roman" w:cs="Times New Roman"/>
          <w:bCs/>
          <w:sz w:val="28"/>
          <w:szCs w:val="28"/>
        </w:rPr>
        <w:t>197 745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7B62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107B62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7B62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использования;</w:t>
      </w:r>
      <w:proofErr w:type="gramEnd"/>
    </w:p>
    <w:p w:rsidR="007A0617" w:rsidRDefault="007A0617" w:rsidP="00107B6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824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107B62">
        <w:rPr>
          <w:rFonts w:ascii="Times New Roman" w:hAnsi="Times New Roman" w:cs="Times New Roman"/>
          <w:bCs/>
          <w:sz w:val="28"/>
          <w:szCs w:val="28"/>
        </w:rPr>
        <w:t>,</w:t>
      </w:r>
      <w:r w:rsidR="00107B62" w:rsidRPr="00107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B62">
        <w:rPr>
          <w:rFonts w:ascii="Times New Roman" w:hAnsi="Times New Roman" w:cs="Times New Roman"/>
          <w:bCs/>
          <w:sz w:val="28"/>
          <w:szCs w:val="28"/>
        </w:rPr>
        <w:t>п. Ключи, ул. Центральная, 6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lastRenderedPageBreak/>
        <w:t>70:14:</w:t>
      </w:r>
      <w:r w:rsidR="00107B62">
        <w:rPr>
          <w:rFonts w:ascii="Times New Roman" w:hAnsi="Times New Roman" w:cs="Times New Roman"/>
          <w:bCs/>
          <w:sz w:val="28"/>
          <w:szCs w:val="28"/>
        </w:rPr>
        <w:t>0300095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07B62">
        <w:rPr>
          <w:rFonts w:ascii="Times New Roman" w:hAnsi="Times New Roman" w:cs="Times New Roman"/>
          <w:bCs/>
          <w:sz w:val="28"/>
          <w:szCs w:val="28"/>
        </w:rPr>
        <w:t>562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7D5C60">
        <w:rPr>
          <w:rFonts w:ascii="Times New Roman" w:hAnsi="Times New Roman" w:cs="Times New Roman"/>
          <w:bCs/>
          <w:sz w:val="28"/>
          <w:szCs w:val="28"/>
        </w:rPr>
        <w:t>205 680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7B62" w:rsidRPr="007A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107B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использования;</w:t>
      </w:r>
      <w:proofErr w:type="gramEnd"/>
    </w:p>
    <w:p w:rsidR="00A15CA8" w:rsidRPr="007A0617" w:rsidRDefault="007A0617" w:rsidP="007A061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107B62">
        <w:rPr>
          <w:rFonts w:ascii="Times New Roman" w:hAnsi="Times New Roman" w:cs="Times New Roman"/>
          <w:sz w:val="28"/>
          <w:szCs w:val="28"/>
        </w:rPr>
        <w:t>4 082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00FFF" w:rsidRDefault="00500FFF" w:rsidP="00500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500FFF" w:rsidRPr="00762FC3" w:rsidRDefault="00500FFF" w:rsidP="00500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023491">
        <w:rPr>
          <w:rFonts w:ascii="Times New Roman" w:hAnsi="Times New Roman" w:cs="Times New Roman"/>
          <w:sz w:val="28"/>
          <w:szCs w:val="28"/>
        </w:rPr>
        <w:t>0300095</w:t>
      </w:r>
      <w:r>
        <w:rPr>
          <w:rFonts w:ascii="Times New Roman" w:hAnsi="Times New Roman" w:cs="Times New Roman"/>
          <w:sz w:val="28"/>
          <w:szCs w:val="28"/>
        </w:rPr>
        <w:t>:</w:t>
      </w:r>
      <w:r w:rsidR="00023491">
        <w:rPr>
          <w:rFonts w:ascii="Times New Roman" w:hAnsi="Times New Roman" w:cs="Times New Roman"/>
          <w:sz w:val="28"/>
          <w:szCs w:val="28"/>
        </w:rPr>
        <w:t>2095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500FFF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27" w:rsidRDefault="006E4A27" w:rsidP="005A1D89">
      <w:pPr>
        <w:spacing w:after="0" w:line="240" w:lineRule="auto"/>
      </w:pPr>
      <w:r>
        <w:separator/>
      </w:r>
    </w:p>
  </w:endnote>
  <w:endnote w:type="continuationSeparator" w:id="0">
    <w:p w:rsidR="006E4A27" w:rsidRDefault="006E4A2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27" w:rsidRDefault="006E4A27" w:rsidP="005A1D89">
      <w:pPr>
        <w:spacing w:after="0" w:line="240" w:lineRule="auto"/>
      </w:pPr>
      <w:r>
        <w:separator/>
      </w:r>
    </w:p>
  </w:footnote>
  <w:footnote w:type="continuationSeparator" w:id="0">
    <w:p w:rsidR="006E4A27" w:rsidRDefault="006E4A2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3491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07B62"/>
    <w:rsid w:val="0011075F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D76F3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0C41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749F3"/>
    <w:rsid w:val="00481BF2"/>
    <w:rsid w:val="0048681F"/>
    <w:rsid w:val="00493C86"/>
    <w:rsid w:val="004B6C76"/>
    <w:rsid w:val="004C2188"/>
    <w:rsid w:val="004D741E"/>
    <w:rsid w:val="004E24EB"/>
    <w:rsid w:val="004F091C"/>
    <w:rsid w:val="004F6DE4"/>
    <w:rsid w:val="00500FFF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45866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343F5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4A27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A0617"/>
    <w:rsid w:val="007B177B"/>
    <w:rsid w:val="007B4AB1"/>
    <w:rsid w:val="007B5917"/>
    <w:rsid w:val="007C017E"/>
    <w:rsid w:val="007C758F"/>
    <w:rsid w:val="007D13BC"/>
    <w:rsid w:val="007D3A9B"/>
    <w:rsid w:val="007D45A6"/>
    <w:rsid w:val="007D5C60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B7FD0"/>
    <w:rsid w:val="009C1BED"/>
    <w:rsid w:val="009C3ECA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0895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B2334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15FB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3CAA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C598-1D94-4BDF-96CC-7D7E86DA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7946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2023-04-28T06:35:00Z</cp:lastPrinted>
  <dcterms:created xsi:type="dcterms:W3CDTF">2021-04-19T03:13:00Z</dcterms:created>
  <dcterms:modified xsi:type="dcterms:W3CDTF">2023-10-13T03:06:00Z</dcterms:modified>
</cp:coreProperties>
</file>