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1948B3" w:rsidP="000215CF">
      <w:pPr>
        <w:pStyle w:val="Title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4985694" r:id="rId10"/>
        </w:object>
      </w:r>
    </w:p>
    <w:p w:rsidR="000215CF" w:rsidRPr="000215CF" w:rsidRDefault="000215CF" w:rsidP="000215CF">
      <w:pPr>
        <w:pStyle w:val="Title"/>
        <w:rPr>
          <w:sz w:val="20"/>
        </w:rPr>
      </w:pPr>
    </w:p>
    <w:p w:rsidR="001948B3" w:rsidRDefault="001948B3" w:rsidP="000215CF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0215CF">
      <w:pPr>
        <w:pStyle w:val="BodyText"/>
        <w:jc w:val="center"/>
        <w:rPr>
          <w:sz w:val="20"/>
        </w:rPr>
      </w:pPr>
    </w:p>
    <w:p w:rsidR="001948B3" w:rsidRDefault="001948B3" w:rsidP="000215CF">
      <w:pPr>
        <w:pStyle w:val="7"/>
        <w:tabs>
          <w:tab w:val="clear" w:pos="4678"/>
        </w:tabs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0215CF">
      <w:pPr>
        <w:jc w:val="center"/>
      </w:pPr>
    </w:p>
    <w:p w:rsidR="001948B3" w:rsidRDefault="001948B3" w:rsidP="000215CF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0215CF" w:rsidRPr="000215CF" w:rsidRDefault="000215CF" w:rsidP="000215CF">
      <w:pPr>
        <w:pStyle w:val="Normal"/>
        <w:jc w:val="center"/>
      </w:pPr>
    </w:p>
    <w:p w:rsidR="000215CF" w:rsidRPr="0071274C" w:rsidRDefault="00DC26A8" w:rsidP="00DC26A8">
      <w:pPr>
        <w:tabs>
          <w:tab w:val="left" w:pos="9214"/>
        </w:tabs>
        <w:ind w:right="-2"/>
        <w:jc w:val="center"/>
        <w:rPr>
          <w:sz w:val="27"/>
          <w:szCs w:val="27"/>
        </w:rPr>
      </w:pPr>
      <w:r>
        <w:rPr>
          <w:sz w:val="27"/>
          <w:szCs w:val="27"/>
        </w:rPr>
        <w:t>08.08.2024</w:t>
      </w:r>
      <w:r w:rsidR="000215CF" w:rsidRPr="0071274C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238-Р</w:t>
      </w:r>
    </w:p>
    <w:p w:rsidR="000215CF" w:rsidRPr="0071274C" w:rsidRDefault="000215CF" w:rsidP="000215CF">
      <w:pPr>
        <w:pStyle w:val="a3"/>
        <w:tabs>
          <w:tab w:val="clear" w:pos="6804"/>
        </w:tabs>
        <w:spacing w:before="120" w:after="240"/>
        <w:jc w:val="center"/>
        <w:rPr>
          <w:sz w:val="27"/>
          <w:szCs w:val="27"/>
        </w:rPr>
      </w:pPr>
      <w:r w:rsidRPr="0071274C">
        <w:rPr>
          <w:sz w:val="27"/>
          <w:szCs w:val="27"/>
        </w:rPr>
        <w:t>Томск</w:t>
      </w:r>
    </w:p>
    <w:p w:rsidR="000215CF" w:rsidRDefault="00996C60" w:rsidP="00DC26A8">
      <w:pPr>
        <w:pStyle w:val="a3"/>
        <w:tabs>
          <w:tab w:val="clear" w:pos="6804"/>
        </w:tabs>
        <w:spacing w:before="0"/>
        <w:ind w:right="5669"/>
        <w:jc w:val="both"/>
        <w:rPr>
          <w:sz w:val="27"/>
          <w:szCs w:val="27"/>
        </w:rPr>
      </w:pPr>
      <w:r w:rsidRPr="0071274C">
        <w:rPr>
          <w:sz w:val="27"/>
          <w:szCs w:val="27"/>
        </w:rPr>
        <w:t xml:space="preserve">О </w:t>
      </w:r>
      <w:r w:rsidR="000215CF" w:rsidRPr="0071274C">
        <w:rPr>
          <w:sz w:val="27"/>
          <w:szCs w:val="27"/>
        </w:rPr>
        <w:t>внесении изменени</w:t>
      </w:r>
      <w:r w:rsidR="00BE4AAF" w:rsidRPr="0071274C">
        <w:rPr>
          <w:sz w:val="27"/>
          <w:szCs w:val="27"/>
        </w:rPr>
        <w:t>й</w:t>
      </w:r>
      <w:r w:rsidR="000215CF" w:rsidRPr="0071274C">
        <w:rPr>
          <w:sz w:val="27"/>
          <w:szCs w:val="27"/>
        </w:rPr>
        <w:t xml:space="preserve"> в распоряжение</w:t>
      </w:r>
      <w:r w:rsidR="00DC26A8">
        <w:rPr>
          <w:sz w:val="27"/>
          <w:szCs w:val="27"/>
        </w:rPr>
        <w:t xml:space="preserve"> </w:t>
      </w:r>
      <w:r w:rsidR="000215CF" w:rsidRPr="0071274C">
        <w:rPr>
          <w:sz w:val="27"/>
          <w:szCs w:val="27"/>
        </w:rPr>
        <w:t>Администрации Томского района</w:t>
      </w:r>
      <w:r w:rsidR="00DC26A8">
        <w:rPr>
          <w:sz w:val="27"/>
          <w:szCs w:val="27"/>
        </w:rPr>
        <w:t xml:space="preserve"> </w:t>
      </w:r>
      <w:r w:rsidR="000215CF" w:rsidRPr="0071274C">
        <w:rPr>
          <w:sz w:val="27"/>
          <w:szCs w:val="27"/>
        </w:rPr>
        <w:t>от 11.07.2017 № 224-П</w:t>
      </w:r>
    </w:p>
    <w:p w:rsidR="00DC26A8" w:rsidRPr="0071274C" w:rsidRDefault="00DC26A8" w:rsidP="00DC26A8">
      <w:pPr>
        <w:pStyle w:val="a3"/>
        <w:tabs>
          <w:tab w:val="clear" w:pos="6804"/>
        </w:tabs>
        <w:spacing w:before="0"/>
        <w:ind w:right="5527"/>
        <w:rPr>
          <w:sz w:val="27"/>
          <w:szCs w:val="27"/>
        </w:rPr>
      </w:pPr>
    </w:p>
    <w:p w:rsidR="00BE4AAF" w:rsidRPr="0071274C" w:rsidRDefault="00BE4AAF" w:rsidP="00BE4AAF">
      <w:pPr>
        <w:ind w:firstLine="709"/>
        <w:jc w:val="both"/>
        <w:rPr>
          <w:sz w:val="27"/>
          <w:szCs w:val="27"/>
        </w:rPr>
      </w:pPr>
      <w:r w:rsidRPr="0071274C">
        <w:rPr>
          <w:sz w:val="27"/>
          <w:szCs w:val="27"/>
        </w:rPr>
        <w:t>Рассмотрев представленные Управлением земельно-имущественных отношений Администрации Томского района документы, с целью исправления технической ошибки,</w:t>
      </w:r>
    </w:p>
    <w:p w:rsidR="00D0071C" w:rsidRPr="0071274C" w:rsidRDefault="001948B3" w:rsidP="0071274C">
      <w:pPr>
        <w:pStyle w:val="a3"/>
        <w:tabs>
          <w:tab w:val="clear" w:pos="6804"/>
          <w:tab w:val="left" w:pos="2268"/>
        </w:tabs>
        <w:spacing w:before="240" w:after="240"/>
        <w:rPr>
          <w:b/>
          <w:sz w:val="27"/>
          <w:szCs w:val="27"/>
        </w:rPr>
      </w:pPr>
      <w:r w:rsidRPr="0071274C">
        <w:rPr>
          <w:b/>
          <w:sz w:val="27"/>
          <w:szCs w:val="27"/>
        </w:rPr>
        <w:t>СЧИТАЮ НЕОБХОДИМЫМ:</w:t>
      </w:r>
    </w:p>
    <w:p w:rsidR="00197463" w:rsidRPr="0071274C" w:rsidRDefault="001948B3" w:rsidP="00C169B1">
      <w:pPr>
        <w:pStyle w:val="a3"/>
        <w:tabs>
          <w:tab w:val="clear" w:pos="6804"/>
        </w:tabs>
        <w:spacing w:before="0"/>
        <w:ind w:firstLine="709"/>
        <w:jc w:val="both"/>
        <w:rPr>
          <w:sz w:val="27"/>
          <w:szCs w:val="27"/>
        </w:rPr>
      </w:pPr>
      <w:r w:rsidRPr="0071274C">
        <w:rPr>
          <w:sz w:val="27"/>
          <w:szCs w:val="27"/>
        </w:rPr>
        <w:t xml:space="preserve">1. </w:t>
      </w:r>
      <w:proofErr w:type="gramStart"/>
      <w:r w:rsidR="000215CF" w:rsidRPr="0071274C">
        <w:rPr>
          <w:sz w:val="27"/>
          <w:szCs w:val="27"/>
        </w:rPr>
        <w:t>Внести в распоряжение Администрации Томского района от 11.07.2017</w:t>
      </w:r>
      <w:r w:rsidR="00F24BA8" w:rsidRPr="0071274C">
        <w:rPr>
          <w:sz w:val="27"/>
          <w:szCs w:val="27"/>
        </w:rPr>
        <w:t xml:space="preserve"> </w:t>
      </w:r>
      <w:r w:rsidR="000215CF" w:rsidRPr="0071274C">
        <w:rPr>
          <w:sz w:val="27"/>
          <w:szCs w:val="27"/>
        </w:rPr>
        <w:t>№ 224-П «О закреплении земельных участков, образованных в соответствии с проектами планировки территории в с. Богашево, с. Лучаново, с. Рыбалово, с. Зоркальцево, п. Трубачево, д. Кисловка, для предоставления гражда</w:t>
      </w:r>
      <w:bookmarkStart w:id="0" w:name="_GoBack"/>
      <w:bookmarkEnd w:id="0"/>
      <w:r w:rsidR="000215CF" w:rsidRPr="0071274C">
        <w:rPr>
          <w:sz w:val="27"/>
          <w:szCs w:val="27"/>
        </w:rPr>
        <w:t>нам, имеющим согласно законодательству право на внеочередное или первоочередное бесплатное получение земельных участков для индивидуального жилищного строительства, а также гражданам из числа категорий, указанных в</w:t>
      </w:r>
      <w:proofErr w:type="gramEnd"/>
      <w:r w:rsidR="000215CF" w:rsidRPr="0071274C">
        <w:rPr>
          <w:sz w:val="27"/>
          <w:szCs w:val="27"/>
        </w:rPr>
        <w:t xml:space="preserve"> </w:t>
      </w:r>
      <w:hyperlink w:anchor="Par113" w:tooltip="1.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:" w:history="1">
        <w:r w:rsidR="000215CF" w:rsidRPr="0071274C">
          <w:rPr>
            <w:sz w:val="27"/>
            <w:szCs w:val="27"/>
          </w:rPr>
          <w:t>части 1 статьи 7</w:t>
        </w:r>
      </w:hyperlink>
      <w:r w:rsidR="000215CF" w:rsidRPr="0071274C">
        <w:rPr>
          <w:sz w:val="27"/>
          <w:szCs w:val="27"/>
        </w:rPr>
        <w:t xml:space="preserve"> Закона Томской области «О земельных отношениях в Томской области», имеющим право на получение земельных участков для индивидуального жилищного строительства с последующим предоставлением в собственность бесплатно»</w:t>
      </w:r>
      <w:r w:rsidR="00197463" w:rsidRPr="0071274C">
        <w:rPr>
          <w:sz w:val="27"/>
          <w:szCs w:val="27"/>
        </w:rPr>
        <w:t xml:space="preserve"> следующие изменения:</w:t>
      </w:r>
    </w:p>
    <w:p w:rsidR="00197463" w:rsidRPr="0071274C" w:rsidRDefault="00197463" w:rsidP="00C169B1">
      <w:pPr>
        <w:pStyle w:val="a3"/>
        <w:tabs>
          <w:tab w:val="clear" w:pos="6804"/>
        </w:tabs>
        <w:spacing w:before="0"/>
        <w:ind w:firstLine="709"/>
        <w:jc w:val="both"/>
        <w:rPr>
          <w:sz w:val="27"/>
          <w:szCs w:val="27"/>
        </w:rPr>
      </w:pPr>
      <w:r w:rsidRPr="0071274C">
        <w:rPr>
          <w:sz w:val="27"/>
          <w:szCs w:val="27"/>
        </w:rPr>
        <w:t xml:space="preserve">1) наименование изложить в следующей редакции: </w:t>
      </w:r>
      <w:proofErr w:type="gramStart"/>
      <w:r w:rsidRPr="0071274C">
        <w:rPr>
          <w:sz w:val="27"/>
          <w:szCs w:val="27"/>
        </w:rPr>
        <w:t xml:space="preserve">«О закреплении земельных участков, образованных в соответствии с проектами планировки территории в с. Богашево, с. Лучаново, </w:t>
      </w:r>
      <w:r w:rsidR="003F6665" w:rsidRPr="0071274C">
        <w:rPr>
          <w:sz w:val="27"/>
          <w:szCs w:val="27"/>
        </w:rPr>
        <w:t xml:space="preserve">д. Кисловка, д. Кудринский Участок, п. Рассвет, </w:t>
      </w:r>
      <w:r w:rsidRPr="0071274C">
        <w:rPr>
          <w:sz w:val="27"/>
          <w:szCs w:val="27"/>
        </w:rPr>
        <w:t xml:space="preserve">с. Корнилово, с. Рыбалово, п. Трубачево, для предоставления гражданам, имеющим согласно законодательству право на внеочередное или первоочередное бесплатное получение земельных участков для индивидуального жилищного строительства, а также гражданам из числа категорий, указанных в </w:t>
      </w:r>
      <w:hyperlink w:anchor="Par113" w:tooltip="1.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:" w:history="1">
        <w:r w:rsidRPr="0071274C">
          <w:rPr>
            <w:sz w:val="27"/>
            <w:szCs w:val="27"/>
          </w:rPr>
          <w:t>части 1 статьи 7</w:t>
        </w:r>
        <w:proofErr w:type="gramEnd"/>
      </w:hyperlink>
      <w:r w:rsidRPr="0071274C">
        <w:rPr>
          <w:sz w:val="27"/>
          <w:szCs w:val="27"/>
        </w:rPr>
        <w:t xml:space="preserve"> Закона Томской области «О земельных отношениях в Томской области», </w:t>
      </w:r>
      <w:proofErr w:type="gramStart"/>
      <w:r w:rsidRPr="0071274C">
        <w:rPr>
          <w:sz w:val="27"/>
          <w:szCs w:val="27"/>
        </w:rPr>
        <w:t>имеющим</w:t>
      </w:r>
      <w:proofErr w:type="gramEnd"/>
      <w:r w:rsidRPr="0071274C">
        <w:rPr>
          <w:sz w:val="27"/>
          <w:szCs w:val="27"/>
        </w:rPr>
        <w:t xml:space="preserve"> право на получение земельных участков для индивидуального жилищного строительства в собственность бесплатно»;</w:t>
      </w:r>
    </w:p>
    <w:p w:rsidR="00197463" w:rsidRPr="0071274C" w:rsidRDefault="00197463" w:rsidP="00197463">
      <w:pPr>
        <w:pStyle w:val="a3"/>
        <w:tabs>
          <w:tab w:val="clear" w:pos="6804"/>
        </w:tabs>
        <w:spacing w:before="0"/>
        <w:ind w:firstLine="709"/>
        <w:jc w:val="both"/>
        <w:rPr>
          <w:sz w:val="27"/>
          <w:szCs w:val="27"/>
        </w:rPr>
      </w:pPr>
      <w:r w:rsidRPr="0071274C">
        <w:rPr>
          <w:sz w:val="27"/>
          <w:szCs w:val="27"/>
        </w:rPr>
        <w:t>2) пункт 1 изложить в следующей редакции:</w:t>
      </w:r>
    </w:p>
    <w:p w:rsidR="006D5A72" w:rsidRPr="0071274C" w:rsidRDefault="00197463" w:rsidP="006D5A72">
      <w:pPr>
        <w:pStyle w:val="a3"/>
        <w:tabs>
          <w:tab w:val="clear" w:pos="6804"/>
        </w:tabs>
        <w:spacing w:before="0"/>
        <w:ind w:firstLine="709"/>
        <w:jc w:val="both"/>
        <w:rPr>
          <w:sz w:val="27"/>
          <w:szCs w:val="27"/>
        </w:rPr>
      </w:pPr>
      <w:r w:rsidRPr="0071274C">
        <w:rPr>
          <w:sz w:val="27"/>
          <w:szCs w:val="27"/>
        </w:rPr>
        <w:t>«1. Закрепить земельные участки, образованные в соответствии с проектами планировки территории:</w:t>
      </w:r>
    </w:p>
    <w:p w:rsidR="006D5A72" w:rsidRPr="0071274C" w:rsidRDefault="00197463" w:rsidP="006D5A72">
      <w:pPr>
        <w:pStyle w:val="a3"/>
        <w:tabs>
          <w:tab w:val="clear" w:pos="6804"/>
        </w:tabs>
        <w:spacing w:before="0"/>
        <w:ind w:firstLine="709"/>
        <w:jc w:val="both"/>
        <w:rPr>
          <w:kern w:val="2"/>
          <w:sz w:val="27"/>
          <w:szCs w:val="27"/>
        </w:rPr>
      </w:pPr>
      <w:proofErr w:type="gramStart"/>
      <w:r w:rsidRPr="0071274C">
        <w:rPr>
          <w:kern w:val="2"/>
          <w:sz w:val="27"/>
          <w:szCs w:val="27"/>
        </w:rPr>
        <w:lastRenderedPageBreak/>
        <w:t>- МКР в с. Богашево Богашевского сельского поселения Томского района Томской области (195 земельных участков), утвержденный постановлением Администрации Богашевского сельского поселения Томского района Томской области от 03.12.2014 № 144;</w:t>
      </w:r>
      <w:proofErr w:type="gramEnd"/>
    </w:p>
    <w:p w:rsidR="006D5A72" w:rsidRPr="0071274C" w:rsidRDefault="006D5A72" w:rsidP="006D5A72">
      <w:pPr>
        <w:pStyle w:val="a3"/>
        <w:tabs>
          <w:tab w:val="clear" w:pos="6804"/>
        </w:tabs>
        <w:spacing w:before="0"/>
        <w:ind w:firstLine="709"/>
        <w:jc w:val="both"/>
        <w:rPr>
          <w:kern w:val="2"/>
          <w:sz w:val="27"/>
          <w:szCs w:val="27"/>
        </w:rPr>
      </w:pPr>
      <w:proofErr w:type="gramStart"/>
      <w:r w:rsidRPr="0071274C">
        <w:rPr>
          <w:kern w:val="2"/>
          <w:sz w:val="27"/>
          <w:szCs w:val="27"/>
        </w:rPr>
        <w:t>- МКР в с. Лучаново Богашевского сельского поселения Томского района Томской области (55 земельных участков), утвержденный постановлением Администрации Богашевского сельского поселения Томского района Томской области от 13.01.2017 № 11а;</w:t>
      </w:r>
      <w:proofErr w:type="gramEnd"/>
    </w:p>
    <w:p w:rsidR="006D5A72" w:rsidRPr="0071274C" w:rsidRDefault="00197463" w:rsidP="006D5A72">
      <w:pPr>
        <w:pStyle w:val="a3"/>
        <w:tabs>
          <w:tab w:val="clear" w:pos="6804"/>
        </w:tabs>
        <w:spacing w:before="0"/>
        <w:ind w:firstLine="709"/>
        <w:jc w:val="both"/>
        <w:rPr>
          <w:kern w:val="2"/>
          <w:sz w:val="27"/>
          <w:szCs w:val="27"/>
        </w:rPr>
      </w:pPr>
      <w:r w:rsidRPr="0071274C">
        <w:rPr>
          <w:kern w:val="2"/>
          <w:sz w:val="27"/>
          <w:szCs w:val="27"/>
        </w:rPr>
        <w:t xml:space="preserve">- МКР в д. Кисловка Заречного сельского поселения Томского района Томской области (206 земельных участков), </w:t>
      </w:r>
      <w:proofErr w:type="gramStart"/>
      <w:r w:rsidRPr="0071274C">
        <w:rPr>
          <w:kern w:val="2"/>
          <w:sz w:val="27"/>
          <w:szCs w:val="27"/>
        </w:rPr>
        <w:t>утвержденный</w:t>
      </w:r>
      <w:proofErr w:type="gramEnd"/>
      <w:r w:rsidRPr="0071274C">
        <w:rPr>
          <w:kern w:val="2"/>
          <w:sz w:val="27"/>
          <w:szCs w:val="27"/>
        </w:rPr>
        <w:t xml:space="preserve"> постановлением Администрации Заречного сельского поселения Томского района Томской области от 20.10.2014 № 369;</w:t>
      </w:r>
    </w:p>
    <w:p w:rsidR="003F6665" w:rsidRPr="0071274C" w:rsidRDefault="003F6665" w:rsidP="003F6665">
      <w:pPr>
        <w:pStyle w:val="a3"/>
        <w:tabs>
          <w:tab w:val="clear" w:pos="6804"/>
        </w:tabs>
        <w:spacing w:before="0"/>
        <w:ind w:firstLine="709"/>
        <w:jc w:val="both"/>
        <w:rPr>
          <w:bCs/>
          <w:kern w:val="2"/>
          <w:sz w:val="27"/>
          <w:szCs w:val="27"/>
        </w:rPr>
      </w:pPr>
      <w:r w:rsidRPr="0071274C">
        <w:rPr>
          <w:kern w:val="2"/>
          <w:sz w:val="27"/>
          <w:szCs w:val="27"/>
        </w:rPr>
        <w:t xml:space="preserve">- </w:t>
      </w:r>
      <w:r w:rsidRPr="0071274C">
        <w:rPr>
          <w:bCs/>
          <w:kern w:val="2"/>
          <w:sz w:val="27"/>
          <w:szCs w:val="27"/>
        </w:rPr>
        <w:t xml:space="preserve">МКР в д. Кудринский Участок Зоркальцевского сельского поселения Томского района Томской области (73 </w:t>
      </w:r>
      <w:proofErr w:type="gramStart"/>
      <w:r w:rsidRPr="0071274C">
        <w:rPr>
          <w:bCs/>
          <w:kern w:val="2"/>
          <w:sz w:val="27"/>
          <w:szCs w:val="27"/>
        </w:rPr>
        <w:t>земельных</w:t>
      </w:r>
      <w:proofErr w:type="gramEnd"/>
      <w:r w:rsidRPr="0071274C">
        <w:rPr>
          <w:bCs/>
          <w:kern w:val="2"/>
          <w:sz w:val="27"/>
          <w:szCs w:val="27"/>
        </w:rPr>
        <w:t xml:space="preserve"> участка), утвержденный постановлением Главы Томского района (Главы Администрации) от 16.03.2009 № 346-з;</w:t>
      </w:r>
    </w:p>
    <w:p w:rsidR="003F6665" w:rsidRPr="0071274C" w:rsidRDefault="00197463" w:rsidP="003F6665">
      <w:pPr>
        <w:pStyle w:val="a3"/>
        <w:tabs>
          <w:tab w:val="clear" w:pos="6804"/>
        </w:tabs>
        <w:spacing w:before="0"/>
        <w:ind w:firstLine="709"/>
        <w:jc w:val="both"/>
        <w:rPr>
          <w:kern w:val="2"/>
          <w:sz w:val="27"/>
          <w:szCs w:val="27"/>
        </w:rPr>
      </w:pPr>
      <w:r w:rsidRPr="0071274C">
        <w:rPr>
          <w:kern w:val="2"/>
          <w:sz w:val="27"/>
          <w:szCs w:val="27"/>
        </w:rPr>
        <w:t>- МКР в п. Рассвет Копыловского сельского поселения Томского района Томской области (61 земельный участок), утвержденный постановлением Администрации Копыловского сельского поселения Томского района Томской области от 01.10.2015 № 249;</w:t>
      </w:r>
    </w:p>
    <w:p w:rsidR="003F6665" w:rsidRPr="0071274C" w:rsidRDefault="003F6665" w:rsidP="003F6665">
      <w:pPr>
        <w:pStyle w:val="a3"/>
        <w:tabs>
          <w:tab w:val="clear" w:pos="6804"/>
        </w:tabs>
        <w:spacing w:before="0"/>
        <w:ind w:firstLine="709"/>
        <w:jc w:val="both"/>
        <w:rPr>
          <w:kern w:val="2"/>
          <w:sz w:val="27"/>
          <w:szCs w:val="27"/>
        </w:rPr>
      </w:pPr>
      <w:proofErr w:type="gramStart"/>
      <w:r w:rsidRPr="0071274C">
        <w:rPr>
          <w:kern w:val="2"/>
          <w:sz w:val="27"/>
          <w:szCs w:val="27"/>
        </w:rPr>
        <w:t>- МКР в с. Корнилово Корниловского сельского поселения Томского района Томской области (42 земельных участка), утвержденный постановлением Администрации Корниловского сельского поселения Томского района Томской области от 19.06.2015 № 281;</w:t>
      </w:r>
      <w:proofErr w:type="gramEnd"/>
    </w:p>
    <w:p w:rsidR="003F6665" w:rsidRPr="0071274C" w:rsidRDefault="00197463" w:rsidP="003F6665">
      <w:pPr>
        <w:pStyle w:val="a3"/>
        <w:tabs>
          <w:tab w:val="clear" w:pos="6804"/>
        </w:tabs>
        <w:spacing w:before="0"/>
        <w:ind w:firstLine="709"/>
        <w:jc w:val="both"/>
        <w:rPr>
          <w:kern w:val="2"/>
          <w:sz w:val="27"/>
          <w:szCs w:val="27"/>
        </w:rPr>
      </w:pPr>
      <w:proofErr w:type="gramStart"/>
      <w:r w:rsidRPr="0071274C">
        <w:rPr>
          <w:kern w:val="2"/>
          <w:sz w:val="27"/>
          <w:szCs w:val="27"/>
        </w:rPr>
        <w:t>- МКР в с. Рыбалово Рыбаловского сельского поселения Томского района Томской области (153 земельных участка), утвержденный постановлением Администрации Рыбаловского сельского поселения Томского района Томской области от 25.08.2015 № 116;</w:t>
      </w:r>
      <w:proofErr w:type="gramEnd"/>
    </w:p>
    <w:p w:rsidR="00197463" w:rsidRPr="0071274C" w:rsidRDefault="006D5A72" w:rsidP="003F6665">
      <w:pPr>
        <w:pStyle w:val="a3"/>
        <w:tabs>
          <w:tab w:val="clear" w:pos="6804"/>
        </w:tabs>
        <w:spacing w:before="0"/>
        <w:ind w:firstLine="709"/>
        <w:jc w:val="both"/>
        <w:rPr>
          <w:sz w:val="27"/>
          <w:szCs w:val="27"/>
        </w:rPr>
      </w:pPr>
      <w:proofErr w:type="gramStart"/>
      <w:r w:rsidRPr="0071274C">
        <w:rPr>
          <w:kern w:val="2"/>
          <w:sz w:val="27"/>
          <w:szCs w:val="27"/>
        </w:rPr>
        <w:t>- МКР в п. Трубачево Мирненского сельского поселения Томского района Томской области (45 земельных участков), утвержденный постановлением Администрации Мирненского сельского поселения Томского района Томской об</w:t>
      </w:r>
      <w:r w:rsidR="003F6665" w:rsidRPr="0071274C">
        <w:rPr>
          <w:kern w:val="2"/>
          <w:sz w:val="27"/>
          <w:szCs w:val="27"/>
        </w:rPr>
        <w:t xml:space="preserve">ласти от 20.05.2015 № 130, </w:t>
      </w:r>
      <w:r w:rsidR="00197463" w:rsidRPr="0071274C">
        <w:rPr>
          <w:sz w:val="27"/>
          <w:szCs w:val="27"/>
        </w:rPr>
        <w:t xml:space="preserve">для предоставления гражданам, имеющим согласно законодательству право на внеочередное или первоочередное бесплатное получение земельных участков для индивидуального жилищного строительства, а также гражданам из числа категорий, указанных в </w:t>
      </w:r>
      <w:hyperlink w:anchor="Par113" w:tooltip="1.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:" w:history="1">
        <w:r w:rsidR="00197463" w:rsidRPr="0071274C">
          <w:rPr>
            <w:sz w:val="27"/>
            <w:szCs w:val="27"/>
          </w:rPr>
          <w:t>части 1 статьи 7</w:t>
        </w:r>
      </w:hyperlink>
      <w:r w:rsidR="00197463" w:rsidRPr="0071274C">
        <w:rPr>
          <w:sz w:val="27"/>
          <w:szCs w:val="27"/>
        </w:rPr>
        <w:t xml:space="preserve"> Закона Томской</w:t>
      </w:r>
      <w:proofErr w:type="gramEnd"/>
      <w:r w:rsidR="00197463" w:rsidRPr="0071274C">
        <w:rPr>
          <w:sz w:val="27"/>
          <w:szCs w:val="27"/>
        </w:rPr>
        <w:t xml:space="preserve"> области «О земельных отношениях в Томской области», </w:t>
      </w:r>
      <w:proofErr w:type="gramStart"/>
      <w:r w:rsidR="00197463" w:rsidRPr="0071274C">
        <w:rPr>
          <w:sz w:val="27"/>
          <w:szCs w:val="27"/>
        </w:rPr>
        <w:t>имеющим</w:t>
      </w:r>
      <w:proofErr w:type="gramEnd"/>
      <w:r w:rsidR="00197463" w:rsidRPr="0071274C">
        <w:rPr>
          <w:sz w:val="27"/>
          <w:szCs w:val="27"/>
        </w:rPr>
        <w:t xml:space="preserve"> право на получение земельных участков для индивидуального жилищного строительства в собственность бесплатно.</w:t>
      </w:r>
      <w:r w:rsidR="003F6665" w:rsidRPr="0071274C">
        <w:rPr>
          <w:sz w:val="27"/>
          <w:szCs w:val="27"/>
        </w:rPr>
        <w:t>»</w:t>
      </w:r>
      <w:r w:rsidR="0071274C" w:rsidRPr="0071274C">
        <w:rPr>
          <w:sz w:val="27"/>
          <w:szCs w:val="27"/>
        </w:rPr>
        <w:t>;</w:t>
      </w:r>
    </w:p>
    <w:p w:rsidR="0071274C" w:rsidRPr="0071274C" w:rsidRDefault="0071274C" w:rsidP="003F6665">
      <w:pPr>
        <w:pStyle w:val="a3"/>
        <w:tabs>
          <w:tab w:val="clear" w:pos="6804"/>
        </w:tabs>
        <w:spacing w:before="0"/>
        <w:ind w:firstLine="709"/>
        <w:jc w:val="both"/>
        <w:rPr>
          <w:kern w:val="2"/>
          <w:sz w:val="27"/>
          <w:szCs w:val="27"/>
        </w:rPr>
      </w:pPr>
      <w:r w:rsidRPr="0071274C">
        <w:rPr>
          <w:sz w:val="27"/>
          <w:szCs w:val="27"/>
        </w:rPr>
        <w:t>3) в пункте 2 слова «с последующим предоставлением», «с последующим предоставлением их» исключить.</w:t>
      </w:r>
    </w:p>
    <w:p w:rsidR="00DB7E50" w:rsidRDefault="000912A1" w:rsidP="00DB7E50">
      <w:pPr>
        <w:pStyle w:val="a3"/>
        <w:tabs>
          <w:tab w:val="clear" w:pos="6804"/>
        </w:tabs>
        <w:spacing w:before="0"/>
        <w:ind w:firstLine="709"/>
        <w:jc w:val="both"/>
        <w:rPr>
          <w:sz w:val="27"/>
          <w:szCs w:val="27"/>
        </w:rPr>
      </w:pPr>
      <w:r w:rsidRPr="0071274C">
        <w:rPr>
          <w:sz w:val="27"/>
          <w:szCs w:val="27"/>
        </w:rPr>
        <w:t xml:space="preserve">2. </w:t>
      </w:r>
      <w:r w:rsidR="00DB7E50" w:rsidRPr="00DB7E50">
        <w:rPr>
          <w:sz w:val="27"/>
          <w:szCs w:val="27"/>
        </w:rPr>
        <w:t xml:space="preserve">Управлению Делами Администрации Томского района </w:t>
      </w:r>
      <w:proofErr w:type="gramStart"/>
      <w:r w:rsidR="00DB7E50">
        <w:rPr>
          <w:sz w:val="27"/>
          <w:szCs w:val="27"/>
        </w:rPr>
        <w:t>разместить</w:t>
      </w:r>
      <w:proofErr w:type="gramEnd"/>
      <w:r w:rsidR="00DB7E50">
        <w:rPr>
          <w:sz w:val="27"/>
          <w:szCs w:val="27"/>
        </w:rPr>
        <w:t xml:space="preserve"> </w:t>
      </w:r>
      <w:r w:rsidR="00DB7E50" w:rsidRPr="00DB7E50">
        <w:rPr>
          <w:sz w:val="27"/>
          <w:szCs w:val="27"/>
        </w:rPr>
        <w:t xml:space="preserve">настоящее </w:t>
      </w:r>
      <w:r w:rsidR="00DB7E50">
        <w:rPr>
          <w:sz w:val="27"/>
          <w:szCs w:val="27"/>
        </w:rPr>
        <w:t>распоряжение</w:t>
      </w:r>
      <w:r w:rsidR="00DB7E50" w:rsidRPr="00DB7E50">
        <w:rPr>
          <w:sz w:val="27"/>
          <w:szCs w:val="27"/>
        </w:rPr>
        <w:t xml:space="preserve"> на официальном сайте Администрации Томского района в информационно-телекоммуникационной сети «Интернет».</w:t>
      </w:r>
    </w:p>
    <w:p w:rsidR="0071274C" w:rsidRDefault="0071274C" w:rsidP="003F6665">
      <w:pPr>
        <w:pStyle w:val="ad"/>
        <w:rPr>
          <w:sz w:val="27"/>
          <w:szCs w:val="27"/>
        </w:rPr>
      </w:pPr>
    </w:p>
    <w:p w:rsidR="00DB7E50" w:rsidRDefault="00DB7E50" w:rsidP="003F6665">
      <w:pPr>
        <w:pStyle w:val="ad"/>
        <w:rPr>
          <w:sz w:val="27"/>
          <w:szCs w:val="27"/>
        </w:rPr>
      </w:pPr>
    </w:p>
    <w:p w:rsidR="00DC26A8" w:rsidRDefault="00DC26A8" w:rsidP="003F6665">
      <w:pPr>
        <w:pStyle w:val="ad"/>
        <w:rPr>
          <w:sz w:val="27"/>
          <w:szCs w:val="27"/>
        </w:rPr>
      </w:pPr>
    </w:p>
    <w:p w:rsidR="00DB7E50" w:rsidRPr="004D145C" w:rsidRDefault="00613416" w:rsidP="00DC26A8">
      <w:pPr>
        <w:pStyle w:val="ad"/>
        <w:tabs>
          <w:tab w:val="left" w:pos="8505"/>
        </w:tabs>
        <w:rPr>
          <w:sz w:val="27"/>
          <w:szCs w:val="27"/>
        </w:rPr>
      </w:pPr>
      <w:r w:rsidRPr="0071274C">
        <w:rPr>
          <w:sz w:val="27"/>
          <w:szCs w:val="27"/>
        </w:rPr>
        <w:t>Глава Томского района</w:t>
      </w:r>
      <w:r w:rsidR="00DC26A8">
        <w:rPr>
          <w:sz w:val="27"/>
          <w:szCs w:val="27"/>
        </w:rPr>
        <w:tab/>
      </w:r>
      <w:r w:rsidR="003F6665" w:rsidRPr="0071274C">
        <w:rPr>
          <w:sz w:val="27"/>
          <w:szCs w:val="27"/>
        </w:rPr>
        <w:t xml:space="preserve">В.М. </w:t>
      </w:r>
      <w:proofErr w:type="gramStart"/>
      <w:r w:rsidR="003F6665" w:rsidRPr="0071274C">
        <w:rPr>
          <w:sz w:val="27"/>
          <w:szCs w:val="27"/>
        </w:rPr>
        <w:t>Черноус</w:t>
      </w:r>
      <w:proofErr w:type="gramEnd"/>
    </w:p>
    <w:sectPr w:rsidR="00DB7E50" w:rsidRPr="004D145C" w:rsidSect="004D145C">
      <w:headerReference w:type="default" r:id="rId11"/>
      <w:pgSz w:w="11906" w:h="16838" w:code="9"/>
      <w:pgMar w:top="1134" w:right="567" w:bottom="1134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6D6" w:rsidRDefault="00D576D6">
      <w:r>
        <w:separator/>
      </w:r>
    </w:p>
  </w:endnote>
  <w:endnote w:type="continuationSeparator" w:id="0">
    <w:p w:rsidR="00D576D6" w:rsidRDefault="00D5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6D6" w:rsidRDefault="00D576D6">
      <w:r>
        <w:separator/>
      </w:r>
    </w:p>
  </w:footnote>
  <w:footnote w:type="continuationSeparator" w:id="0">
    <w:p w:rsidR="00D576D6" w:rsidRDefault="00D57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69" w:rsidRDefault="006A4A6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26358">
      <w:rPr>
        <w:noProof/>
      </w:rPr>
      <w:t>2</w:t>
    </w:r>
    <w:r>
      <w:fldChar w:fldCharType="end"/>
    </w:r>
  </w:p>
  <w:p w:rsidR="006A4A69" w:rsidRDefault="006A4A6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B85D8C"/>
    <w:multiLevelType w:val="hybridMultilevel"/>
    <w:tmpl w:val="B89A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215CF"/>
    <w:rsid w:val="00026F75"/>
    <w:rsid w:val="00027508"/>
    <w:rsid w:val="000912A1"/>
    <w:rsid w:val="00094EB1"/>
    <w:rsid w:val="000A3AFF"/>
    <w:rsid w:val="000A7D21"/>
    <w:rsid w:val="000C1FE7"/>
    <w:rsid w:val="000D50DD"/>
    <w:rsid w:val="000E5798"/>
    <w:rsid w:val="000F43E9"/>
    <w:rsid w:val="00103C8F"/>
    <w:rsid w:val="00112DE3"/>
    <w:rsid w:val="00135FE6"/>
    <w:rsid w:val="00144EA8"/>
    <w:rsid w:val="00190BD3"/>
    <w:rsid w:val="001948B3"/>
    <w:rsid w:val="001971CA"/>
    <w:rsid w:val="00197463"/>
    <w:rsid w:val="001C03A5"/>
    <w:rsid w:val="001C263A"/>
    <w:rsid w:val="001C72EC"/>
    <w:rsid w:val="001E7332"/>
    <w:rsid w:val="002740C0"/>
    <w:rsid w:val="002835F9"/>
    <w:rsid w:val="002A19F3"/>
    <w:rsid w:val="002A3820"/>
    <w:rsid w:val="002B70E7"/>
    <w:rsid w:val="002D65E1"/>
    <w:rsid w:val="002E1E07"/>
    <w:rsid w:val="002F5A72"/>
    <w:rsid w:val="00302620"/>
    <w:rsid w:val="00326358"/>
    <w:rsid w:val="003E7214"/>
    <w:rsid w:val="003F6665"/>
    <w:rsid w:val="00430A06"/>
    <w:rsid w:val="0047136E"/>
    <w:rsid w:val="004A4F08"/>
    <w:rsid w:val="004A73D3"/>
    <w:rsid w:val="004D145C"/>
    <w:rsid w:val="004E7859"/>
    <w:rsid w:val="005156C5"/>
    <w:rsid w:val="005A2842"/>
    <w:rsid w:val="005E1A99"/>
    <w:rsid w:val="00613416"/>
    <w:rsid w:val="00657D31"/>
    <w:rsid w:val="006736C4"/>
    <w:rsid w:val="006A0302"/>
    <w:rsid w:val="006A4A69"/>
    <w:rsid w:val="006D04C5"/>
    <w:rsid w:val="006D5A72"/>
    <w:rsid w:val="0071274C"/>
    <w:rsid w:val="0072444F"/>
    <w:rsid w:val="0072759A"/>
    <w:rsid w:val="00741EC8"/>
    <w:rsid w:val="0075660E"/>
    <w:rsid w:val="00783051"/>
    <w:rsid w:val="007B3A58"/>
    <w:rsid w:val="007B46B3"/>
    <w:rsid w:val="007E7519"/>
    <w:rsid w:val="00820F09"/>
    <w:rsid w:val="00821538"/>
    <w:rsid w:val="00865264"/>
    <w:rsid w:val="008B07C8"/>
    <w:rsid w:val="00910357"/>
    <w:rsid w:val="00932AC2"/>
    <w:rsid w:val="00941293"/>
    <w:rsid w:val="0095388C"/>
    <w:rsid w:val="009634B5"/>
    <w:rsid w:val="009667FF"/>
    <w:rsid w:val="009728AC"/>
    <w:rsid w:val="00977995"/>
    <w:rsid w:val="00984870"/>
    <w:rsid w:val="00996C60"/>
    <w:rsid w:val="009C0776"/>
    <w:rsid w:val="009D7452"/>
    <w:rsid w:val="009E48F8"/>
    <w:rsid w:val="00A1507B"/>
    <w:rsid w:val="00A25CE2"/>
    <w:rsid w:val="00A35D0D"/>
    <w:rsid w:val="00A52E50"/>
    <w:rsid w:val="00A7685B"/>
    <w:rsid w:val="00A770BC"/>
    <w:rsid w:val="00A77CD6"/>
    <w:rsid w:val="00AA5C12"/>
    <w:rsid w:val="00AD1E49"/>
    <w:rsid w:val="00B21BC5"/>
    <w:rsid w:val="00B31F92"/>
    <w:rsid w:val="00B3773C"/>
    <w:rsid w:val="00B40773"/>
    <w:rsid w:val="00B42D2F"/>
    <w:rsid w:val="00B600A0"/>
    <w:rsid w:val="00B85B7F"/>
    <w:rsid w:val="00BA7462"/>
    <w:rsid w:val="00BB4BCB"/>
    <w:rsid w:val="00BD3196"/>
    <w:rsid w:val="00BE4AAF"/>
    <w:rsid w:val="00BE5776"/>
    <w:rsid w:val="00C169B1"/>
    <w:rsid w:val="00C4487C"/>
    <w:rsid w:val="00C60961"/>
    <w:rsid w:val="00C9544F"/>
    <w:rsid w:val="00C95F2D"/>
    <w:rsid w:val="00CC1712"/>
    <w:rsid w:val="00CC3A6B"/>
    <w:rsid w:val="00CD1F10"/>
    <w:rsid w:val="00D0071C"/>
    <w:rsid w:val="00D27DBE"/>
    <w:rsid w:val="00D32216"/>
    <w:rsid w:val="00D576D6"/>
    <w:rsid w:val="00D733D6"/>
    <w:rsid w:val="00DB7C4F"/>
    <w:rsid w:val="00DB7E50"/>
    <w:rsid w:val="00DC0632"/>
    <w:rsid w:val="00DC26A8"/>
    <w:rsid w:val="00DC4FDA"/>
    <w:rsid w:val="00DE5FCE"/>
    <w:rsid w:val="00E122D2"/>
    <w:rsid w:val="00E308C4"/>
    <w:rsid w:val="00E86B68"/>
    <w:rsid w:val="00E92E6D"/>
    <w:rsid w:val="00F07CF7"/>
    <w:rsid w:val="00F24BA8"/>
    <w:rsid w:val="00F517D3"/>
    <w:rsid w:val="00F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6526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652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table" w:styleId="a5">
    <w:name w:val="Table Grid"/>
    <w:basedOn w:val="a1"/>
    <w:uiPriority w:val="59"/>
    <w:rsid w:val="00C9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86526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865264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ody Text"/>
    <w:basedOn w:val="a"/>
    <w:link w:val="a7"/>
    <w:rsid w:val="00865264"/>
    <w:rPr>
      <w:b/>
      <w:sz w:val="24"/>
    </w:rPr>
  </w:style>
  <w:style w:type="character" w:customStyle="1" w:styleId="a7">
    <w:name w:val="Основной текст Знак"/>
    <w:link w:val="a6"/>
    <w:rsid w:val="00865264"/>
    <w:rPr>
      <w:b/>
      <w:sz w:val="24"/>
    </w:rPr>
  </w:style>
  <w:style w:type="paragraph" w:styleId="a8">
    <w:name w:val="Title"/>
    <w:basedOn w:val="a"/>
    <w:link w:val="a9"/>
    <w:qFormat/>
    <w:rsid w:val="00865264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865264"/>
    <w:rPr>
      <w:b/>
      <w:sz w:val="28"/>
    </w:rPr>
  </w:style>
  <w:style w:type="paragraph" w:styleId="aa">
    <w:name w:val="Balloon Text"/>
    <w:basedOn w:val="a"/>
    <w:link w:val="ab"/>
    <w:rsid w:val="005A284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A2842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A7685B"/>
    <w:rPr>
      <w:color w:val="0000FF"/>
      <w:u w:val="single"/>
    </w:rPr>
  </w:style>
  <w:style w:type="paragraph" w:styleId="ad">
    <w:name w:val="No Spacing"/>
    <w:uiPriority w:val="99"/>
    <w:qFormat/>
    <w:rsid w:val="00613416"/>
    <w:pPr>
      <w:suppressAutoHyphens/>
    </w:pPr>
    <w:rPr>
      <w:lang w:eastAsia="ar-SA"/>
    </w:rPr>
  </w:style>
  <w:style w:type="paragraph" w:styleId="ae">
    <w:name w:val="header"/>
    <w:basedOn w:val="a"/>
    <w:link w:val="af"/>
    <w:uiPriority w:val="99"/>
    <w:rsid w:val="00613416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13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6526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652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table" w:styleId="a5">
    <w:name w:val="Table Grid"/>
    <w:basedOn w:val="a1"/>
    <w:uiPriority w:val="59"/>
    <w:rsid w:val="00C9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86526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865264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ody Text"/>
    <w:basedOn w:val="a"/>
    <w:link w:val="a7"/>
    <w:rsid w:val="00865264"/>
    <w:rPr>
      <w:b/>
      <w:sz w:val="24"/>
    </w:rPr>
  </w:style>
  <w:style w:type="character" w:customStyle="1" w:styleId="a7">
    <w:name w:val="Основной текст Знак"/>
    <w:link w:val="a6"/>
    <w:rsid w:val="00865264"/>
    <w:rPr>
      <w:b/>
      <w:sz w:val="24"/>
    </w:rPr>
  </w:style>
  <w:style w:type="paragraph" w:styleId="a8">
    <w:name w:val="Title"/>
    <w:basedOn w:val="a"/>
    <w:link w:val="a9"/>
    <w:qFormat/>
    <w:rsid w:val="00865264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865264"/>
    <w:rPr>
      <w:b/>
      <w:sz w:val="28"/>
    </w:rPr>
  </w:style>
  <w:style w:type="paragraph" w:styleId="aa">
    <w:name w:val="Balloon Text"/>
    <w:basedOn w:val="a"/>
    <w:link w:val="ab"/>
    <w:rsid w:val="005A284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A2842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A7685B"/>
    <w:rPr>
      <w:color w:val="0000FF"/>
      <w:u w:val="single"/>
    </w:rPr>
  </w:style>
  <w:style w:type="paragraph" w:styleId="ad">
    <w:name w:val="No Spacing"/>
    <w:uiPriority w:val="99"/>
    <w:qFormat/>
    <w:rsid w:val="00613416"/>
    <w:pPr>
      <w:suppressAutoHyphens/>
    </w:pPr>
    <w:rPr>
      <w:lang w:eastAsia="ar-SA"/>
    </w:rPr>
  </w:style>
  <w:style w:type="paragraph" w:styleId="ae">
    <w:name w:val="header"/>
    <w:basedOn w:val="a"/>
    <w:link w:val="af"/>
    <w:uiPriority w:val="99"/>
    <w:rsid w:val="00613416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1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DEC2-4D86-4D03-993E-4D7FAC8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5181</CharactersWithSpaces>
  <SharedDoc>false</SharedDoc>
  <HLinks>
    <vt:vector size="18" baseType="variant"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6488115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2</cp:revision>
  <cp:lastPrinted>2024-08-06T07:38:00Z</cp:lastPrinted>
  <dcterms:created xsi:type="dcterms:W3CDTF">2024-08-12T09:35:00Z</dcterms:created>
  <dcterms:modified xsi:type="dcterms:W3CDTF">2024-08-12T09:35:00Z</dcterms:modified>
</cp:coreProperties>
</file>