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9401C7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8578A0">
        <w:rPr>
          <w:b/>
          <w:sz w:val="28"/>
          <w:szCs w:val="28"/>
        </w:rPr>
        <w:t xml:space="preserve">   21.02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9401C7">
        <w:rPr>
          <w:b/>
          <w:sz w:val="28"/>
          <w:szCs w:val="28"/>
        </w:rPr>
        <w:t>2</w:t>
      </w:r>
      <w:r w:rsidR="009401C7">
        <w:rPr>
          <w:b/>
          <w:sz w:val="28"/>
          <w:szCs w:val="28"/>
          <w:lang w:val="en-US"/>
        </w:rPr>
        <w:t>4</w:t>
      </w:r>
      <w:bookmarkStart w:id="0" w:name="_GoBack"/>
      <w:bookmarkEnd w:id="0"/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727856">
        <w:rPr>
          <w:b/>
          <w:sz w:val="28"/>
          <w:szCs w:val="28"/>
        </w:rPr>
        <w:t>11.0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11.10</w:t>
      </w:r>
    </w:p>
    <w:p w:rsidR="006007BB" w:rsidRDefault="003F2DC8" w:rsidP="006007BB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6007BB" w:rsidRPr="00D70FC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007B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внесении изменений в Устав муниципального образования «Томский район»</w:t>
      </w:r>
    </w:p>
    <w:p w:rsidR="006007BB" w:rsidRDefault="006007BB" w:rsidP="006007BB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962E64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Pr="00962E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- заместитель Главы Томского района – начальник Управления Делами</w:t>
      </w:r>
    </w:p>
    <w:p w:rsidR="00B872CB" w:rsidRDefault="006007BB" w:rsidP="006007BB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11.10 – 11.3</w:t>
      </w:r>
      <w:r w:rsidR="00B872CB">
        <w:rPr>
          <w:b/>
          <w:i/>
          <w:color w:val="000000"/>
          <w:sz w:val="28"/>
          <w:szCs w:val="28"/>
          <w:u w:val="single"/>
        </w:rPr>
        <w:t>0</w:t>
      </w:r>
    </w:p>
    <w:p w:rsidR="006007BB" w:rsidRPr="008578A0" w:rsidRDefault="006007BB" w:rsidP="008578A0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8578A0">
        <w:rPr>
          <w:b/>
          <w:i/>
          <w:sz w:val="28"/>
          <w:szCs w:val="28"/>
        </w:rPr>
        <w:t>О внесении изменения</w:t>
      </w:r>
      <w:r w:rsidR="008578A0" w:rsidRPr="005C3146">
        <w:rPr>
          <w:b/>
          <w:i/>
          <w:sz w:val="28"/>
          <w:szCs w:val="28"/>
        </w:rPr>
        <w:t xml:space="preserve"> в Генеральный план</w:t>
      </w:r>
      <w:r w:rsidR="008578A0">
        <w:rPr>
          <w:b/>
          <w:i/>
          <w:sz w:val="28"/>
          <w:szCs w:val="28"/>
        </w:rPr>
        <w:t xml:space="preserve"> Правила  землепользования и застройки муниципального образования «Спасское сельское поселение», утвержденные решением Совета Спасского сельского поселения от 30.12.2013 № 76</w:t>
      </w:r>
    </w:p>
    <w:p w:rsidR="006007BB" w:rsidRPr="00BF1F83" w:rsidRDefault="006007BB" w:rsidP="006007BB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Устин Алексей Викторович – </w:t>
      </w:r>
      <w:r w:rsidRPr="001D5E31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председателя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6007BB" w:rsidRDefault="006007BB" w:rsidP="006007BB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CE28E5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78A0">
        <w:rPr>
          <w:rFonts w:ascii="Times New Roman" w:hAnsi="Times New Roman" w:cs="Times New Roman"/>
          <w:b/>
          <w:bCs/>
          <w:i/>
          <w:sz w:val="28"/>
          <w:szCs w:val="28"/>
        </w:rPr>
        <w:t>Беляев Александр Юрьевич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78A0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78A0">
        <w:rPr>
          <w:rFonts w:ascii="Times New Roman" w:hAnsi="Times New Roman" w:cs="Times New Roman"/>
          <w:bCs/>
          <w:i/>
          <w:sz w:val="28"/>
          <w:szCs w:val="28"/>
        </w:rPr>
        <w:t>депутат Думы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6F1F88" w:rsidRDefault="006F1F88" w:rsidP="006F1F88">
      <w:pPr>
        <w:pStyle w:val="aa"/>
        <w:jc w:val="both"/>
        <w:rPr>
          <w:i/>
          <w:sz w:val="28"/>
          <w:szCs w:val="28"/>
        </w:rPr>
      </w:pPr>
      <w:r w:rsidRPr="00C57235">
        <w:rPr>
          <w:sz w:val="28"/>
          <w:szCs w:val="28"/>
        </w:rPr>
        <w:t xml:space="preserve"> </w:t>
      </w:r>
    </w:p>
    <w:p w:rsidR="006F1F88" w:rsidRDefault="006F1F88" w:rsidP="006F1F88">
      <w:pPr>
        <w:ind w:firstLine="708"/>
        <w:jc w:val="both"/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063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8A0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1C7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8E5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C7F3-947F-4F88-A9F7-FD19E625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69</cp:revision>
  <cp:lastPrinted>2022-02-21T04:10:00Z</cp:lastPrinted>
  <dcterms:created xsi:type="dcterms:W3CDTF">2016-11-15T01:33:00Z</dcterms:created>
  <dcterms:modified xsi:type="dcterms:W3CDTF">2024-02-19T03:49:00Z</dcterms:modified>
</cp:coreProperties>
</file>