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7" w:rsidRDefault="00EF4797" w:rsidP="00EF479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20.01.2017г</w:t>
      </w:r>
    </w:p>
    <w:p w:rsidR="00EF4797" w:rsidRDefault="00EF4797" w:rsidP="00EF47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EF4797" w:rsidRDefault="00EF4797" w:rsidP="00EF4797">
      <w:pPr>
        <w:pStyle w:val="a5"/>
        <w:ind w:firstLine="720"/>
        <w:jc w:val="both"/>
        <w:rPr>
          <w:color w:val="000000"/>
        </w:rPr>
      </w:pPr>
      <w:r>
        <w:rPr>
          <w:b/>
          <w:szCs w:val="24"/>
        </w:rPr>
        <w:t>«</w:t>
      </w:r>
      <w:r>
        <w:rPr>
          <w:b/>
        </w:rPr>
        <w:t>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</w:t>
      </w:r>
      <w:r>
        <w:rPr>
          <w:b/>
        </w:rPr>
        <w:t>пального образования «Новорождественское</w:t>
      </w:r>
      <w:r>
        <w:rPr>
          <w:b/>
        </w:rPr>
        <w:t xml:space="preserve"> сельское поселение</w:t>
      </w:r>
      <w:r>
        <w:rPr>
          <w:b/>
          <w:szCs w:val="24"/>
        </w:rPr>
        <w:t>».</w:t>
      </w:r>
      <w:r>
        <w:rPr>
          <w:color w:val="000000"/>
        </w:rPr>
        <w:t xml:space="preserve">  </w:t>
      </w:r>
    </w:p>
    <w:p w:rsidR="00EF4797" w:rsidRDefault="00EF4797" w:rsidP="00EF4797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Проверка проведена на основании  статьи 157 Бюджетного кодекса Российской Федерации;  пункта 5 части 2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пункта 5 части 1 статьи 5  «Положения «О Счетной палате муниципального образования «Томский район», принятого решением Думы Томского района от 27.12.2012г № 203; пункта 1.5 плана работы Счетной палаты муниципального образования «Томский район» на 2016 год, утвержденного распоряжением Счетной палаты  от 28.12.2015г. № 20.</w:t>
      </w:r>
    </w:p>
    <w:p w:rsidR="00EF4797" w:rsidRDefault="00EF4797" w:rsidP="00EF4797">
      <w:pPr>
        <w:pStyle w:val="a7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Объект контрольного мероприятия: </w:t>
      </w:r>
      <w:r>
        <w:rPr>
          <w:sz w:val="24"/>
          <w:szCs w:val="24"/>
        </w:rPr>
        <w:t>администрация Новорождественского</w:t>
      </w:r>
      <w:r>
        <w:rPr>
          <w:sz w:val="24"/>
          <w:szCs w:val="24"/>
        </w:rPr>
        <w:t xml:space="preserve"> сельского поселения.</w:t>
      </w:r>
    </w:p>
    <w:p w:rsidR="00EF4797" w:rsidRDefault="00EF4797" w:rsidP="00EF4797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01.01.2015г. – 31.12.2015 г. </w:t>
      </w:r>
    </w:p>
    <w:p w:rsidR="00EF4797" w:rsidRDefault="00EF4797" w:rsidP="00EF4797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Сроки проведения контрольного мероприятия:</w:t>
      </w:r>
      <w:r>
        <w:rPr>
          <w:sz w:val="24"/>
          <w:szCs w:val="24"/>
        </w:rPr>
        <w:t xml:space="preserve"> с 24.11.2016г. по 21.12.2016 г. </w:t>
      </w:r>
    </w:p>
    <w:p w:rsidR="00EF4797" w:rsidRDefault="00EF4797" w:rsidP="00EF4797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Проверка проведена инспектором</w:t>
      </w:r>
      <w:r>
        <w:rPr>
          <w:sz w:val="24"/>
          <w:szCs w:val="24"/>
        </w:rPr>
        <w:t xml:space="preserve"> Счетной палаты муниципального образовани</w:t>
      </w:r>
      <w:r>
        <w:rPr>
          <w:sz w:val="24"/>
          <w:szCs w:val="24"/>
        </w:rPr>
        <w:t xml:space="preserve">я «Томский район» </w:t>
      </w:r>
      <w:proofErr w:type="spellStart"/>
      <w:r>
        <w:rPr>
          <w:sz w:val="24"/>
          <w:szCs w:val="24"/>
        </w:rPr>
        <w:t>Щелковой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 xml:space="preserve"> в помещении Счетной палаты по адресу:  г. Томск,              ул. Карла Маркса, 56.</w:t>
      </w:r>
    </w:p>
    <w:p w:rsidR="00EF4797" w:rsidRDefault="00EF4797" w:rsidP="00EF4797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контрольного мероприятия: </w:t>
      </w:r>
      <w:r>
        <w:rPr>
          <w:sz w:val="24"/>
          <w:szCs w:val="24"/>
        </w:rPr>
        <w:t xml:space="preserve"> проверка законности, обоснованности и эффективности использования муниципального имущества.</w:t>
      </w:r>
    </w:p>
    <w:p w:rsidR="00EF4797" w:rsidRDefault="00EF4797" w:rsidP="00EF4797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 контрольного мероприятия: </w:t>
      </w:r>
      <w:r>
        <w:rPr>
          <w:sz w:val="24"/>
          <w:szCs w:val="24"/>
        </w:rPr>
        <w:t>деятель</w:t>
      </w:r>
      <w:r>
        <w:rPr>
          <w:sz w:val="24"/>
          <w:szCs w:val="24"/>
        </w:rPr>
        <w:t>ность  Администрации Новорождественского</w:t>
      </w:r>
      <w:r>
        <w:rPr>
          <w:sz w:val="24"/>
          <w:szCs w:val="24"/>
        </w:rPr>
        <w:t xml:space="preserve"> сельского поселения  по  учету, сохранности и использованию муниципального имущества.</w:t>
      </w:r>
    </w:p>
    <w:p w:rsidR="00EF4797" w:rsidRDefault="00EF4797" w:rsidP="00EF4797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Краткая информация о проверяемом объекте: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Территория Новорождественского сельского поселения входит в состав Томского муниципального района. Новорождественское сельское поселение - муниципальное образование, статус которого установлен областным законом от 12.11.2004 № 241-ОЗ, создано для решения вопросов, отнесенных федеральным законом от 06.10.2003               № 131 –ФЗ «Об общих принципах организации местного самоуправления в Российской Федерации» к вопросам местного значения.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Основным документом, регламентирующим организацию деятельности органов местного самоуправления Новорождественского сельского поселения   по решению вопросов местного значения, является Устав, принятый решением Совета Новорождественского сельского поселения  от 26.02.2015 № 68 .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Представительный орган местного самоуправления  сельского поселения – Совет Новорождественского сельского поселения устанавливает: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порядок управления и распоряжения объектами муниципальной собственности;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порядок приватизации объектов муниципальной собственности на территории  поселения;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 xml:space="preserve">ставки арендной платы; 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предоставление льгот по использованию объектов муниципальной собственности.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Исполнительный орган местного самоуправления сельского поселения - Администрация  Новорождественского сельского поселения.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Экономическую основу деятельности органов местного самоуправления составляют находящееся в муниципальной собственности Новорождественского сельского поселения имущество, средства бюджета,  имущественные права.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lastRenderedPageBreak/>
        <w:t>Права собственника в отношении муниципального имущества от имени поселения осуществляют, в пределах установленных полномочий, Глава Новорождественского сельского поселения (Глава Администрации), Совет Новорождественского сельского поселения, Администрация Новорождественского сельского поселения, а также иные лица, в случаях, предусмотренных действующим законодательством.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b/>
          <w:bCs/>
          <w:sz w:val="24"/>
          <w:szCs w:val="24"/>
        </w:rPr>
        <w:t>Местонахождение Администрации:</w:t>
      </w:r>
      <w:r w:rsidRPr="00EF4797">
        <w:rPr>
          <w:sz w:val="24"/>
          <w:szCs w:val="24"/>
        </w:rPr>
        <w:t xml:space="preserve"> Томская область,  Томский район,                           с. Новорождественское,  ул. Советская 62.</w:t>
      </w:r>
    </w:p>
    <w:p w:rsidR="00EF4797" w:rsidRPr="00EF4797" w:rsidRDefault="00EF4797" w:rsidP="00EF4797">
      <w:pPr>
        <w:pStyle w:val="a7"/>
        <w:rPr>
          <w:sz w:val="24"/>
          <w:szCs w:val="24"/>
        </w:rPr>
      </w:pPr>
      <w:r w:rsidRPr="00EF4797">
        <w:rPr>
          <w:b/>
          <w:bCs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деятельность:  </w:t>
      </w:r>
      <w:r w:rsidRPr="00EF4797">
        <w:rPr>
          <w:sz w:val="24"/>
          <w:szCs w:val="24"/>
        </w:rPr>
        <w:t xml:space="preserve">с правом первой подписи  Глава поселения (Глава Администрации) </w:t>
      </w:r>
      <w:proofErr w:type="spellStart"/>
      <w:r w:rsidRPr="00EF4797">
        <w:rPr>
          <w:sz w:val="24"/>
          <w:szCs w:val="24"/>
        </w:rPr>
        <w:t>Пшеленский</w:t>
      </w:r>
      <w:proofErr w:type="spellEnd"/>
      <w:r w:rsidRPr="00EF4797">
        <w:rPr>
          <w:sz w:val="24"/>
          <w:szCs w:val="24"/>
        </w:rPr>
        <w:t xml:space="preserve"> Егор Юрьевич (Распоряжение от 04.03.2015 № 5-к), с правом второй подписи ведущий бухгалтер </w:t>
      </w:r>
      <w:proofErr w:type="spellStart"/>
      <w:r w:rsidRPr="00EF4797">
        <w:rPr>
          <w:sz w:val="24"/>
          <w:szCs w:val="24"/>
        </w:rPr>
        <w:t>Бжицкая</w:t>
      </w:r>
      <w:proofErr w:type="spellEnd"/>
      <w:r w:rsidRPr="00EF4797">
        <w:rPr>
          <w:sz w:val="24"/>
          <w:szCs w:val="24"/>
        </w:rPr>
        <w:t xml:space="preserve"> Татьяна Васильевна (Распоряжение от 01.01.2006 № 2-к).</w:t>
      </w:r>
    </w:p>
    <w:p w:rsidR="00EF4797" w:rsidRDefault="00EF4797" w:rsidP="00EF479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EF4797" w:rsidRPr="005C35F7" w:rsidRDefault="00EF4797" w:rsidP="00EF4797">
      <w:pPr>
        <w:autoSpaceDE w:val="0"/>
        <w:autoSpaceDN w:val="0"/>
        <w:adjustRightInd w:val="0"/>
        <w:spacing w:line="240" w:lineRule="auto"/>
        <w:ind w:right="-6" w:firstLine="705"/>
        <w:rPr>
          <w:sz w:val="24"/>
          <w:szCs w:val="24"/>
        </w:rPr>
      </w:pPr>
      <w:r w:rsidRPr="005C35F7">
        <w:rPr>
          <w:sz w:val="24"/>
          <w:szCs w:val="24"/>
        </w:rPr>
        <w:t>1. В поселении отсутствуют отдельные нормативные акты, регулирующие управление, распоряжение и использование муниципального имущества.</w:t>
      </w:r>
    </w:p>
    <w:p w:rsidR="00EF4797" w:rsidRPr="005C35F7" w:rsidRDefault="00EF4797" w:rsidP="00EF47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C35F7">
        <w:rPr>
          <w:sz w:val="24"/>
          <w:szCs w:val="24"/>
        </w:rPr>
        <w:t xml:space="preserve">2. Нормативных правовых актов о выделении  объектов в имущество казны, а также о  закреплении муниципального имущества на праве оперативного управления за Администрацией Новорождественского сельского поселения, как за казенным учреждением, не издавалось. </w:t>
      </w:r>
    </w:p>
    <w:p w:rsidR="00EF4797" w:rsidRPr="005C35F7" w:rsidRDefault="00EF4797" w:rsidP="00EF4797">
      <w:pPr>
        <w:spacing w:line="240" w:lineRule="auto"/>
        <w:ind w:firstLine="720"/>
        <w:rPr>
          <w:sz w:val="24"/>
          <w:szCs w:val="24"/>
        </w:rPr>
      </w:pPr>
      <w:r w:rsidRPr="005C35F7">
        <w:rPr>
          <w:sz w:val="24"/>
          <w:szCs w:val="24"/>
        </w:rPr>
        <w:t xml:space="preserve">3. В нарушение </w:t>
      </w:r>
      <w:proofErr w:type="gramStart"/>
      <w:r w:rsidRPr="005C35F7">
        <w:rPr>
          <w:sz w:val="24"/>
          <w:szCs w:val="24"/>
        </w:rPr>
        <w:t>требований Приказа  Министерства экономического развития Российской Федерации</w:t>
      </w:r>
      <w:proofErr w:type="gramEnd"/>
      <w:r w:rsidRPr="005C35F7">
        <w:rPr>
          <w:sz w:val="24"/>
          <w:szCs w:val="24"/>
        </w:rPr>
        <w:t xml:space="preserve"> от 30.08.2011 года № 424 в реестре муниципального имущества:  не заполнены графы 4,7,8,11,12 раздела 1 – «Сведения о муниципальном недвижимом имуществе», в разделе 2 -  «Сведения о муниципальном движимом имуществе» не заполнены графы 4,7,8 и в разделе 3 – «Сведения о муниципальных учреждениях» – графы 7,8;</w:t>
      </w:r>
    </w:p>
    <w:p w:rsidR="00EF4797" w:rsidRPr="005C35F7" w:rsidRDefault="00EF4797" w:rsidP="00EF47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C35F7">
        <w:rPr>
          <w:sz w:val="24"/>
          <w:szCs w:val="24"/>
        </w:rPr>
        <w:t xml:space="preserve">4. Учет имущества казны  сельского поселения не ведется, чем нарушены требования Инструкции № 157н, предусматривающей обособленный учет имущества, составляющего муниципальную казну на счете 10800 «Нефинансовые активы имущества казны» (имущество, используемое для исполнения вопросов местного значения в рамках 131-ФЗ, числится на счете бюджетного учета 0101000 «Основные средства»). </w:t>
      </w:r>
    </w:p>
    <w:p w:rsidR="00EF4797" w:rsidRPr="005C35F7" w:rsidRDefault="00EF4797" w:rsidP="00EF47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C35F7">
        <w:rPr>
          <w:sz w:val="24"/>
          <w:szCs w:val="24"/>
        </w:rPr>
        <w:t>5. В нарушение пункта 36 Инструкции № 157н в администрации Новорождественского сельского поселения списание приватизированного жилья производилось на основании договора передачи без регистрации перехода права собственности на квартиру (жилой дом).</w:t>
      </w:r>
    </w:p>
    <w:p w:rsidR="00EF4797" w:rsidRPr="005C35F7" w:rsidRDefault="00EF4797" w:rsidP="00EF4797">
      <w:pPr>
        <w:spacing w:line="240" w:lineRule="auto"/>
        <w:ind w:firstLine="708"/>
        <w:rPr>
          <w:bCs/>
          <w:sz w:val="24"/>
          <w:szCs w:val="24"/>
        </w:rPr>
      </w:pPr>
      <w:r w:rsidRPr="005C35F7">
        <w:rPr>
          <w:sz w:val="24"/>
          <w:szCs w:val="24"/>
        </w:rPr>
        <w:t xml:space="preserve">6. В нарушение пункта 2.9. </w:t>
      </w:r>
      <w:proofErr w:type="gramStart"/>
      <w:r w:rsidRPr="005C35F7">
        <w:rPr>
          <w:sz w:val="24"/>
          <w:szCs w:val="24"/>
        </w:rPr>
        <w:t xml:space="preserve">Приказа Министерства финансов РФ от 13 июня 1995г. № 49 (в ред. </w:t>
      </w:r>
      <w:hyperlink r:id="rId5" w:history="1">
        <w:r w:rsidRPr="005C35F7">
          <w:rPr>
            <w:sz w:val="24"/>
            <w:szCs w:val="24"/>
          </w:rPr>
          <w:t>Приказа</w:t>
        </w:r>
      </w:hyperlink>
      <w:r w:rsidRPr="005C35F7">
        <w:rPr>
          <w:sz w:val="24"/>
          <w:szCs w:val="24"/>
        </w:rPr>
        <w:t xml:space="preserve"> Минфина РФ от 08.11.2010 N 142н) «Об утверждении методических рекомендаций по инвентаризации имущества и финансовых обязательств» в инвентаризационных описях (сличительных ведомостях) не указаны номера описей, не указано место проведения инвентаризации, отсутствует заключение комиссии по инвентаризации, в расписках материально ответственных лиц по окончании инвентаризации не указана нумерация, содержащаяся в</w:t>
      </w:r>
      <w:proofErr w:type="gramEnd"/>
      <w:r w:rsidRPr="005C35F7">
        <w:rPr>
          <w:sz w:val="24"/>
          <w:szCs w:val="24"/>
        </w:rPr>
        <w:t xml:space="preserve"> </w:t>
      </w:r>
      <w:proofErr w:type="gramStart"/>
      <w:r w:rsidRPr="005C35F7">
        <w:rPr>
          <w:sz w:val="24"/>
          <w:szCs w:val="24"/>
        </w:rPr>
        <w:t>инвентаризационных описях, на</w:t>
      </w:r>
      <w:r w:rsidRPr="005C35F7">
        <w:rPr>
          <w:b/>
          <w:bCs/>
          <w:sz w:val="24"/>
          <w:szCs w:val="24"/>
        </w:rPr>
        <w:t xml:space="preserve"> </w:t>
      </w:r>
      <w:r w:rsidRPr="005C35F7">
        <w:rPr>
          <w:bCs/>
          <w:sz w:val="24"/>
          <w:szCs w:val="24"/>
        </w:rPr>
        <w:t>каждой странице описи не указаны прописью число порядковых номеров материальных ценностей и общий итог количества в натуральных показателях, записанных на каждой странице, на последней странице описи не сделана отметка о проверке цен и подсчета итогов за подписями лиц, производивших эту проверку.</w:t>
      </w:r>
      <w:proofErr w:type="gramEnd"/>
    </w:p>
    <w:p w:rsidR="00EF4797" w:rsidRPr="005C35F7" w:rsidRDefault="00EF4797" w:rsidP="00EF47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C35F7">
        <w:rPr>
          <w:sz w:val="24"/>
          <w:szCs w:val="24"/>
        </w:rPr>
        <w:t xml:space="preserve">7. Нормативные правовые акты о закреплении муниципального имущества на праве оперативного управления за муниципальными учреждениями администрацией Новорождественского сельского поселения не издавались. Договоры о передаче </w:t>
      </w:r>
      <w:r w:rsidRPr="005C35F7">
        <w:rPr>
          <w:sz w:val="24"/>
          <w:szCs w:val="24"/>
        </w:rPr>
        <w:lastRenderedPageBreak/>
        <w:t>имущества в оперативное управление и хозяйственное ведение на проверку не представлены.</w:t>
      </w:r>
    </w:p>
    <w:p w:rsidR="00EF4797" w:rsidRPr="005C35F7" w:rsidRDefault="00EF4797" w:rsidP="00EF47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C35F7">
        <w:rPr>
          <w:sz w:val="24"/>
          <w:szCs w:val="24"/>
        </w:rPr>
        <w:t>8. В поселении до настоящего времени не принят нормативный акт,</w:t>
      </w:r>
      <w:r w:rsidRPr="005C35F7">
        <w:rPr>
          <w:iCs/>
          <w:sz w:val="24"/>
          <w:szCs w:val="24"/>
        </w:rPr>
        <w:t xml:space="preserve"> </w:t>
      </w:r>
      <w:r w:rsidRPr="005C35F7">
        <w:rPr>
          <w:sz w:val="24"/>
          <w:szCs w:val="24"/>
        </w:rPr>
        <w:t>определяющий порядок осуществления учета и ведения реестра муниципального имущества, не утверждена структура реестрового номера муниципального имущества и правила формирования реестрового номера муниципального имущества.</w:t>
      </w:r>
    </w:p>
    <w:p w:rsidR="00EF4797" w:rsidRPr="005C35F7" w:rsidRDefault="00EF4797" w:rsidP="00EF47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C35F7">
        <w:rPr>
          <w:sz w:val="24"/>
          <w:szCs w:val="24"/>
        </w:rPr>
        <w:t xml:space="preserve">9. В нарушение части 2 статьи 9 решения Совета Новорождественского сельского поселения от 26.06.2013 № 26 «Положения о бюджетном процессе в Новорождественском сельском поселении» в поселении не осуществляется </w:t>
      </w:r>
      <w:proofErr w:type="gramStart"/>
      <w:r w:rsidRPr="005C35F7">
        <w:rPr>
          <w:sz w:val="24"/>
          <w:szCs w:val="24"/>
        </w:rPr>
        <w:t>начисление</w:t>
      </w:r>
      <w:proofErr w:type="gramEnd"/>
      <w:r w:rsidRPr="005C35F7">
        <w:rPr>
          <w:sz w:val="24"/>
          <w:szCs w:val="24"/>
        </w:rPr>
        <w:t xml:space="preserve"> и контроль за поступлением в бюджет поселения неналоговых доходов от уплаты  за наём жилых помещений по договорам социального найма и по договорам найма специализированного жилого помещения для детей-сирот и детей, оставшихся без попечения родителей.</w:t>
      </w:r>
    </w:p>
    <w:p w:rsidR="00EF4797" w:rsidRDefault="00EF4797" w:rsidP="00EF4797">
      <w:pPr>
        <w:pStyle w:val="a7"/>
        <w:rPr>
          <w:b/>
          <w:sz w:val="24"/>
          <w:szCs w:val="24"/>
        </w:rPr>
      </w:pPr>
    </w:p>
    <w:p w:rsidR="00EF4797" w:rsidRDefault="00EF4797" w:rsidP="00EF4797">
      <w:pPr>
        <w:pStyle w:val="a7"/>
        <w:ind w:firstLine="0"/>
        <w:rPr>
          <w:b/>
          <w:sz w:val="24"/>
          <w:szCs w:val="24"/>
        </w:rPr>
      </w:pPr>
    </w:p>
    <w:p w:rsidR="00EF4797" w:rsidRDefault="00EF4797" w:rsidP="00EF4797">
      <w:pPr>
        <w:pStyle w:val="a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EF4797" w:rsidRDefault="00EF4797" w:rsidP="00EF4797">
      <w:pPr>
        <w:pStyle w:val="a7"/>
        <w:rPr>
          <w:sz w:val="24"/>
          <w:szCs w:val="24"/>
        </w:rPr>
      </w:pPr>
      <w:r>
        <w:rPr>
          <w:bCs/>
          <w:sz w:val="24"/>
          <w:szCs w:val="24"/>
        </w:rPr>
        <w:t xml:space="preserve">1. Реестр  муниципальной собственности вести строго в соответствии с </w:t>
      </w:r>
      <w:r>
        <w:rPr>
          <w:sz w:val="24"/>
          <w:szCs w:val="24"/>
        </w:rPr>
        <w:t xml:space="preserve">требованиями </w:t>
      </w:r>
      <w:r w:rsidRPr="001D21BB">
        <w:rPr>
          <w:sz w:val="24"/>
          <w:szCs w:val="24"/>
        </w:rPr>
        <w:t xml:space="preserve"> приказа Министерства экономического развития Российской Федерации от 30.08.2011 года № 424</w:t>
      </w:r>
      <w:r>
        <w:rPr>
          <w:sz w:val="24"/>
          <w:szCs w:val="24"/>
        </w:rPr>
        <w:t>.</w:t>
      </w:r>
    </w:p>
    <w:p w:rsidR="00EF4797" w:rsidRDefault="00EF4797" w:rsidP="00EF479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2. Разработать и утвердить </w:t>
      </w:r>
      <w:r w:rsidRPr="001D21BB">
        <w:rPr>
          <w:sz w:val="24"/>
          <w:szCs w:val="24"/>
        </w:rPr>
        <w:t>нормативные акты, регулирующие управление, распоряжение и использование муниципального имущества</w:t>
      </w:r>
      <w:r>
        <w:rPr>
          <w:sz w:val="24"/>
          <w:szCs w:val="24"/>
        </w:rPr>
        <w:t>, на отсутствие которых  указано в акте проверки.</w:t>
      </w:r>
    </w:p>
    <w:p w:rsidR="00EF4797" w:rsidRDefault="00EF4797" w:rsidP="00EF479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3. Не допускать нарушений требований </w:t>
      </w:r>
      <w:r w:rsidRPr="002D27D0">
        <w:rPr>
          <w:sz w:val="24"/>
          <w:szCs w:val="24"/>
        </w:rPr>
        <w:t xml:space="preserve">Приказа Министерства финансов РФ от </w:t>
      </w:r>
      <w:r>
        <w:rPr>
          <w:sz w:val="24"/>
          <w:szCs w:val="24"/>
        </w:rPr>
        <w:t xml:space="preserve">           </w:t>
      </w:r>
      <w:r w:rsidRPr="002D27D0">
        <w:rPr>
          <w:sz w:val="24"/>
          <w:szCs w:val="24"/>
        </w:rPr>
        <w:t>13 июня 1995г. № 49 «Об утверждении методических рекомендаций по инвентаризации имущества и финансовых обязательств»</w:t>
      </w:r>
      <w:r>
        <w:rPr>
          <w:sz w:val="24"/>
          <w:szCs w:val="24"/>
        </w:rPr>
        <w:t>.</w:t>
      </w:r>
    </w:p>
    <w:p w:rsidR="00EF4797" w:rsidRPr="002D27D0" w:rsidRDefault="00EF4797" w:rsidP="00EF479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Не допускать нарушения положений решения Совета Новорождественского сельского поселения от 26.06.2013 № 26 «Положения о бюджетном процессе в Новорождественском сельском поселении» в части начисления и контроля за поступлениями в бюджет поселения неналоговых доходов </w:t>
      </w:r>
      <w:r w:rsidRPr="005C35F7">
        <w:rPr>
          <w:sz w:val="24"/>
          <w:szCs w:val="24"/>
        </w:rPr>
        <w:t>от уплаты  за наём жилых помещений по договорам социального найма и по договорам найма специализированного жилого помещения для детей-сирот и детей, оставшихся без попечения родителей.</w:t>
      </w:r>
      <w:proofErr w:type="gramEnd"/>
    </w:p>
    <w:p w:rsidR="00EF4797" w:rsidRDefault="00EF4797" w:rsidP="00EF4797">
      <w:pPr>
        <w:pStyle w:val="a7"/>
        <w:rPr>
          <w:sz w:val="24"/>
          <w:szCs w:val="24"/>
        </w:rPr>
      </w:pPr>
      <w:r>
        <w:rPr>
          <w:rFonts w:eastAsiaTheme="minorHAnsi"/>
          <w:vanish/>
          <w:sz w:val="24"/>
          <w:szCs w:val="24"/>
          <w:lang w:eastAsia="en-US"/>
        </w:rPr>
        <w:t>оссийской Федерации Р</w:t>
      </w:r>
      <w:r>
        <w:rPr>
          <w:sz w:val="24"/>
          <w:szCs w:val="24"/>
        </w:rPr>
        <w:t>5. Учесть все замечания, указанные в акте проверки.</w:t>
      </w:r>
    </w:p>
    <w:p w:rsidR="00EF4797" w:rsidRDefault="00EF4797" w:rsidP="00EF4797">
      <w:pPr>
        <w:pStyle w:val="a7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F4797" w:rsidRDefault="00EF4797" w:rsidP="00EF4797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EF4797" w:rsidRDefault="00EF4797" w:rsidP="00EF4797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контрольно</w:t>
      </w:r>
      <w:r>
        <w:rPr>
          <w:sz w:val="24"/>
          <w:szCs w:val="24"/>
        </w:rPr>
        <w:t>го мероприятия Главе Новорождественского</w:t>
      </w:r>
      <w:r>
        <w:rPr>
          <w:sz w:val="24"/>
          <w:szCs w:val="24"/>
        </w:rPr>
        <w:t xml:space="preserve"> сельского поселения (Главе Администрации)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вынесено представление об устранении допущенных нарушений и исправлению</w:t>
      </w:r>
      <w:r>
        <w:rPr>
          <w:sz w:val="24"/>
          <w:szCs w:val="24"/>
        </w:rPr>
        <w:t xml:space="preserve"> недостатков от 10.01.2017г. № 7</w:t>
      </w:r>
      <w:bookmarkStart w:id="0" w:name="_GoBack"/>
      <w:bookmarkEnd w:id="0"/>
      <w:r>
        <w:rPr>
          <w:sz w:val="24"/>
          <w:szCs w:val="24"/>
        </w:rPr>
        <w:t>. Акт проверки для информации направлен Председателю Думы Томского района, Главе Томского района.</w:t>
      </w:r>
    </w:p>
    <w:p w:rsidR="00EF4797" w:rsidRDefault="00EF4797" w:rsidP="00EF4797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EF4797" w:rsidRDefault="00EF4797" w:rsidP="00EF4797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EF4797" w:rsidRDefault="00EF4797" w:rsidP="00EF4797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EF4797" w:rsidRDefault="00EF4797" w:rsidP="00EF479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EF4797" w:rsidRDefault="00EF4797" w:rsidP="00EF479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F4797" w:rsidRDefault="00EF4797" w:rsidP="00EF479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EF4797" w:rsidRDefault="00EF4797" w:rsidP="00EF4797"/>
    <w:p w:rsidR="00EF4797" w:rsidRDefault="00EF4797" w:rsidP="00EF4797"/>
    <w:p w:rsidR="00EF4797" w:rsidRDefault="00EF4797" w:rsidP="00EF4797"/>
    <w:p w:rsidR="003D336C" w:rsidRDefault="003D336C"/>
    <w:sectPr w:rsidR="003D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7"/>
    <w:rsid w:val="003D336C"/>
    <w:rsid w:val="00E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79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EF4797"/>
    <w:rPr>
      <w:sz w:val="28"/>
    </w:rPr>
  </w:style>
  <w:style w:type="paragraph" w:styleId="a5">
    <w:name w:val="Body Text"/>
    <w:basedOn w:val="a"/>
    <w:link w:val="a6"/>
    <w:semiHidden/>
    <w:unhideWhenUsed/>
    <w:rsid w:val="00EF4797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EF4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F47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F4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79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EF4797"/>
    <w:rPr>
      <w:sz w:val="28"/>
    </w:rPr>
  </w:style>
  <w:style w:type="paragraph" w:styleId="a5">
    <w:name w:val="Body Text"/>
    <w:basedOn w:val="a"/>
    <w:link w:val="a6"/>
    <w:semiHidden/>
    <w:unhideWhenUsed/>
    <w:rsid w:val="00EF4797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EF4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F47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F4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BFAE117E2C745FE80673AFB88CC7607ED0BA347FD1A2BA30E038292C460075990596D6ADA6E397nA1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2017-02-07T02:16:00Z</dcterms:created>
  <dcterms:modified xsi:type="dcterms:W3CDTF">2017-02-07T02:23:00Z</dcterms:modified>
</cp:coreProperties>
</file>