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F" w:rsidRDefault="003121A4" w:rsidP="00DC26A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6 от 20</w:t>
      </w:r>
      <w:bookmarkStart w:id="0" w:name="_GoBack"/>
      <w:bookmarkEnd w:id="0"/>
      <w:r w:rsidR="00DC26AF">
        <w:rPr>
          <w:rFonts w:ascii="Times New Roman" w:hAnsi="Times New Roman" w:cs="Times New Roman"/>
          <w:b/>
          <w:sz w:val="24"/>
          <w:szCs w:val="24"/>
        </w:rPr>
        <w:t>.01.2017г</w:t>
      </w:r>
    </w:p>
    <w:p w:rsidR="00DC26AF" w:rsidRDefault="00DC26AF" w:rsidP="00DC26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A52994" w:rsidRDefault="00DC26AF" w:rsidP="00DC26AF">
      <w:pPr>
        <w:pStyle w:val="a7"/>
        <w:ind w:firstLine="720"/>
        <w:jc w:val="both"/>
        <w:rPr>
          <w:color w:val="000000"/>
        </w:rPr>
      </w:pPr>
      <w:r>
        <w:rPr>
          <w:b/>
          <w:szCs w:val="24"/>
        </w:rPr>
        <w:t>«</w:t>
      </w:r>
      <w:r>
        <w:rPr>
          <w:b/>
        </w:rPr>
        <w:t>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b/>
        </w:rPr>
        <w:t>Калтайское</w:t>
      </w:r>
      <w:proofErr w:type="spellEnd"/>
      <w:r>
        <w:rPr>
          <w:b/>
        </w:rPr>
        <w:t xml:space="preserve"> сельское поселение</w:t>
      </w:r>
      <w:r>
        <w:rPr>
          <w:b/>
          <w:szCs w:val="24"/>
        </w:rPr>
        <w:t>».</w:t>
      </w:r>
      <w:r w:rsidRPr="006D5F34">
        <w:rPr>
          <w:color w:val="000000"/>
        </w:rPr>
        <w:t xml:space="preserve">  </w:t>
      </w:r>
    </w:p>
    <w:p w:rsidR="00A52994" w:rsidRDefault="00A52994" w:rsidP="00A52994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на основании  статьи 157 Бюджетного кодекса Российской Федерации;  пункта 5 части 2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пункта 5 части 1 статьи 5  «Положения «О Счетной палате муниципального образования «Томский район», принятого решением Думы Томского района от 27.12.2012г № 203; пункта 1.5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A52994" w:rsidRPr="00A52994" w:rsidRDefault="00A52994" w:rsidP="00A52994">
      <w:pPr>
        <w:pStyle w:val="a5"/>
        <w:rPr>
          <w:color w:val="000000"/>
          <w:sz w:val="24"/>
          <w:szCs w:val="24"/>
        </w:rPr>
      </w:pPr>
      <w:r w:rsidRPr="00A52994">
        <w:rPr>
          <w:b/>
          <w:sz w:val="24"/>
          <w:szCs w:val="24"/>
        </w:rPr>
        <w:t xml:space="preserve">Объект контрольного мероприятия: </w:t>
      </w:r>
      <w:r w:rsidRPr="00A52994">
        <w:rPr>
          <w:sz w:val="24"/>
          <w:szCs w:val="24"/>
        </w:rPr>
        <w:t xml:space="preserve">администрация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b/>
          <w:sz w:val="24"/>
          <w:szCs w:val="24"/>
        </w:rPr>
        <w:t>Проверяемый период:</w:t>
      </w:r>
      <w:r w:rsidRPr="00A52994">
        <w:rPr>
          <w:sz w:val="24"/>
          <w:szCs w:val="24"/>
        </w:rPr>
        <w:t xml:space="preserve"> 01.01.2015г. – 31.12.2015 г.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b/>
          <w:sz w:val="24"/>
          <w:szCs w:val="24"/>
        </w:rPr>
        <w:t>Сроки проведения контрольного мероприятия:</w:t>
      </w:r>
      <w:r w:rsidRPr="00A52994">
        <w:rPr>
          <w:sz w:val="24"/>
          <w:szCs w:val="24"/>
        </w:rPr>
        <w:t xml:space="preserve"> с 24.11.2016г. по 21.12.2016 г.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A52994">
        <w:rPr>
          <w:sz w:val="24"/>
          <w:szCs w:val="24"/>
        </w:rPr>
        <w:t>Басировой</w:t>
      </w:r>
      <w:proofErr w:type="spellEnd"/>
      <w:r w:rsidRPr="00A52994">
        <w:rPr>
          <w:sz w:val="24"/>
          <w:szCs w:val="24"/>
        </w:rPr>
        <w:t xml:space="preserve"> Г.М. в помещении Счетной палаты по адресу:  г. Томск,              ул. Карла Маркса, 56.</w:t>
      </w:r>
    </w:p>
    <w:p w:rsidR="00A52994" w:rsidRPr="00A52994" w:rsidRDefault="00A52994" w:rsidP="00A52994">
      <w:pPr>
        <w:pStyle w:val="a5"/>
        <w:rPr>
          <w:b/>
          <w:sz w:val="24"/>
          <w:szCs w:val="24"/>
        </w:rPr>
      </w:pPr>
      <w:r w:rsidRPr="00A52994">
        <w:rPr>
          <w:b/>
          <w:sz w:val="24"/>
          <w:szCs w:val="24"/>
        </w:rPr>
        <w:t xml:space="preserve">Цель контрольного мероприятия: </w:t>
      </w:r>
      <w:r w:rsidRPr="00A52994"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b/>
          <w:sz w:val="24"/>
          <w:szCs w:val="24"/>
        </w:rPr>
        <w:t xml:space="preserve">Предмет контрольного мероприятия: </w:t>
      </w:r>
      <w:r w:rsidRPr="00A52994">
        <w:rPr>
          <w:sz w:val="24"/>
          <w:szCs w:val="24"/>
        </w:rPr>
        <w:t xml:space="preserve">деятельность  Администрации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A52994" w:rsidRPr="00A52994" w:rsidRDefault="00A52994" w:rsidP="00A52994">
      <w:pPr>
        <w:pStyle w:val="a5"/>
        <w:rPr>
          <w:b/>
          <w:sz w:val="24"/>
          <w:szCs w:val="24"/>
        </w:rPr>
      </w:pPr>
      <w:r w:rsidRPr="00A52994">
        <w:rPr>
          <w:b/>
          <w:sz w:val="24"/>
          <w:szCs w:val="24"/>
        </w:rPr>
        <w:t xml:space="preserve"> Краткая информация о проверяемом объекте: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Территория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A52994">
        <w:rPr>
          <w:sz w:val="24"/>
          <w:szCs w:val="24"/>
        </w:rPr>
        <w:t>Калтайское</w:t>
      </w:r>
      <w:proofErr w:type="spellEnd"/>
      <w:r w:rsidRPr="00A52994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131-ФЗ «Об общих принципах организации местного самоуправления в Российской Федерации» к вопросам местного значения.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 </w:t>
      </w:r>
      <w:r w:rsidRPr="00A52994">
        <w:rPr>
          <w:rFonts w:ascii="Times New Roman CYR" w:hAnsi="Times New Roman CYR" w:cs="Times New Roman CYR"/>
          <w:sz w:val="24"/>
          <w:szCs w:val="24"/>
        </w:rPr>
        <w:t>от 29.01.2015 № 145.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Представительный орган местного самоуправления  сельского поселения – Совет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поселения: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1) принимает нормативные правовые акты в сфере распоряжения и управления муниципальной собственностью;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2) определяет порядок управления и распоряжения имуществом, находящимся в муниципальной собственности;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3) определяет перечень объектов муниципальной собственности, не подлежащих отчуждению, а также перечень объектов муниципальной собственности, отчуждаемых в особом порядке;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4) утверждает на текущий год программу приватизации муниципального имущества и заслушивает отчет об ее исполнении;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5)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lastRenderedPageBreak/>
        <w:t>6) устанавливает особый правовой режим отдельных объектов муниципальной собственности;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7) утверждает порядок принятия объектов в муниципальную собственность муниципального образования;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8)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9)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10)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11) принимает решение о создании межмуниципальных некоммерческих организаций в форме автономных некоммерческих организаций и фондов.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Совет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вправе осуществлять иные полномочия в соответствии с федеральным законодательством, законодательством Томской области, Уставом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поселения, иными муниципальными правовыми актами.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Исполнительный орган местного самоуправления сельского поселения - Администрация 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поселения: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1) ведет Реестр муниципальной собственности муниципального образования;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2) разрабатывает и реализует программу приватизации муниципального имущества;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3) разрабатывает, утверждает и представляет на согласование Главе поселения (Главе администрации) планы приватизации объектов муниципальной собственности;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4) вносит Главе поселения (Главе Администрации) предложения о создании, реорганизации или ликвидации муниципальных предприятий и учреждений;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5) от имени муниципального образования «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сельское поселение» осуществляет права собственника имущества муниципального унитарного предприятия;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6) организует учет и инвентаризацию муниципального имущества;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7) осуществляет продажу муниципального имущества в соответствии с программой приватизации муниципального имущества, а также продажу имущественных прав;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8) проводит анализ эффективности использования муниципального имущества;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9) сдает в аренду объекты муниципальной собственности, в том числе муниципальные земли;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10) передает муниципальное имущество в оперативное управление муниципальных учреждений, с согласия Совета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передает муниципальное имущество в хозяйственное ведение и (или) оперативное управление муниципальных унитарных предприятий;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11) распоряжается и управляет имуществом, находящимся в муниципальной казне;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12) представляет и защищает интересы муниципального образования в суде, в органах управления хозяйственных обще</w:t>
      </w:r>
      <w:proofErr w:type="gramStart"/>
      <w:r w:rsidRPr="00A52994">
        <w:rPr>
          <w:sz w:val="24"/>
          <w:szCs w:val="24"/>
        </w:rPr>
        <w:t>ств пр</w:t>
      </w:r>
      <w:proofErr w:type="gramEnd"/>
      <w:r w:rsidRPr="00A52994">
        <w:rPr>
          <w:sz w:val="24"/>
          <w:szCs w:val="24"/>
        </w:rPr>
        <w:t>и решении имущественных вопросов, в том числе при ликвидации, банкротстве (несостоятельности) муниципальных предприятий;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13) ведет учет акций, вкладов (паев) и долей, находящихся в муниципальной собственности, </w:t>
      </w:r>
      <w:proofErr w:type="gramStart"/>
      <w:r w:rsidRPr="00A52994">
        <w:rPr>
          <w:sz w:val="24"/>
          <w:szCs w:val="24"/>
        </w:rPr>
        <w:t>контроль за</w:t>
      </w:r>
      <w:proofErr w:type="gramEnd"/>
      <w:r w:rsidRPr="00A52994">
        <w:rPr>
          <w:sz w:val="24"/>
          <w:szCs w:val="24"/>
        </w:rPr>
        <w:t xml:space="preserve"> поступлением дивидендов по ним в местный бюджет;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14) осуществляет иные полномочия в соответствии с федеральным законодательством, законодательством Томской области, Уставом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 и иными муниципальными правовыми актами.</w:t>
      </w:r>
    </w:p>
    <w:p w:rsidR="00A52994" w:rsidRPr="00A52994" w:rsidRDefault="00A52994" w:rsidP="00A52994">
      <w:pPr>
        <w:pStyle w:val="a5"/>
        <w:rPr>
          <w:rFonts w:ascii="TimesNewRoman" w:hAnsi="TimesNewRoman" w:cs="TimesNewRoman"/>
          <w:sz w:val="24"/>
          <w:szCs w:val="24"/>
        </w:rPr>
      </w:pPr>
      <w:r w:rsidRPr="00A52994">
        <w:rPr>
          <w:sz w:val="24"/>
          <w:szCs w:val="24"/>
        </w:rPr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 (Глава Администрации), Совет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поселения, </w:t>
      </w:r>
      <w:r w:rsidRPr="00A52994">
        <w:rPr>
          <w:sz w:val="24"/>
          <w:szCs w:val="24"/>
        </w:rPr>
        <w:lastRenderedPageBreak/>
        <w:t xml:space="preserve">Администрация </w:t>
      </w:r>
      <w:proofErr w:type="spellStart"/>
      <w:r w:rsidRPr="00A52994">
        <w:rPr>
          <w:sz w:val="24"/>
          <w:szCs w:val="24"/>
        </w:rPr>
        <w:t>Калтайского</w:t>
      </w:r>
      <w:proofErr w:type="spellEnd"/>
      <w:r w:rsidRPr="00A52994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A52994" w:rsidRPr="00A52994" w:rsidRDefault="00A52994" w:rsidP="00A52994">
      <w:pPr>
        <w:pStyle w:val="a5"/>
        <w:rPr>
          <w:rFonts w:ascii="Times New Roman CYR" w:hAnsi="Times New Roman CYR" w:cs="Times New Roman CYR"/>
          <w:sz w:val="24"/>
          <w:szCs w:val="24"/>
        </w:rPr>
      </w:pPr>
      <w:r w:rsidRPr="00A52994">
        <w:rPr>
          <w:rFonts w:ascii="Times New Roman CYR" w:hAnsi="Times New Roman CYR" w:cs="Times New Roman CYR"/>
          <w:b/>
          <w:bCs/>
          <w:sz w:val="24"/>
          <w:szCs w:val="24"/>
        </w:rPr>
        <w:t>Местонахождение Администрации:</w:t>
      </w:r>
      <w:r w:rsidRPr="00A52994">
        <w:rPr>
          <w:rFonts w:ascii="Times New Roman CYR" w:hAnsi="Times New Roman CYR" w:cs="Times New Roman CYR"/>
          <w:sz w:val="24"/>
          <w:szCs w:val="24"/>
        </w:rPr>
        <w:t xml:space="preserve"> Томская область,  Томский район,                           с. </w:t>
      </w:r>
      <w:proofErr w:type="spellStart"/>
      <w:r w:rsidRPr="00A52994">
        <w:rPr>
          <w:rFonts w:ascii="Times New Roman CYR" w:hAnsi="Times New Roman CYR" w:cs="Times New Roman CYR"/>
          <w:sz w:val="24"/>
          <w:szCs w:val="24"/>
        </w:rPr>
        <w:t>Курлек</w:t>
      </w:r>
      <w:proofErr w:type="spellEnd"/>
      <w:r w:rsidRPr="00A52994">
        <w:rPr>
          <w:rFonts w:ascii="Times New Roman CYR" w:hAnsi="Times New Roman CYR" w:cs="Times New Roman CYR"/>
          <w:sz w:val="24"/>
          <w:szCs w:val="24"/>
        </w:rPr>
        <w:t>,  ул. Трактовая  48.</w:t>
      </w:r>
    </w:p>
    <w:p w:rsidR="00DC26AF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A52994">
        <w:rPr>
          <w:sz w:val="24"/>
          <w:szCs w:val="24"/>
        </w:rPr>
        <w:t xml:space="preserve">с правом первой подписи  Глава поселения (Глава Администрации) </w:t>
      </w:r>
      <w:proofErr w:type="spellStart"/>
      <w:r w:rsidRPr="00A52994">
        <w:rPr>
          <w:sz w:val="24"/>
          <w:szCs w:val="24"/>
        </w:rPr>
        <w:t>Галямов</w:t>
      </w:r>
      <w:proofErr w:type="spellEnd"/>
      <w:r w:rsidRPr="00A52994">
        <w:rPr>
          <w:sz w:val="24"/>
          <w:szCs w:val="24"/>
        </w:rPr>
        <w:t xml:space="preserve"> </w:t>
      </w:r>
      <w:proofErr w:type="spellStart"/>
      <w:r w:rsidRPr="00A52994">
        <w:rPr>
          <w:sz w:val="24"/>
          <w:szCs w:val="24"/>
        </w:rPr>
        <w:t>Идрис</w:t>
      </w:r>
      <w:proofErr w:type="spellEnd"/>
      <w:r w:rsidRPr="00A52994">
        <w:rPr>
          <w:sz w:val="24"/>
          <w:szCs w:val="24"/>
        </w:rPr>
        <w:t xml:space="preserve"> </w:t>
      </w:r>
      <w:proofErr w:type="spellStart"/>
      <w:r w:rsidRPr="00A52994">
        <w:rPr>
          <w:sz w:val="24"/>
          <w:szCs w:val="24"/>
        </w:rPr>
        <w:t>Юнусович</w:t>
      </w:r>
      <w:proofErr w:type="spellEnd"/>
      <w:r w:rsidRPr="00A52994">
        <w:rPr>
          <w:sz w:val="24"/>
          <w:szCs w:val="24"/>
        </w:rPr>
        <w:t xml:space="preserve"> (распоряжение № 30-к от 22.10.2012г), с правом второй подписи ведущий бухгалтер Кондрашова Елена Игоревна (распоряжение № 06-к от 04.02.2014г).</w:t>
      </w:r>
      <w:r w:rsidR="00DC26AF">
        <w:rPr>
          <w:color w:val="000000"/>
        </w:rPr>
        <w:t xml:space="preserve">                                                                                       </w:t>
      </w:r>
    </w:p>
    <w:p w:rsidR="00DC26AF" w:rsidRDefault="00DC26AF" w:rsidP="00DC26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2. Нормативных правовых актов о выделении  объектов в имущество казны не издавалось.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3. 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«Нефинансовые активы имущества казны» (имущество, используемое для исполнения вопросов местного значения в рамках 131-ФЗ, числится на счете бюджетного учета 0101000 «Основные средства»).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4. Порядок организации и осуществления </w:t>
      </w:r>
      <w:proofErr w:type="gramStart"/>
      <w:r w:rsidRPr="00A52994">
        <w:rPr>
          <w:sz w:val="24"/>
          <w:szCs w:val="24"/>
        </w:rPr>
        <w:t>контроля за</w:t>
      </w:r>
      <w:proofErr w:type="gramEnd"/>
      <w:r w:rsidRPr="00A52994">
        <w:rPr>
          <w:sz w:val="24"/>
          <w:szCs w:val="24"/>
        </w:rPr>
        <w:t xml:space="preserve"> сохранностью и использованием по назначению муниципального имущества Администрацией поселения не разработан и не утвержден.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5. В  нарушение </w:t>
      </w:r>
      <w:proofErr w:type="gramStart"/>
      <w:r w:rsidRPr="00A52994">
        <w:rPr>
          <w:sz w:val="24"/>
          <w:szCs w:val="24"/>
        </w:rPr>
        <w:t>требований приказа Министерства экономического развития Российской Федерации</w:t>
      </w:r>
      <w:proofErr w:type="gramEnd"/>
      <w:r w:rsidRPr="00A52994">
        <w:rPr>
          <w:sz w:val="24"/>
          <w:szCs w:val="24"/>
        </w:rPr>
        <w:t xml:space="preserve"> от 30.08.2011 года № 424 формирование сводного реестра муниципальной собственности находится в начальной стадии, в него включены не все  объекты муниципального имущества, стоящие на балансе Администрации поселения. Реестровые номера объектам учета не присвоены. Таблицы реестра  муниципальной собственности содержат не все необходимые сведения.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6. </w:t>
      </w:r>
      <w:proofErr w:type="gramStart"/>
      <w:r w:rsidRPr="00A52994">
        <w:rPr>
          <w:sz w:val="24"/>
          <w:szCs w:val="24"/>
        </w:rPr>
        <w:t>В нарушение требований пункта 15 главы 4 Положения «О порядке распоряжения и управления имуществом, находящимся в  собственности муниципального образования «</w:t>
      </w:r>
      <w:proofErr w:type="spellStart"/>
      <w:r w:rsidRPr="00A52994">
        <w:rPr>
          <w:sz w:val="24"/>
          <w:szCs w:val="24"/>
        </w:rPr>
        <w:t>Калтайское</w:t>
      </w:r>
      <w:proofErr w:type="spellEnd"/>
      <w:r w:rsidRPr="00A52994">
        <w:rPr>
          <w:sz w:val="24"/>
          <w:szCs w:val="24"/>
        </w:rPr>
        <w:t xml:space="preserve"> сельское поселение»  Глава поселения (Глава Администрации) не представляет на Совет поселения ежегодные отчеты об использовании муниципального имущества, должностное лицо, уполномоченное на контроль за распоряжением и управлением муниципальной собственностью Главой поселения (Главой Администрации) не назначено.</w:t>
      </w:r>
      <w:proofErr w:type="gramEnd"/>
    </w:p>
    <w:p w:rsidR="00A52994" w:rsidRPr="00A52994" w:rsidRDefault="00A52994" w:rsidP="00A52994">
      <w:pPr>
        <w:pStyle w:val="a5"/>
        <w:rPr>
          <w:rFonts w:eastAsia="Calibri"/>
          <w:sz w:val="24"/>
          <w:szCs w:val="24"/>
        </w:rPr>
      </w:pPr>
      <w:r w:rsidRPr="00A52994">
        <w:rPr>
          <w:sz w:val="24"/>
          <w:szCs w:val="24"/>
        </w:rPr>
        <w:t xml:space="preserve">7. </w:t>
      </w:r>
      <w:r w:rsidRPr="00A52994">
        <w:rPr>
          <w:rFonts w:eastAsia="Calibri"/>
          <w:sz w:val="24"/>
          <w:szCs w:val="24"/>
        </w:rPr>
        <w:t xml:space="preserve">По муниципальным жилым помещениям не начисляются и не оплачиваются платежи, что приводит к занижению поступлений в бюджет.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8.  В </w:t>
      </w:r>
      <w:proofErr w:type="spellStart"/>
      <w:r w:rsidRPr="00A52994">
        <w:rPr>
          <w:sz w:val="24"/>
          <w:szCs w:val="24"/>
        </w:rPr>
        <w:t>Калтайском</w:t>
      </w:r>
      <w:proofErr w:type="spellEnd"/>
      <w:r w:rsidRPr="00A52994">
        <w:rPr>
          <w:sz w:val="24"/>
          <w:szCs w:val="24"/>
        </w:rPr>
        <w:t xml:space="preserve">   сельском поселении по договору аренды части нежилого помещения от 01.04.2016г передано в  аренд</w:t>
      </w:r>
      <w:proofErr w:type="gramStart"/>
      <w:r w:rsidRPr="00A52994">
        <w:rPr>
          <w:sz w:val="24"/>
          <w:szCs w:val="24"/>
        </w:rPr>
        <w:t>у  ООО</w:t>
      </w:r>
      <w:proofErr w:type="gramEnd"/>
      <w:r w:rsidRPr="00A52994">
        <w:rPr>
          <w:sz w:val="24"/>
          <w:szCs w:val="24"/>
        </w:rPr>
        <w:t xml:space="preserve"> «</w:t>
      </w:r>
      <w:proofErr w:type="spellStart"/>
      <w:r w:rsidRPr="00A52994">
        <w:rPr>
          <w:sz w:val="24"/>
          <w:szCs w:val="24"/>
        </w:rPr>
        <w:t>Курлекский</w:t>
      </w:r>
      <w:proofErr w:type="spellEnd"/>
      <w:r w:rsidRPr="00A52994">
        <w:rPr>
          <w:sz w:val="24"/>
          <w:szCs w:val="24"/>
        </w:rPr>
        <w:t xml:space="preserve"> гравий -  ТИСК» часть нежилого помещения,  расположенного по адресу с. </w:t>
      </w:r>
      <w:proofErr w:type="spellStart"/>
      <w:r w:rsidRPr="00A52994">
        <w:rPr>
          <w:sz w:val="24"/>
          <w:szCs w:val="24"/>
        </w:rPr>
        <w:t>Курлек</w:t>
      </w:r>
      <w:proofErr w:type="spellEnd"/>
      <w:r w:rsidRPr="00A52994">
        <w:rPr>
          <w:sz w:val="24"/>
          <w:szCs w:val="24"/>
        </w:rPr>
        <w:t xml:space="preserve"> ул. Трактовая  д. 48, площадью – 15 </w:t>
      </w:r>
      <w:proofErr w:type="spellStart"/>
      <w:r w:rsidRPr="00A52994">
        <w:rPr>
          <w:sz w:val="24"/>
          <w:szCs w:val="24"/>
        </w:rPr>
        <w:t>кв.м</w:t>
      </w:r>
      <w:proofErr w:type="spellEnd"/>
      <w:r w:rsidRPr="00A52994">
        <w:rPr>
          <w:sz w:val="24"/>
          <w:szCs w:val="24"/>
        </w:rPr>
        <w:t xml:space="preserve">.   К договору не приложен расчет арендной платы. Расчет величины арендной платы производился с нарушением Федерального закона от 29.07.1998 года          № 135-ФЗ «Об оценочной деятельности».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На балансе администрации поселения находятся узел связи с. Калтай и помещение почты д. </w:t>
      </w:r>
      <w:proofErr w:type="spellStart"/>
      <w:r w:rsidRPr="00A52994">
        <w:rPr>
          <w:sz w:val="24"/>
          <w:szCs w:val="24"/>
        </w:rPr>
        <w:t>Кандинка</w:t>
      </w:r>
      <w:proofErr w:type="spellEnd"/>
      <w:r w:rsidRPr="00A52994">
        <w:rPr>
          <w:sz w:val="24"/>
          <w:szCs w:val="24"/>
        </w:rPr>
        <w:t>, договоры передачи их  в аренду на проверку не представлены.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В нарушение требований части 1 статьи 17.1. Закона о защите конкуренции заключение договора  осуществлено без проведения конкурса или аукциона на право заключения этого договора.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При проверке договоров аренды муниципального имущества в отношении  системы коммунальной инфраструктуры и иных объектов коммунального хозяйства                   </w:t>
      </w:r>
      <w:r w:rsidRPr="00A52994">
        <w:rPr>
          <w:sz w:val="24"/>
          <w:szCs w:val="24"/>
        </w:rPr>
        <w:lastRenderedPageBreak/>
        <w:t xml:space="preserve">№ 1ар от 01.01.2016, № 2ар от 01.01.2016. № 3ар от 01.07.2016, № 4ар от 01.07.2016 выявлено, что они также заключены в нарушение требований части 1 статьи 17.1. Закона о защите конкуренции  без проведения конкурса или аукциона на право заключения этого договора. Расчет величины арендной платы производился с нарушением Федерального закона от 29.07.1998 года    № 135-ФЗ «Об оценочной деятельности».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9. В нарушение требований пункта 2.6 Методических указаний по инвентаризации  в инвентаризационных описях (сличительных ведомостях)  графы 7 и 8 (фактическое наличие ценностей) не заполнены, отмечено только наличие материальных ценностей по  данным бухгалтерского учета. 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>В нарушение положений  методических указаний инвентаризационная опись не содержит  обязательный реквизит  -  код объекта учета, не указано в них и  место проведения инвентаризации. Три инвентаризационные ведомости имеют одинаковый номер 2.</w:t>
      </w:r>
    </w:p>
    <w:p w:rsidR="00A52994" w:rsidRPr="00A52994" w:rsidRDefault="00A52994" w:rsidP="00A52994">
      <w:pPr>
        <w:pStyle w:val="a5"/>
        <w:rPr>
          <w:sz w:val="24"/>
          <w:szCs w:val="24"/>
        </w:rPr>
      </w:pPr>
      <w:r w:rsidRPr="00A52994">
        <w:rPr>
          <w:sz w:val="24"/>
          <w:szCs w:val="24"/>
        </w:rPr>
        <w:t xml:space="preserve">В нарушение требований п. 2.9 Методических указаний по инвентаризации на каждой странице описи не выведены итоги (числовые значения прописью, количество порядковых номеров и сумма материальных ценностей, общий итог в натуральных показателях).   </w:t>
      </w:r>
    </w:p>
    <w:p w:rsidR="00A52994" w:rsidRPr="00A52994" w:rsidRDefault="00A52994" w:rsidP="00A52994">
      <w:pPr>
        <w:pStyle w:val="a5"/>
        <w:ind w:firstLine="0"/>
        <w:rPr>
          <w:b/>
          <w:sz w:val="24"/>
          <w:szCs w:val="24"/>
        </w:rPr>
      </w:pPr>
    </w:p>
    <w:p w:rsidR="00DC26AF" w:rsidRDefault="00DC26AF" w:rsidP="00DC26AF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1C69"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bCs/>
          <w:sz w:val="24"/>
          <w:szCs w:val="24"/>
        </w:rPr>
        <w:t xml:space="preserve">1. Реестр  муниципальной собственности вести строго в соответствии с </w:t>
      </w:r>
      <w:r>
        <w:rPr>
          <w:sz w:val="24"/>
          <w:szCs w:val="24"/>
        </w:rPr>
        <w:t xml:space="preserve">требованиями </w:t>
      </w:r>
      <w:r w:rsidRPr="001D21BB">
        <w:rPr>
          <w:sz w:val="24"/>
          <w:szCs w:val="24"/>
        </w:rPr>
        <w:t xml:space="preserve"> приказа Министерства экономического развития Российской Федерации от 30.08.2011 года № 424</w:t>
      </w:r>
      <w:r>
        <w:rPr>
          <w:sz w:val="24"/>
          <w:szCs w:val="24"/>
        </w:rPr>
        <w:t>.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Разработать и утвердить </w:t>
      </w:r>
      <w:r w:rsidRPr="001D21BB">
        <w:rPr>
          <w:sz w:val="24"/>
          <w:szCs w:val="24"/>
        </w:rPr>
        <w:t>нормативные акты, регулирующие управление, распоряжение и использование муниципального имущества</w:t>
      </w:r>
      <w:r>
        <w:rPr>
          <w:sz w:val="24"/>
          <w:szCs w:val="24"/>
        </w:rPr>
        <w:t>, на отсутствие которых  указано в акте проверки.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sz w:val="24"/>
          <w:szCs w:val="24"/>
        </w:rPr>
        <w:t>3. Не допускать нарушений законодательства при заключении договоров аренды муниципального имущества.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 Не допускать нарушений требований </w:t>
      </w:r>
      <w:r w:rsidRPr="002D27D0">
        <w:rPr>
          <w:sz w:val="24"/>
          <w:szCs w:val="24"/>
        </w:rPr>
        <w:t xml:space="preserve">Приказа Министерства финансов РФ от </w:t>
      </w:r>
      <w:r>
        <w:rPr>
          <w:sz w:val="24"/>
          <w:szCs w:val="24"/>
        </w:rPr>
        <w:t xml:space="preserve">           </w:t>
      </w:r>
      <w:r w:rsidRPr="002D27D0">
        <w:rPr>
          <w:sz w:val="24"/>
          <w:szCs w:val="24"/>
        </w:rPr>
        <w:t>13 июня 1995г. № 49 «Об утверждении методических рекомендаций по инвентаризации имущества и финансовых обязательств»</w:t>
      </w:r>
      <w:r>
        <w:rPr>
          <w:sz w:val="24"/>
          <w:szCs w:val="24"/>
        </w:rPr>
        <w:t>.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sz w:val="24"/>
          <w:szCs w:val="24"/>
        </w:rPr>
        <w:t>5. Представлять</w:t>
      </w:r>
      <w:r w:rsidRPr="001D21BB">
        <w:rPr>
          <w:sz w:val="24"/>
          <w:szCs w:val="24"/>
        </w:rPr>
        <w:t xml:space="preserve"> на Совет поселения ежегодные отчеты об использовании муниципального имущества,</w:t>
      </w:r>
      <w:r>
        <w:rPr>
          <w:sz w:val="24"/>
          <w:szCs w:val="24"/>
        </w:rPr>
        <w:t xml:space="preserve"> назначить </w:t>
      </w:r>
      <w:r w:rsidRPr="001D21BB">
        <w:rPr>
          <w:sz w:val="24"/>
          <w:szCs w:val="24"/>
        </w:rPr>
        <w:t xml:space="preserve"> должностное лицо, уполномоченное на </w:t>
      </w:r>
      <w:proofErr w:type="gramStart"/>
      <w:r w:rsidRPr="001D21BB">
        <w:rPr>
          <w:sz w:val="24"/>
          <w:szCs w:val="24"/>
        </w:rPr>
        <w:t>контроль за</w:t>
      </w:r>
      <w:proofErr w:type="gramEnd"/>
      <w:r w:rsidRPr="001D21BB">
        <w:rPr>
          <w:sz w:val="24"/>
          <w:szCs w:val="24"/>
        </w:rPr>
        <w:t xml:space="preserve"> распоряжением и управлением муниципальной собственностью</w:t>
      </w:r>
      <w:r>
        <w:rPr>
          <w:sz w:val="24"/>
          <w:szCs w:val="24"/>
        </w:rPr>
        <w:t xml:space="preserve">. </w:t>
      </w:r>
    </w:p>
    <w:p w:rsidR="00A52994" w:rsidRPr="002D27D0" w:rsidRDefault="00A52994" w:rsidP="00A52994">
      <w:pPr>
        <w:pStyle w:val="a5"/>
        <w:rPr>
          <w:sz w:val="24"/>
          <w:szCs w:val="24"/>
        </w:rPr>
      </w:pPr>
      <w:r>
        <w:rPr>
          <w:sz w:val="24"/>
          <w:szCs w:val="24"/>
        </w:rPr>
        <w:t>6. Заключить договоры найма на жилые помещения, состоящие на балансе Администрации поселения.</w:t>
      </w:r>
    </w:p>
    <w:p w:rsidR="00A52994" w:rsidRDefault="00A52994" w:rsidP="00A52994">
      <w:pPr>
        <w:pStyle w:val="a5"/>
        <w:rPr>
          <w:sz w:val="24"/>
          <w:szCs w:val="24"/>
        </w:rPr>
      </w:pPr>
      <w:r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7. Учесть все замечания, указанные в акте проверки.</w:t>
      </w:r>
    </w:p>
    <w:p w:rsidR="00A52994" w:rsidRDefault="00A52994" w:rsidP="00A52994">
      <w:pPr>
        <w:pStyle w:val="a5"/>
        <w:ind w:firstLine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6AF" w:rsidRDefault="00DC26AF" w:rsidP="00DC26AF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6AF" w:rsidRDefault="00DC26AF" w:rsidP="00DC26AF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DC26AF" w:rsidRDefault="00DC26AF" w:rsidP="00DC26A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</w:t>
      </w:r>
      <w:r w:rsidR="00A52994">
        <w:rPr>
          <w:sz w:val="24"/>
          <w:szCs w:val="24"/>
        </w:rPr>
        <w:t xml:space="preserve">ольного мероприятия Главе </w:t>
      </w:r>
      <w:proofErr w:type="spellStart"/>
      <w:r w:rsidR="00A52994">
        <w:rPr>
          <w:sz w:val="24"/>
          <w:szCs w:val="24"/>
        </w:rPr>
        <w:t>Калтайского</w:t>
      </w:r>
      <w:proofErr w:type="spellEnd"/>
      <w:r w:rsidR="00A52994">
        <w:rPr>
          <w:sz w:val="24"/>
          <w:szCs w:val="24"/>
        </w:rPr>
        <w:t xml:space="preserve"> сельского поселения (Главе Администрации)</w:t>
      </w:r>
      <w:r w:rsidRPr="001B51A9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вынесено представление об устранении допущенных нарушений и исправлению нед</w:t>
      </w:r>
      <w:r w:rsidR="00A52994">
        <w:rPr>
          <w:sz w:val="24"/>
          <w:szCs w:val="24"/>
        </w:rPr>
        <w:t>остатков от 10.01.2017г. № 6</w:t>
      </w:r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района.</w:t>
      </w:r>
    </w:p>
    <w:p w:rsidR="00DC26AF" w:rsidRDefault="00DC26AF" w:rsidP="00DC26AF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DC26AF" w:rsidRDefault="00DC26AF" w:rsidP="00DC26A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C26AF" w:rsidRDefault="00DC26AF" w:rsidP="00DC26AF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DC26AF" w:rsidRDefault="00DC26AF" w:rsidP="00DC26A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DC26AF" w:rsidRDefault="00DC26AF" w:rsidP="00DC26A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C26AF" w:rsidRPr="002A5022" w:rsidRDefault="00DC26AF" w:rsidP="00DC26A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DC26AF" w:rsidRDefault="00DC26AF" w:rsidP="00DC26AF"/>
    <w:p w:rsidR="00DC26AF" w:rsidRDefault="00DC26AF" w:rsidP="00DC26AF"/>
    <w:p w:rsidR="00586376" w:rsidRDefault="00586376"/>
    <w:sectPr w:rsidR="00586376" w:rsidSect="006338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F"/>
    <w:rsid w:val="003121A4"/>
    <w:rsid w:val="00586376"/>
    <w:rsid w:val="00A52994"/>
    <w:rsid w:val="00D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6A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DC26AF"/>
    <w:rPr>
      <w:sz w:val="28"/>
    </w:rPr>
  </w:style>
  <w:style w:type="paragraph" w:customStyle="1" w:styleId="Default">
    <w:name w:val="Default"/>
    <w:rsid w:val="00DC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C2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DC26AF"/>
    <w:rPr>
      <w:b/>
      <w:bCs/>
    </w:rPr>
  </w:style>
  <w:style w:type="paragraph" w:styleId="a7">
    <w:name w:val="Body Text"/>
    <w:basedOn w:val="a"/>
    <w:link w:val="a8"/>
    <w:rsid w:val="00DC26AF"/>
    <w:pPr>
      <w:spacing w:line="240" w:lineRule="auto"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DC2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6A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DC26AF"/>
    <w:rPr>
      <w:sz w:val="28"/>
    </w:rPr>
  </w:style>
  <w:style w:type="paragraph" w:customStyle="1" w:styleId="Default">
    <w:name w:val="Default"/>
    <w:rsid w:val="00DC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C2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DC26AF"/>
    <w:rPr>
      <w:b/>
      <w:bCs/>
    </w:rPr>
  </w:style>
  <w:style w:type="paragraph" w:styleId="a7">
    <w:name w:val="Body Text"/>
    <w:basedOn w:val="a"/>
    <w:link w:val="a8"/>
    <w:rsid w:val="00DC26AF"/>
    <w:pPr>
      <w:spacing w:line="240" w:lineRule="auto"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DC2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2017-01-30T02:14:00Z</dcterms:created>
  <dcterms:modified xsi:type="dcterms:W3CDTF">2017-01-30T02:24:00Z</dcterms:modified>
</cp:coreProperties>
</file>