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DA" w:rsidRDefault="00C605DA" w:rsidP="00C605DA">
      <w:pPr>
        <w:pStyle w:val="a7"/>
        <w:ind w:firstLine="709"/>
        <w:jc w:val="both"/>
        <w:rPr>
          <w:rStyle w:val="FontStyle12"/>
          <w:sz w:val="27"/>
          <w:szCs w:val="27"/>
        </w:rPr>
      </w:pPr>
    </w:p>
    <w:p w:rsidR="00C605DA" w:rsidRDefault="00C605DA" w:rsidP="00C605DA">
      <w:pPr>
        <w:pStyle w:val="a7"/>
        <w:ind w:firstLine="709"/>
        <w:jc w:val="both"/>
        <w:rPr>
          <w:rStyle w:val="FontStyle12"/>
          <w:sz w:val="27"/>
          <w:szCs w:val="27"/>
        </w:rPr>
      </w:pPr>
    </w:p>
    <w:p w:rsidR="00C605DA" w:rsidRDefault="00C605DA" w:rsidP="00C605DA">
      <w:pPr>
        <w:pStyle w:val="a7"/>
        <w:ind w:firstLine="709"/>
        <w:jc w:val="both"/>
        <w:rPr>
          <w:rStyle w:val="FontStyle12"/>
          <w:sz w:val="27"/>
          <w:szCs w:val="27"/>
        </w:rPr>
      </w:pPr>
    </w:p>
    <w:p w:rsidR="00C605DA" w:rsidRDefault="00C605DA" w:rsidP="00C605DA">
      <w:pPr>
        <w:pStyle w:val="a7"/>
        <w:ind w:firstLine="709"/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Администрация Томского района (организатор аукциона) информирует заинтересованных лиц об итогах аукционов по продаже права на заключение договоров аренды земельных участков, объявленных на 17.03.2015 г.:</w:t>
      </w:r>
    </w:p>
    <w:p w:rsidR="00C605DA" w:rsidRPr="00C605DA" w:rsidRDefault="00C605DA" w:rsidP="00C605DA">
      <w:pPr>
        <w:jc w:val="both"/>
        <w:rPr>
          <w:sz w:val="27"/>
          <w:szCs w:val="27"/>
        </w:rPr>
      </w:pPr>
      <w:r w:rsidRPr="00C605DA">
        <w:rPr>
          <w:bCs/>
          <w:sz w:val="27"/>
          <w:szCs w:val="27"/>
        </w:rPr>
        <w:t xml:space="preserve">1) лоты № </w:t>
      </w:r>
      <w:r w:rsidRPr="00C605DA">
        <w:rPr>
          <w:sz w:val="27"/>
          <w:szCs w:val="27"/>
        </w:rPr>
        <w:t>1, 2, 3, 4, 13, 14, 17, 20, 21, 22, 23 (земельные участки, государственная собственность на которые не разграничена) сняты с аукциона в виду отсутствия заявок.</w:t>
      </w:r>
    </w:p>
    <w:p w:rsidR="00C605DA" w:rsidRPr="00C605DA" w:rsidRDefault="00C605DA" w:rsidP="00C605DA">
      <w:pPr>
        <w:jc w:val="both"/>
        <w:rPr>
          <w:bCs/>
          <w:sz w:val="27"/>
          <w:szCs w:val="27"/>
        </w:rPr>
      </w:pPr>
      <w:r w:rsidRPr="00C605DA">
        <w:rPr>
          <w:bCs/>
          <w:sz w:val="27"/>
          <w:szCs w:val="27"/>
        </w:rPr>
        <w:t>2) лоты № 1, 2</w:t>
      </w:r>
      <w:r w:rsidRPr="00C605DA">
        <w:rPr>
          <w:b/>
          <w:bCs/>
          <w:sz w:val="27"/>
          <w:szCs w:val="27"/>
        </w:rPr>
        <w:t xml:space="preserve"> </w:t>
      </w:r>
      <w:r w:rsidRPr="00C605DA">
        <w:rPr>
          <w:sz w:val="27"/>
          <w:szCs w:val="27"/>
        </w:rPr>
        <w:t>(земельные участки, находящиеся в собственности района) сняты с аукциона в виду отсутствия заявок.</w:t>
      </w:r>
    </w:p>
    <w:p w:rsidR="00C605DA" w:rsidRDefault="00C605DA" w:rsidP="00B95040">
      <w:pPr>
        <w:pStyle w:val="a7"/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- аукцион</w:t>
      </w:r>
      <w:r>
        <w:rPr>
          <w:rStyle w:val="FontStyle12"/>
          <w:sz w:val="27"/>
          <w:szCs w:val="27"/>
        </w:rPr>
        <w:t>ы</w:t>
      </w:r>
      <w:r>
        <w:rPr>
          <w:rStyle w:val="FontStyle12"/>
          <w:sz w:val="27"/>
          <w:szCs w:val="27"/>
        </w:rPr>
        <w:t xml:space="preserve"> по </w:t>
      </w:r>
      <w:r w:rsidR="008B766A">
        <w:rPr>
          <w:rStyle w:val="FontStyle12"/>
          <w:sz w:val="27"/>
          <w:szCs w:val="27"/>
        </w:rPr>
        <w:t>лотам</w:t>
      </w:r>
      <w:bookmarkStart w:id="0" w:name="_GoBack"/>
      <w:bookmarkEnd w:id="0"/>
      <w:r w:rsidRPr="00B95040">
        <w:rPr>
          <w:rStyle w:val="FontStyle12"/>
          <w:sz w:val="27"/>
          <w:szCs w:val="27"/>
        </w:rPr>
        <w:t xml:space="preserve"> № </w:t>
      </w:r>
      <w:r>
        <w:rPr>
          <w:rStyle w:val="FontStyle12"/>
          <w:sz w:val="27"/>
          <w:szCs w:val="27"/>
        </w:rPr>
        <w:t>5, № 19</w:t>
      </w:r>
      <w:r>
        <w:rPr>
          <w:rStyle w:val="FontStyle12"/>
          <w:sz w:val="27"/>
          <w:szCs w:val="27"/>
        </w:rPr>
        <w:t xml:space="preserve"> признан</w:t>
      </w:r>
      <w:r>
        <w:rPr>
          <w:rStyle w:val="FontStyle12"/>
          <w:sz w:val="27"/>
          <w:szCs w:val="27"/>
        </w:rPr>
        <w:t>ы</w:t>
      </w:r>
      <w:r>
        <w:rPr>
          <w:rStyle w:val="FontStyle12"/>
          <w:sz w:val="27"/>
          <w:szCs w:val="27"/>
        </w:rPr>
        <w:t xml:space="preserve"> несостоявшим</w:t>
      </w:r>
      <w:r>
        <w:rPr>
          <w:rStyle w:val="FontStyle12"/>
          <w:sz w:val="27"/>
          <w:szCs w:val="27"/>
        </w:rPr>
        <w:t>ися в виду участия в аукционах</w:t>
      </w:r>
      <w:r>
        <w:rPr>
          <w:rStyle w:val="FontStyle12"/>
          <w:sz w:val="27"/>
          <w:szCs w:val="27"/>
        </w:rPr>
        <w:t xml:space="preserve"> только одного претендента</w:t>
      </w:r>
      <w:r>
        <w:rPr>
          <w:rStyle w:val="FontStyle12"/>
          <w:sz w:val="27"/>
          <w:szCs w:val="27"/>
        </w:rPr>
        <w:t>;</w:t>
      </w:r>
    </w:p>
    <w:p w:rsidR="00C605DA" w:rsidRDefault="00C605DA" w:rsidP="00B95040">
      <w:pPr>
        <w:pStyle w:val="a7"/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 xml:space="preserve">- аукционы по </w:t>
      </w:r>
      <w:r>
        <w:rPr>
          <w:rStyle w:val="FontStyle12"/>
          <w:sz w:val="27"/>
          <w:szCs w:val="27"/>
        </w:rPr>
        <w:t>лотам</w:t>
      </w:r>
      <w:r w:rsidRPr="00B95040">
        <w:rPr>
          <w:rStyle w:val="FontStyle12"/>
          <w:sz w:val="27"/>
          <w:szCs w:val="27"/>
        </w:rPr>
        <w:t xml:space="preserve"> № </w:t>
      </w:r>
      <w:r>
        <w:rPr>
          <w:rStyle w:val="FontStyle12"/>
          <w:sz w:val="27"/>
          <w:szCs w:val="27"/>
        </w:rPr>
        <w:t>6</w:t>
      </w:r>
      <w:r>
        <w:rPr>
          <w:rStyle w:val="FontStyle12"/>
          <w:sz w:val="27"/>
          <w:szCs w:val="27"/>
        </w:rPr>
        <w:t xml:space="preserve">, № </w:t>
      </w:r>
      <w:r>
        <w:rPr>
          <w:rStyle w:val="FontStyle12"/>
          <w:sz w:val="27"/>
          <w:szCs w:val="27"/>
        </w:rPr>
        <w:t xml:space="preserve">7, </w:t>
      </w:r>
      <w:r w:rsidRPr="00C605DA">
        <w:rPr>
          <w:rStyle w:val="FontStyle12"/>
          <w:sz w:val="27"/>
          <w:szCs w:val="27"/>
        </w:rPr>
        <w:t>№ 8</w:t>
      </w:r>
      <w:r>
        <w:rPr>
          <w:rStyle w:val="FontStyle12"/>
          <w:sz w:val="27"/>
          <w:szCs w:val="27"/>
        </w:rPr>
        <w:t>, № 9, № 18</w:t>
      </w:r>
      <w:r>
        <w:rPr>
          <w:rStyle w:val="FontStyle12"/>
          <w:b/>
          <w:sz w:val="27"/>
          <w:szCs w:val="27"/>
        </w:rPr>
        <w:t xml:space="preserve"> </w:t>
      </w:r>
      <w:r>
        <w:rPr>
          <w:rStyle w:val="FontStyle12"/>
          <w:sz w:val="27"/>
          <w:szCs w:val="27"/>
        </w:rPr>
        <w:t>признаны несостоявшимися в виду п</w:t>
      </w:r>
      <w:r>
        <w:rPr>
          <w:rStyle w:val="FontStyle12"/>
          <w:sz w:val="27"/>
          <w:szCs w:val="27"/>
        </w:rPr>
        <w:t>оступления на участие в аукционах</w:t>
      </w:r>
      <w:r>
        <w:rPr>
          <w:rStyle w:val="FontStyle12"/>
          <w:sz w:val="27"/>
          <w:szCs w:val="27"/>
        </w:rPr>
        <w:t xml:space="preserve"> только одной заявки</w:t>
      </w:r>
      <w:r>
        <w:rPr>
          <w:rStyle w:val="FontStyle12"/>
          <w:sz w:val="27"/>
          <w:szCs w:val="27"/>
        </w:rPr>
        <w:t>;</w:t>
      </w:r>
    </w:p>
    <w:p w:rsidR="002B7E26" w:rsidRDefault="00386370" w:rsidP="00901551">
      <w:pPr>
        <w:pStyle w:val="Style10"/>
        <w:widowControl/>
        <w:numPr>
          <w:ilvl w:val="0"/>
          <w:numId w:val="1"/>
        </w:numPr>
        <w:tabs>
          <w:tab w:val="left" w:pos="144"/>
        </w:tabs>
        <w:spacing w:before="10" w:line="269" w:lineRule="exact"/>
        <w:rPr>
          <w:rStyle w:val="FontStyle12"/>
          <w:sz w:val="27"/>
          <w:szCs w:val="27"/>
        </w:rPr>
      </w:pPr>
      <w:r w:rsidRPr="00BF197F">
        <w:rPr>
          <w:rStyle w:val="FontStyle12"/>
          <w:sz w:val="27"/>
          <w:szCs w:val="27"/>
        </w:rPr>
        <w:t xml:space="preserve">победителем аукциона по </w:t>
      </w:r>
      <w:r w:rsidRPr="00B95040">
        <w:rPr>
          <w:rStyle w:val="FontStyle12"/>
          <w:sz w:val="27"/>
          <w:szCs w:val="27"/>
        </w:rPr>
        <w:t xml:space="preserve">лоту № </w:t>
      </w:r>
      <w:r w:rsidR="00927FC3">
        <w:rPr>
          <w:rStyle w:val="FontStyle12"/>
          <w:sz w:val="27"/>
          <w:szCs w:val="27"/>
        </w:rPr>
        <w:t>16</w:t>
      </w:r>
      <w:r w:rsidR="00174651" w:rsidRPr="00BF197F">
        <w:rPr>
          <w:rStyle w:val="FontStyle12"/>
          <w:sz w:val="27"/>
          <w:szCs w:val="27"/>
        </w:rPr>
        <w:t xml:space="preserve"> признан</w:t>
      </w:r>
      <w:r w:rsidR="00927FC3">
        <w:rPr>
          <w:rStyle w:val="FontStyle12"/>
          <w:sz w:val="27"/>
          <w:szCs w:val="27"/>
        </w:rPr>
        <w:t>а</w:t>
      </w:r>
      <w:r w:rsidRPr="00BF197F">
        <w:rPr>
          <w:rStyle w:val="FontStyle12"/>
          <w:sz w:val="27"/>
          <w:szCs w:val="27"/>
        </w:rPr>
        <w:t xml:space="preserve"> </w:t>
      </w:r>
      <w:r w:rsidR="00927FC3">
        <w:rPr>
          <w:rStyle w:val="FontStyle12"/>
          <w:sz w:val="27"/>
          <w:szCs w:val="27"/>
        </w:rPr>
        <w:t>Ахмерова Ольга Муратовна;</w:t>
      </w:r>
    </w:p>
    <w:p w:rsidR="00927FC3" w:rsidRDefault="00927FC3" w:rsidP="00927FC3">
      <w:pPr>
        <w:pStyle w:val="Style10"/>
        <w:widowControl/>
        <w:numPr>
          <w:ilvl w:val="0"/>
          <w:numId w:val="1"/>
        </w:numPr>
        <w:tabs>
          <w:tab w:val="left" w:pos="144"/>
        </w:tabs>
        <w:spacing w:before="10" w:line="269" w:lineRule="exact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победителем аукциона по лоту № 1</w:t>
      </w:r>
      <w:r>
        <w:rPr>
          <w:rStyle w:val="FontStyle12"/>
          <w:sz w:val="27"/>
          <w:szCs w:val="27"/>
        </w:rPr>
        <w:t>5</w:t>
      </w:r>
      <w:r>
        <w:rPr>
          <w:rStyle w:val="FontStyle12"/>
          <w:sz w:val="27"/>
          <w:szCs w:val="27"/>
        </w:rPr>
        <w:t xml:space="preserve"> пр</w:t>
      </w:r>
      <w:r>
        <w:rPr>
          <w:rStyle w:val="FontStyle12"/>
          <w:sz w:val="27"/>
          <w:szCs w:val="27"/>
        </w:rPr>
        <w:t>изнан</w:t>
      </w:r>
      <w:r>
        <w:rPr>
          <w:rStyle w:val="FontStyle12"/>
          <w:sz w:val="27"/>
          <w:szCs w:val="27"/>
        </w:rPr>
        <w:t xml:space="preserve"> </w:t>
      </w:r>
      <w:r>
        <w:rPr>
          <w:rStyle w:val="FontStyle12"/>
          <w:sz w:val="27"/>
          <w:szCs w:val="27"/>
        </w:rPr>
        <w:t>Ошкин Анатолий Александрович</w:t>
      </w:r>
      <w:r>
        <w:rPr>
          <w:rStyle w:val="FontStyle12"/>
          <w:sz w:val="27"/>
          <w:szCs w:val="27"/>
        </w:rPr>
        <w:t>;</w:t>
      </w:r>
    </w:p>
    <w:p w:rsidR="00927FC3" w:rsidRDefault="00927FC3" w:rsidP="00927FC3">
      <w:pPr>
        <w:pStyle w:val="Style10"/>
        <w:widowControl/>
        <w:numPr>
          <w:ilvl w:val="0"/>
          <w:numId w:val="1"/>
        </w:numPr>
        <w:tabs>
          <w:tab w:val="left" w:pos="144"/>
        </w:tabs>
        <w:spacing w:before="10" w:line="269" w:lineRule="exact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п</w:t>
      </w:r>
      <w:r>
        <w:rPr>
          <w:rStyle w:val="FontStyle12"/>
          <w:sz w:val="27"/>
          <w:szCs w:val="27"/>
        </w:rPr>
        <w:t>обедителем аукциона по лоту № 12 признан</w:t>
      </w:r>
      <w:r>
        <w:rPr>
          <w:rStyle w:val="FontStyle12"/>
          <w:sz w:val="27"/>
          <w:szCs w:val="27"/>
        </w:rPr>
        <w:t xml:space="preserve"> </w:t>
      </w:r>
      <w:r>
        <w:rPr>
          <w:rStyle w:val="FontStyle12"/>
          <w:sz w:val="27"/>
          <w:szCs w:val="27"/>
        </w:rPr>
        <w:t>Гидалевич Владимир Яковлевич</w:t>
      </w:r>
      <w:r>
        <w:rPr>
          <w:rStyle w:val="FontStyle12"/>
          <w:sz w:val="27"/>
          <w:szCs w:val="27"/>
        </w:rPr>
        <w:t>;</w:t>
      </w:r>
    </w:p>
    <w:p w:rsidR="00927FC3" w:rsidRDefault="00927FC3" w:rsidP="00927FC3">
      <w:pPr>
        <w:pStyle w:val="Style10"/>
        <w:widowControl/>
        <w:numPr>
          <w:ilvl w:val="0"/>
          <w:numId w:val="1"/>
        </w:numPr>
        <w:tabs>
          <w:tab w:val="left" w:pos="144"/>
        </w:tabs>
        <w:spacing w:before="10" w:line="269" w:lineRule="exact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п</w:t>
      </w:r>
      <w:r>
        <w:rPr>
          <w:rStyle w:val="FontStyle12"/>
          <w:sz w:val="27"/>
          <w:szCs w:val="27"/>
        </w:rPr>
        <w:t>обедителем аукциона по лоту № 11 признана</w:t>
      </w:r>
      <w:r>
        <w:rPr>
          <w:rStyle w:val="FontStyle12"/>
          <w:sz w:val="27"/>
          <w:szCs w:val="27"/>
        </w:rPr>
        <w:t xml:space="preserve"> </w:t>
      </w:r>
      <w:r>
        <w:rPr>
          <w:rStyle w:val="FontStyle12"/>
          <w:sz w:val="27"/>
          <w:szCs w:val="27"/>
        </w:rPr>
        <w:t>Плют Екатерина Валерьевна</w:t>
      </w:r>
      <w:r>
        <w:rPr>
          <w:rStyle w:val="FontStyle12"/>
          <w:sz w:val="27"/>
          <w:szCs w:val="27"/>
        </w:rPr>
        <w:t>;</w:t>
      </w:r>
    </w:p>
    <w:p w:rsidR="00927FC3" w:rsidRDefault="00927FC3" w:rsidP="00927FC3">
      <w:pPr>
        <w:pStyle w:val="Style10"/>
        <w:widowControl/>
        <w:numPr>
          <w:ilvl w:val="0"/>
          <w:numId w:val="1"/>
        </w:numPr>
        <w:tabs>
          <w:tab w:val="left" w:pos="144"/>
        </w:tabs>
        <w:spacing w:before="10" w:line="269" w:lineRule="exact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п</w:t>
      </w:r>
      <w:r>
        <w:rPr>
          <w:rStyle w:val="FontStyle12"/>
          <w:sz w:val="27"/>
          <w:szCs w:val="27"/>
        </w:rPr>
        <w:t>обедителем аукциона по лоту № 10</w:t>
      </w:r>
      <w:r>
        <w:rPr>
          <w:rStyle w:val="FontStyle12"/>
          <w:sz w:val="27"/>
          <w:szCs w:val="27"/>
        </w:rPr>
        <w:t xml:space="preserve"> признана </w:t>
      </w:r>
      <w:r>
        <w:rPr>
          <w:rStyle w:val="FontStyle12"/>
          <w:sz w:val="27"/>
          <w:szCs w:val="27"/>
        </w:rPr>
        <w:t>Юдина Наталия Васильевна.</w:t>
      </w:r>
    </w:p>
    <w:p w:rsidR="00386370" w:rsidRPr="00AE37DE" w:rsidRDefault="00386370" w:rsidP="00927FC3">
      <w:pPr>
        <w:pStyle w:val="Style9"/>
        <w:widowControl/>
        <w:spacing w:before="58"/>
        <w:ind w:right="8597"/>
        <w:rPr>
          <w:rStyle w:val="FontStyle13"/>
          <w:b w:val="0"/>
          <w:sz w:val="20"/>
          <w:szCs w:val="20"/>
        </w:rPr>
      </w:pPr>
    </w:p>
    <w:sectPr w:rsidR="00386370" w:rsidRPr="00AE37DE" w:rsidSect="00E7722C">
      <w:type w:val="continuous"/>
      <w:pgSz w:w="11905" w:h="16837"/>
      <w:pgMar w:top="0" w:right="726" w:bottom="0" w:left="11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D2" w:rsidRDefault="00196AD2">
      <w:r>
        <w:separator/>
      </w:r>
    </w:p>
  </w:endnote>
  <w:endnote w:type="continuationSeparator" w:id="0">
    <w:p w:rsidR="00196AD2" w:rsidRDefault="0019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D2" w:rsidRDefault="00196AD2">
      <w:r>
        <w:separator/>
      </w:r>
    </w:p>
  </w:footnote>
  <w:footnote w:type="continuationSeparator" w:id="0">
    <w:p w:rsidR="00196AD2" w:rsidRDefault="0019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0402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70"/>
    <w:rsid w:val="000230BD"/>
    <w:rsid w:val="000861A5"/>
    <w:rsid w:val="000C3AD6"/>
    <w:rsid w:val="00131454"/>
    <w:rsid w:val="0014374B"/>
    <w:rsid w:val="00163C0D"/>
    <w:rsid w:val="00174651"/>
    <w:rsid w:val="00196AD2"/>
    <w:rsid w:val="002B7E26"/>
    <w:rsid w:val="00386370"/>
    <w:rsid w:val="003C3CC6"/>
    <w:rsid w:val="00420877"/>
    <w:rsid w:val="00424B01"/>
    <w:rsid w:val="00447F67"/>
    <w:rsid w:val="004C7C01"/>
    <w:rsid w:val="005E75BC"/>
    <w:rsid w:val="00696CEC"/>
    <w:rsid w:val="0079521F"/>
    <w:rsid w:val="00873013"/>
    <w:rsid w:val="008B766A"/>
    <w:rsid w:val="00901551"/>
    <w:rsid w:val="00927FC3"/>
    <w:rsid w:val="009967C5"/>
    <w:rsid w:val="00A46D9E"/>
    <w:rsid w:val="00AE37DE"/>
    <w:rsid w:val="00B11B01"/>
    <w:rsid w:val="00B14C5C"/>
    <w:rsid w:val="00B95040"/>
    <w:rsid w:val="00BF197F"/>
    <w:rsid w:val="00C605DA"/>
    <w:rsid w:val="00CA7A0A"/>
    <w:rsid w:val="00E7722C"/>
    <w:rsid w:val="00F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75BC"/>
    <w:pPr>
      <w:keepNext/>
      <w:widowControl/>
      <w:jc w:val="right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E75BC"/>
    <w:pPr>
      <w:keepNext/>
      <w:widowControl/>
      <w:jc w:val="center"/>
      <w:outlineLvl w:val="1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2" w:lineRule="exact"/>
    </w:pPr>
  </w:style>
  <w:style w:type="paragraph" w:customStyle="1" w:styleId="Style2">
    <w:name w:val="Style2"/>
    <w:basedOn w:val="a"/>
    <w:uiPriority w:val="99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pPr>
      <w:spacing w:line="278" w:lineRule="exact"/>
      <w:jc w:val="right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710"/>
    </w:pPr>
  </w:style>
  <w:style w:type="paragraph" w:customStyle="1" w:styleId="Style9">
    <w:name w:val="Style9"/>
    <w:basedOn w:val="a"/>
    <w:uiPriority w:val="99"/>
    <w:pPr>
      <w:spacing w:line="226" w:lineRule="exact"/>
      <w:jc w:val="both"/>
    </w:pPr>
  </w:style>
  <w:style w:type="paragraph" w:customStyle="1" w:styleId="Style10">
    <w:name w:val="Style10"/>
    <w:basedOn w:val="a"/>
    <w:uiPriority w:val="99"/>
    <w:pPr>
      <w:spacing w:line="278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5E75BC"/>
    <w:rPr>
      <w:rFonts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5E75BC"/>
    <w:rPr>
      <w:rFonts w:eastAsia="Times New Roman" w:hAnsi="Times New Roman" w:cs="Times New Roman"/>
      <w:b/>
      <w:bCs/>
      <w:sz w:val="24"/>
      <w:szCs w:val="28"/>
    </w:rPr>
  </w:style>
  <w:style w:type="paragraph" w:styleId="a3">
    <w:name w:val="Title"/>
    <w:basedOn w:val="a"/>
    <w:link w:val="a4"/>
    <w:qFormat/>
    <w:rsid w:val="005E75BC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E75BC"/>
    <w:rPr>
      <w:rFonts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5E75BC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5E75BC"/>
    <w:rPr>
      <w:rFonts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72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25B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5B70"/>
    <w:rPr>
      <w:rFonts w:hAnsi="Times New Roman" w:cs="Times New Roman"/>
      <w:sz w:val="24"/>
      <w:szCs w:val="24"/>
    </w:rPr>
  </w:style>
  <w:style w:type="character" w:styleId="aa">
    <w:name w:val="Hyperlink"/>
    <w:basedOn w:val="a0"/>
    <w:semiHidden/>
    <w:unhideWhenUsed/>
    <w:rsid w:val="00F25B70"/>
    <w:rPr>
      <w:color w:val="0000FF"/>
      <w:u w:val="single"/>
    </w:rPr>
  </w:style>
  <w:style w:type="paragraph" w:styleId="ab">
    <w:name w:val="caption"/>
    <w:basedOn w:val="a"/>
    <w:semiHidden/>
    <w:unhideWhenUsed/>
    <w:qFormat/>
    <w:rsid w:val="00F25B70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Ивашкова</cp:lastModifiedBy>
  <cp:revision>2</cp:revision>
  <dcterms:created xsi:type="dcterms:W3CDTF">2015-03-18T04:54:00Z</dcterms:created>
  <dcterms:modified xsi:type="dcterms:W3CDTF">2015-03-18T04:54:00Z</dcterms:modified>
</cp:coreProperties>
</file>